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1" w:rsidRPr="00EC4AF3" w:rsidRDefault="00377F8B" w:rsidP="00377F8B">
      <w:pPr>
        <w:pStyle w:val="Style14"/>
        <w:tabs>
          <w:tab w:val="left" w:pos="-138"/>
        </w:tabs>
        <w:spacing w:line="240" w:lineRule="auto"/>
        <w:ind w:left="101" w:firstLine="0"/>
        <w:rPr>
          <w:rStyle w:val="FontStyle59"/>
          <w:b/>
          <w:i w:val="0"/>
        </w:rPr>
      </w:pPr>
      <w:r w:rsidRPr="00EC4AF3">
        <w:rPr>
          <w:rStyle w:val="FontStyle59"/>
          <w:b/>
          <w:i w:val="0"/>
        </w:rPr>
        <w:t>Лекция 13. Расширение Евросоюза, формирование мирового «рынка труда», глобальная  программа НАТО и политические ориентиры России</w:t>
      </w:r>
    </w:p>
    <w:p w:rsidR="00377F8B" w:rsidRPr="00EC4AF3" w:rsidRDefault="00377F8B" w:rsidP="00377F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7F8B" w:rsidRPr="00EC4AF3" w:rsidRDefault="00377F8B" w:rsidP="00377F8B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AF3">
        <w:rPr>
          <w:rFonts w:ascii="Times New Roman" w:eastAsia="Times New Roman" w:hAnsi="Times New Roman" w:cs="Times New Roman"/>
          <w:b/>
          <w:sz w:val="20"/>
          <w:szCs w:val="20"/>
        </w:rPr>
        <w:t>ЕВРОСОЮЗ и его развитие.</w:t>
      </w:r>
      <w:r w:rsidRPr="00EC4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4AF3">
        <w:rPr>
          <w:rFonts w:ascii="Times New Roman" w:eastAsia="Times New Roman" w:hAnsi="Times New Roman" w:cs="Times New Roman"/>
          <w:b/>
          <w:sz w:val="20"/>
          <w:szCs w:val="20"/>
        </w:rPr>
        <w:t>История возникновения Европейского союза</w:t>
      </w:r>
    </w:p>
    <w:p w:rsidR="00FC5EF9" w:rsidRPr="00CB6744" w:rsidRDefault="00FC5EF9" w:rsidP="00CB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Европе́йский</w:t>
      </w:r>
      <w:proofErr w:type="spellEnd"/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сою́з</w:t>
      </w:r>
      <w:proofErr w:type="spellEnd"/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proofErr w:type="spellStart"/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Евросою́з</w:t>
      </w:r>
      <w:proofErr w:type="spellEnd"/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ЕС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 —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Экономический и валютный союз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экономическое</w:t>
        </w:r>
      </w:hyperlink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Политическая интеграция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политическое</w:t>
        </w:r>
      </w:hyperlink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объединение 28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Европ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европейских</w:t>
        </w:r>
      </w:hyperlink>
      <w:r w:rsidRPr="00CB6744">
        <w:rPr>
          <w:rFonts w:ascii="Times New Roman" w:hAnsi="Times New Roman" w:cs="Times New Roman"/>
          <w:sz w:val="24"/>
          <w:szCs w:val="24"/>
        </w:rPr>
        <w:t xml:space="preserve"> 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государств.</w:t>
      </w:r>
    </w:p>
    <w:p w:rsidR="00FC5EF9" w:rsidRPr="00CB6744" w:rsidRDefault="00FC5EF9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CB6744">
        <w:rPr>
          <w:color w:val="252525"/>
        </w:rPr>
        <w:t>В Европейский союз входят 28 государств:</w:t>
      </w:r>
      <w:r w:rsidRPr="00CB6744">
        <w:rPr>
          <w:rStyle w:val="apple-converted-space"/>
          <w:color w:val="252525"/>
        </w:rPr>
        <w:t> </w:t>
      </w:r>
      <w:hyperlink r:id="rId8" w:tooltip="Австрия" w:history="1">
        <w:r w:rsidRPr="00CB6744">
          <w:rPr>
            <w:rStyle w:val="a5"/>
            <w:color w:val="0B0080"/>
            <w:u w:val="none"/>
          </w:rPr>
          <w:t>Австрия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9" w:tooltip="Бельгия" w:history="1">
        <w:r w:rsidRPr="00CB6744">
          <w:rPr>
            <w:rStyle w:val="a5"/>
            <w:color w:val="0B0080"/>
            <w:u w:val="none"/>
          </w:rPr>
          <w:t>Бельгия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0" w:tooltip="Болгария" w:history="1">
        <w:r w:rsidRPr="00CB6744">
          <w:rPr>
            <w:rStyle w:val="a5"/>
            <w:color w:val="0B0080"/>
            <w:u w:val="none"/>
          </w:rPr>
          <w:t>Болгария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1" w:tooltip="Великобритания" w:history="1">
        <w:r w:rsidRPr="00CB6744">
          <w:rPr>
            <w:rStyle w:val="a5"/>
            <w:color w:val="0B0080"/>
            <w:u w:val="none"/>
          </w:rPr>
          <w:t>Великобритания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2" w:tooltip="Венгрия" w:history="1">
        <w:r w:rsidRPr="00CB6744">
          <w:rPr>
            <w:rStyle w:val="a5"/>
            <w:color w:val="0B0080"/>
            <w:u w:val="none"/>
          </w:rPr>
          <w:t>Венгрия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3" w:tooltip="Германия" w:history="1">
        <w:r w:rsidRPr="00CB6744">
          <w:rPr>
            <w:rStyle w:val="a5"/>
            <w:color w:val="0B0080"/>
            <w:u w:val="none"/>
          </w:rPr>
          <w:t>Германия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4" w:tooltip="Греция" w:history="1">
        <w:r w:rsidRPr="00CB6744">
          <w:rPr>
            <w:rStyle w:val="a5"/>
            <w:color w:val="0B0080"/>
            <w:u w:val="none"/>
          </w:rPr>
          <w:t>Греция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5" w:tooltip="Дания" w:history="1">
        <w:r w:rsidRPr="00CB6744">
          <w:rPr>
            <w:rStyle w:val="a5"/>
            <w:color w:val="0B0080"/>
            <w:u w:val="none"/>
          </w:rPr>
          <w:t>Дания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6" w:tooltip="Ирландия" w:history="1">
        <w:r w:rsidRPr="00CB6744">
          <w:rPr>
            <w:rStyle w:val="a5"/>
            <w:color w:val="0B0080"/>
            <w:u w:val="none"/>
          </w:rPr>
          <w:t>Ирландия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7" w:tooltip="Испания" w:history="1">
        <w:r w:rsidRPr="00CB6744">
          <w:rPr>
            <w:rStyle w:val="a5"/>
            <w:color w:val="0B0080"/>
            <w:u w:val="none"/>
          </w:rPr>
          <w:t>Испания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18" w:tooltip="Италия" w:history="1">
        <w:r w:rsidRPr="00CB6744">
          <w:rPr>
            <w:rStyle w:val="a5"/>
            <w:color w:val="0B0080"/>
            <w:u w:val="none"/>
          </w:rPr>
          <w:t>Италия</w:t>
        </w:r>
      </w:hyperlink>
      <w:r w:rsidRPr="00CB6744">
        <w:rPr>
          <w:color w:val="252525"/>
        </w:rPr>
        <w:t>,</w:t>
      </w:r>
      <w:hyperlink r:id="rId19" w:tooltip="Республика Кипр" w:history="1">
        <w:r w:rsidRPr="00CB6744">
          <w:rPr>
            <w:rStyle w:val="a5"/>
            <w:color w:val="0B0080"/>
            <w:u w:val="none"/>
          </w:rPr>
          <w:t>Кипр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0" w:tooltip="Латвия" w:history="1">
        <w:r w:rsidRPr="00CB6744">
          <w:rPr>
            <w:rStyle w:val="a5"/>
            <w:color w:val="0B0080"/>
            <w:u w:val="none"/>
          </w:rPr>
          <w:t>Латвия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1" w:tooltip="Литва" w:history="1">
        <w:r w:rsidRPr="00CB6744">
          <w:rPr>
            <w:rStyle w:val="a5"/>
            <w:color w:val="0B0080"/>
            <w:u w:val="none"/>
          </w:rPr>
          <w:t>Литва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2" w:tooltip="Люксембург" w:history="1">
        <w:r w:rsidRPr="00CB6744">
          <w:rPr>
            <w:rStyle w:val="a5"/>
            <w:color w:val="0B0080"/>
            <w:u w:val="none"/>
          </w:rPr>
          <w:t>Люксембург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3" w:tooltip="Мальта" w:history="1">
        <w:r w:rsidRPr="00CB6744">
          <w:rPr>
            <w:rStyle w:val="a5"/>
            <w:color w:val="0B0080"/>
            <w:u w:val="none"/>
          </w:rPr>
          <w:t>Мальта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4" w:tooltip="Нидерланды" w:history="1">
        <w:r w:rsidRPr="00CB6744">
          <w:rPr>
            <w:rStyle w:val="a5"/>
            <w:color w:val="0B0080"/>
            <w:u w:val="none"/>
          </w:rPr>
          <w:t>Нидерланды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5" w:tooltip="Польша" w:history="1">
        <w:r w:rsidRPr="00CB6744">
          <w:rPr>
            <w:rStyle w:val="a5"/>
            <w:color w:val="0B0080"/>
            <w:u w:val="none"/>
          </w:rPr>
          <w:t>Польша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6" w:tooltip="Португалия" w:history="1">
        <w:r w:rsidRPr="00CB6744">
          <w:rPr>
            <w:rStyle w:val="a5"/>
            <w:color w:val="0B0080"/>
            <w:u w:val="none"/>
          </w:rPr>
          <w:t>Португалия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7" w:tooltip="Румыния" w:history="1">
        <w:r w:rsidRPr="00CB6744">
          <w:rPr>
            <w:rStyle w:val="a5"/>
            <w:color w:val="0B0080"/>
            <w:u w:val="none"/>
          </w:rPr>
          <w:t>Румыния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8" w:tooltip="Словакия" w:history="1">
        <w:r w:rsidRPr="00CB6744">
          <w:rPr>
            <w:rStyle w:val="a5"/>
            <w:color w:val="0B0080"/>
            <w:u w:val="none"/>
          </w:rPr>
          <w:t>Словакия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29" w:tooltip="Словения" w:history="1">
        <w:r w:rsidRPr="00CB6744">
          <w:rPr>
            <w:rStyle w:val="a5"/>
            <w:color w:val="0B0080"/>
            <w:u w:val="none"/>
          </w:rPr>
          <w:t>Словения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30" w:tooltip="Финляндия" w:history="1">
        <w:r w:rsidRPr="00CB6744">
          <w:rPr>
            <w:rStyle w:val="a5"/>
            <w:color w:val="0B0080"/>
            <w:u w:val="none"/>
          </w:rPr>
          <w:t>Финляндия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31" w:tooltip="Франция" w:history="1">
        <w:r w:rsidRPr="00CB6744">
          <w:rPr>
            <w:rStyle w:val="a5"/>
            <w:color w:val="0B0080"/>
            <w:u w:val="none"/>
          </w:rPr>
          <w:t>Франция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32" w:tooltip="Хорватия" w:history="1">
        <w:r w:rsidRPr="00CB6744">
          <w:rPr>
            <w:rStyle w:val="a5"/>
            <w:color w:val="0B0080"/>
            <w:u w:val="none"/>
          </w:rPr>
          <w:t>Хорватия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33" w:tooltip="Чехия" w:history="1">
        <w:r w:rsidRPr="00CB6744">
          <w:rPr>
            <w:rStyle w:val="a5"/>
            <w:color w:val="0B0080"/>
            <w:u w:val="none"/>
          </w:rPr>
          <w:t>Чехия</w:t>
        </w:r>
      </w:hyperlink>
      <w:r w:rsidRPr="00CB6744">
        <w:rPr>
          <w:color w:val="252525"/>
        </w:rPr>
        <w:t>,</w:t>
      </w:r>
      <w:r w:rsidR="00EC4AF3">
        <w:rPr>
          <w:color w:val="252525"/>
        </w:rPr>
        <w:t xml:space="preserve"> </w:t>
      </w:r>
      <w:hyperlink r:id="rId34" w:tooltip="Швеция" w:history="1">
        <w:r w:rsidRPr="00CB6744">
          <w:rPr>
            <w:rStyle w:val="a5"/>
            <w:color w:val="0B0080"/>
            <w:u w:val="none"/>
          </w:rPr>
          <w:t>Швеция</w:t>
        </w:r>
      </w:hyperlink>
      <w:r w:rsidRPr="00CB6744">
        <w:rPr>
          <w:rStyle w:val="apple-converted-space"/>
          <w:color w:val="252525"/>
        </w:rPr>
        <w:t> </w:t>
      </w:r>
      <w:r w:rsidRPr="00CB6744">
        <w:rPr>
          <w:color w:val="252525"/>
        </w:rPr>
        <w:t>и</w:t>
      </w:r>
      <w:r w:rsidRPr="00CB6744">
        <w:rPr>
          <w:rStyle w:val="apple-converted-space"/>
          <w:color w:val="252525"/>
        </w:rPr>
        <w:t> </w:t>
      </w:r>
      <w:hyperlink r:id="rId35" w:tooltip="Эстония" w:history="1">
        <w:r w:rsidRPr="00CB6744">
          <w:rPr>
            <w:rStyle w:val="a5"/>
            <w:color w:val="0B0080"/>
            <w:u w:val="none"/>
          </w:rPr>
          <w:t>Эстония</w:t>
        </w:r>
      </w:hyperlink>
      <w:r w:rsidRPr="00CB6744">
        <w:rPr>
          <w:color w:val="252525"/>
        </w:rPr>
        <w:t>.</w:t>
      </w:r>
    </w:p>
    <w:p w:rsidR="00CB6744" w:rsidRPr="00CB6744" w:rsidRDefault="00CB6744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52525"/>
        </w:rPr>
      </w:pPr>
    </w:p>
    <w:p w:rsidR="00FC5EF9" w:rsidRPr="00CB6744" w:rsidRDefault="00FC5EF9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52525"/>
        </w:rPr>
      </w:pPr>
      <w:r w:rsidRPr="00CB6744">
        <w:rPr>
          <w:i/>
          <w:color w:val="252525"/>
        </w:rPr>
        <w:t>Количество стран, участвующих в союзе, выросло с начальных шести — Бельгии, Германии,</w:t>
      </w:r>
      <w:r w:rsidRPr="00CB6744">
        <w:rPr>
          <w:rStyle w:val="apple-converted-space"/>
          <w:i/>
          <w:color w:val="252525"/>
        </w:rPr>
        <w:t> </w:t>
      </w:r>
      <w:r w:rsidRPr="00CB6744">
        <w:rPr>
          <w:i/>
          <w:color w:val="252525"/>
        </w:rPr>
        <w:t>Италии, Люксембурга, Нидерландов и Франции — до сегодняшних 28 путём последовательных расширений: присоединяясь к</w:t>
      </w:r>
      <w:r w:rsidRPr="00CB6744">
        <w:rPr>
          <w:rStyle w:val="apple-converted-space"/>
          <w:i/>
          <w:color w:val="252525"/>
        </w:rPr>
        <w:t> </w:t>
      </w:r>
      <w:hyperlink r:id="rId36" w:tooltip="Договоры Европейского союза" w:history="1">
        <w:r w:rsidRPr="00CB6744">
          <w:rPr>
            <w:rStyle w:val="a5"/>
            <w:i/>
            <w:color w:val="0B0080"/>
            <w:u w:val="none"/>
          </w:rPr>
          <w:t>договорам</w:t>
        </w:r>
      </w:hyperlink>
      <w:r w:rsidRPr="00CB6744">
        <w:rPr>
          <w:i/>
          <w:color w:val="252525"/>
        </w:rPr>
        <w:t>, страны ограничивали свой суверенитет в обмен на представительство в</w:t>
      </w:r>
      <w:r w:rsidRPr="00CB6744">
        <w:rPr>
          <w:rStyle w:val="apple-converted-space"/>
          <w:i/>
          <w:color w:val="252525"/>
        </w:rPr>
        <w:t> </w:t>
      </w:r>
      <w:hyperlink r:id="rId37" w:tooltip="Институты Европейского союза" w:history="1">
        <w:r w:rsidRPr="00CB6744">
          <w:rPr>
            <w:rStyle w:val="a5"/>
            <w:i/>
            <w:color w:val="0B0080"/>
            <w:u w:val="none"/>
          </w:rPr>
          <w:t>институтах союза</w:t>
        </w:r>
      </w:hyperlink>
      <w:r w:rsidRPr="00CB6744">
        <w:rPr>
          <w:i/>
          <w:color w:val="252525"/>
        </w:rPr>
        <w:t>, действующих в общих интересах.</w:t>
      </w:r>
    </w:p>
    <w:p w:rsidR="00CB6744" w:rsidRPr="00CB6744" w:rsidRDefault="00CB6744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hd w:val="clear" w:color="auto" w:fill="FFFFFF"/>
        </w:rPr>
      </w:pPr>
    </w:p>
    <w:p w:rsidR="00FC5EF9" w:rsidRPr="00CB6744" w:rsidRDefault="00FC5EF9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CB6744">
        <w:rPr>
          <w:color w:val="252525"/>
          <w:shd w:val="clear" w:color="auto" w:fill="FFFFFF"/>
        </w:rPr>
        <w:t>Три государства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38" w:tooltip="Западная Европа" w:history="1">
        <w:r w:rsidRPr="00CB6744">
          <w:rPr>
            <w:rStyle w:val="a5"/>
            <w:color w:val="0B0080"/>
            <w:u w:val="none"/>
            <w:shd w:val="clear" w:color="auto" w:fill="FFFFFF"/>
          </w:rPr>
          <w:t>Западной Европы</w:t>
        </w:r>
      </w:hyperlink>
      <w:r w:rsidRPr="00CB6744">
        <w:rPr>
          <w:color w:val="252525"/>
          <w:shd w:val="clear" w:color="auto" w:fill="FFFFFF"/>
        </w:rPr>
        <w:t>, которые предпочли не присоединяться к союзу, частично участвуют в союзной экономике и следуют некоторым директивам: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39" w:tooltip="Лихтенштейн" w:history="1">
        <w:r w:rsidRPr="00CB6744">
          <w:rPr>
            <w:rStyle w:val="a5"/>
            <w:color w:val="0B0080"/>
            <w:u w:val="none"/>
            <w:shd w:val="clear" w:color="auto" w:fill="FFFFFF"/>
          </w:rPr>
          <w:t>Лихтенштейн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и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0" w:tooltip="Норвегия" w:history="1">
        <w:r w:rsidRPr="00CB6744">
          <w:rPr>
            <w:rStyle w:val="a5"/>
            <w:color w:val="0B0080"/>
            <w:u w:val="none"/>
            <w:shd w:val="clear" w:color="auto" w:fill="FFFFFF"/>
          </w:rPr>
          <w:t>Норвегия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входят в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1" w:tooltip="Общий рынок" w:history="1">
        <w:r w:rsidRPr="00CB6744">
          <w:rPr>
            <w:rStyle w:val="a5"/>
            <w:color w:val="0B0080"/>
            <w:u w:val="none"/>
            <w:shd w:val="clear" w:color="auto" w:fill="FFFFFF"/>
          </w:rPr>
          <w:t>общий рынок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через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2" w:tooltip="Европейская экономическая зона" w:history="1">
        <w:r w:rsidRPr="00CB6744">
          <w:rPr>
            <w:rStyle w:val="a5"/>
            <w:color w:val="0B0080"/>
            <w:u w:val="none"/>
            <w:shd w:val="clear" w:color="auto" w:fill="FFFFFF"/>
          </w:rPr>
          <w:t>Европейскую экономическую зону</w:t>
        </w:r>
      </w:hyperlink>
      <w:r w:rsidRPr="00CB6744">
        <w:rPr>
          <w:color w:val="252525"/>
          <w:shd w:val="clear" w:color="auto" w:fill="FFFFFF"/>
        </w:rPr>
        <w:t>,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3" w:tooltip="Швейцария" w:history="1">
        <w:r w:rsidRPr="00CB6744">
          <w:rPr>
            <w:rStyle w:val="a5"/>
            <w:color w:val="0B0080"/>
            <w:u w:val="none"/>
            <w:shd w:val="clear" w:color="auto" w:fill="FFFFFF"/>
          </w:rPr>
          <w:t>Швейцария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имеет сходные отношения, заключив двусторонние договоры.</w:t>
      </w:r>
      <w:hyperlink r:id="rId44" w:anchor="cite_note-eea-25" w:history="1">
        <w:r w:rsidRPr="00CB6744">
          <w:rPr>
            <w:rStyle w:val="a5"/>
            <w:color w:val="0B0080"/>
            <w:u w:val="none"/>
            <w:shd w:val="clear" w:color="auto" w:fill="FFFFFF"/>
            <w:vertAlign w:val="superscript"/>
          </w:rPr>
          <w:t>[23]</w:t>
        </w:r>
      </w:hyperlink>
      <w:hyperlink r:id="rId45" w:anchor="cite_note-26" w:history="1">
        <w:r w:rsidRPr="00CB6744">
          <w:rPr>
            <w:rStyle w:val="a5"/>
            <w:color w:val="0B0080"/>
            <w:u w:val="none"/>
            <w:shd w:val="clear" w:color="auto" w:fill="FFFFFF"/>
            <w:vertAlign w:val="superscript"/>
          </w:rPr>
          <w:t>[24]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6" w:tooltip="Карликовые государства и Европейский союз" w:history="1">
        <w:r w:rsidRPr="00CB6744">
          <w:rPr>
            <w:rStyle w:val="a5"/>
            <w:color w:val="0B0080"/>
            <w:u w:val="none"/>
            <w:shd w:val="clear" w:color="auto" w:fill="FFFFFF"/>
          </w:rPr>
          <w:t>Карликовые государства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Европы,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7" w:tooltip="Андорра" w:history="1">
        <w:r w:rsidRPr="00CB6744">
          <w:rPr>
            <w:rStyle w:val="a5"/>
            <w:color w:val="0B0080"/>
            <w:u w:val="none"/>
            <w:shd w:val="clear" w:color="auto" w:fill="FFFFFF"/>
          </w:rPr>
          <w:t>Андорра</w:t>
        </w:r>
      </w:hyperlink>
      <w:r w:rsidRPr="00CB6744">
        <w:rPr>
          <w:color w:val="252525"/>
          <w:shd w:val="clear" w:color="auto" w:fill="FFFFFF"/>
        </w:rPr>
        <w:t>,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8" w:tooltip="Ватикан" w:history="1">
        <w:r w:rsidRPr="00CB6744">
          <w:rPr>
            <w:rStyle w:val="a5"/>
            <w:color w:val="0B0080"/>
            <w:u w:val="none"/>
            <w:shd w:val="clear" w:color="auto" w:fill="FFFFFF"/>
          </w:rPr>
          <w:t>Ватикан</w:t>
        </w:r>
      </w:hyperlink>
      <w:r w:rsidRPr="00CB6744">
        <w:rPr>
          <w:color w:val="252525"/>
          <w:shd w:val="clear" w:color="auto" w:fill="FFFFFF"/>
        </w:rPr>
        <w:t>,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49" w:tooltip="Монако" w:history="1">
        <w:r w:rsidRPr="00CB6744">
          <w:rPr>
            <w:rStyle w:val="a5"/>
            <w:color w:val="0B0080"/>
            <w:u w:val="none"/>
            <w:shd w:val="clear" w:color="auto" w:fill="FFFFFF"/>
          </w:rPr>
          <w:t>Монако</w:t>
        </w:r>
      </w:hyperlink>
      <w:r w:rsidRPr="00CB6744">
        <w:rPr>
          <w:rStyle w:val="apple-converted-space"/>
          <w:color w:val="252525"/>
          <w:shd w:val="clear" w:color="auto" w:fill="FFFFFF"/>
        </w:rPr>
        <w:t> </w:t>
      </w:r>
      <w:r w:rsidRPr="00CB6744">
        <w:rPr>
          <w:color w:val="252525"/>
          <w:shd w:val="clear" w:color="auto" w:fill="FFFFFF"/>
        </w:rPr>
        <w:t>и</w:t>
      </w:r>
      <w:r w:rsidRPr="00CB6744">
        <w:rPr>
          <w:rStyle w:val="apple-converted-space"/>
          <w:color w:val="252525"/>
          <w:shd w:val="clear" w:color="auto" w:fill="FFFFFF"/>
        </w:rPr>
        <w:t> </w:t>
      </w:r>
      <w:hyperlink r:id="rId50" w:tooltip="Сан-Марино" w:history="1">
        <w:r w:rsidRPr="00CB6744">
          <w:rPr>
            <w:rStyle w:val="a5"/>
            <w:color w:val="0B0080"/>
            <w:u w:val="none"/>
            <w:shd w:val="clear" w:color="auto" w:fill="FFFFFF"/>
          </w:rPr>
          <w:t>Сан-Марино</w:t>
        </w:r>
      </w:hyperlink>
      <w:r w:rsidRPr="00CB6744">
        <w:rPr>
          <w:color w:val="252525"/>
          <w:shd w:val="clear" w:color="auto" w:fill="FFFFFF"/>
        </w:rPr>
        <w:t>, используют евро и поддерживают отношения с союзом через различные договоры о кооперации.</w:t>
      </w:r>
    </w:p>
    <w:p w:rsidR="00FC5EF9" w:rsidRPr="00CB6744" w:rsidRDefault="00FC5EF9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EF9" w:rsidRPr="00CB6744" w:rsidRDefault="00FC5EF9" w:rsidP="00CB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 помощью стандартизированной системы законов, действующих во всех странах союза, был создан</w:t>
      </w:r>
      <w:r w:rsidR="00CB6744"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51" w:tooltip="Общий рынок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общий рынок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гарантирующий свободное движение людей, товаров, капитала и услуг,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включая отмену паспортного контроля в пределах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B960B7" w:rsidRPr="00CB6744">
        <w:rPr>
          <w:rFonts w:ascii="Times New Roman" w:hAnsi="Times New Roman" w:cs="Times New Roman"/>
          <w:sz w:val="24"/>
          <w:szCs w:val="24"/>
        </w:rPr>
        <w:fldChar w:fldCharType="begin"/>
      </w:r>
      <w:r w:rsidRPr="00CB674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"https://ru.wikipedia.org/wiki/%D0%A8%D0%B5%D0%BD%D0%B3%D0%B5%D0%BD%D1%81%D0%BA%D0%B0%D1%8F_%D0%B7%D0%BE%D0%BD%D0%B0" \o "Шенгенская зона" </w:instrText>
      </w:r>
      <w:r w:rsidR="00B960B7" w:rsidRPr="00CB6744">
        <w:rPr>
          <w:rFonts w:ascii="Times New Roman" w:hAnsi="Times New Roman" w:cs="Times New Roman"/>
          <w:sz w:val="24"/>
          <w:szCs w:val="24"/>
        </w:rPr>
        <w:fldChar w:fldCharType="separate"/>
      </w:r>
      <w:r w:rsidRPr="00CB6744">
        <w:rPr>
          <w:rStyle w:val="a5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Шенгенской</w:t>
      </w:r>
      <w:proofErr w:type="spellEnd"/>
      <w:r w:rsidRPr="00CB6744">
        <w:rPr>
          <w:rStyle w:val="a5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 xml:space="preserve"> зоны</w:t>
      </w:r>
      <w:r w:rsidR="00B960B7" w:rsidRPr="00CB6744">
        <w:rPr>
          <w:rFonts w:ascii="Times New Roman" w:hAnsi="Times New Roman" w:cs="Times New Roman"/>
          <w:sz w:val="24"/>
          <w:szCs w:val="24"/>
        </w:rPr>
        <w:fldChar w:fldCharType="end"/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 которую входят как страны-члены, так и другие европейские государства. Союз принимает законы (</w:t>
      </w:r>
      <w:hyperlink r:id="rId52" w:tooltip="Директив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директивы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законодательные акты и постановления) в сфере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3" w:tooltip="Полицейское и судебное сотрудничество по уголовным делам (страница отсутствует)" w:history="1">
        <w:r w:rsidRPr="00CB6744">
          <w:rPr>
            <w:rStyle w:val="a5"/>
            <w:rFonts w:ascii="Times New Roman" w:hAnsi="Times New Roman" w:cs="Times New Roman"/>
            <w:color w:val="A55858"/>
            <w:sz w:val="24"/>
            <w:szCs w:val="24"/>
            <w:u w:val="none"/>
            <w:shd w:val="clear" w:color="auto" w:fill="FFFFFF"/>
          </w:rPr>
          <w:t>правосудия и внутренних дел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а также вырабатывает общую политику в области торговли </w:t>
      </w:r>
      <w:hyperlink r:id="rId54" w:tooltip="Единая сельскохозяйственная политика Европейского союз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сельского хозяйства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рыболовств 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регионального развития.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Восемнадцать стран союза ввели в обращение единую валюту,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5" w:tooltip="Евро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евро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образовав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6" w:tooltip="Еврозон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еврозону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C5EF9" w:rsidRPr="00CB6744" w:rsidRDefault="00FC5EF9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44" w:rsidRPr="00CB6744" w:rsidRDefault="00CB6744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744">
        <w:rPr>
          <w:rFonts w:ascii="Times New Roman" w:eastAsia="Times New Roman" w:hAnsi="Times New Roman" w:cs="Times New Roman"/>
          <w:b/>
          <w:sz w:val="24"/>
          <w:szCs w:val="24"/>
        </w:rPr>
        <w:t>Совет Европы и ЕС (Совет Европы, мы уже прошли, назовем отличие)</w:t>
      </w:r>
    </w:p>
    <w:p w:rsidR="00CB6744" w:rsidRPr="00CB6744" w:rsidRDefault="00CB6744" w:rsidP="00CB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FC5EF9" w:rsidRPr="00CB6744" w:rsidRDefault="0014048F" w:rsidP="00CB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Совет Европы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7" w:tooltip="Международная организация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международная организация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содействующая сотрудничеству между всеми </w:t>
      </w:r>
      <w:proofErr w:type="spellStart"/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странами</w:t>
      </w:r>
      <w:hyperlink r:id="rId58" w:tooltip="Европ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Европы</w:t>
        </w:r>
        <w:proofErr w:type="spellEnd"/>
      </w:hyperlink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области стандартов права,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9" w:tooltip="Права человека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прав человека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демократического развития, законности и культурного взаимодействия.</w:t>
      </w:r>
    </w:p>
    <w:p w:rsidR="0014048F" w:rsidRPr="00CB6744" w:rsidRDefault="0014048F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его состав входят 47 государств, в которых проживают более 800 </w:t>
      </w:r>
      <w:proofErr w:type="spellStart"/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млн</w:t>
      </w:r>
      <w:proofErr w:type="spellEnd"/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человек, и Совет Европы является полностью самостоятельной организацией, не входящей в систему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0" w:tooltip="Евросоюз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Европейского союза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объединяющего только 28 держав. В отличие от Евросоюза, Совет Европы не может издавать обязательные законы, однако эти две международные организации имеют некоторые общие символические атрибуты, например, гимн и флаг.</w:t>
      </w:r>
    </w:p>
    <w:p w:rsidR="00A54C26" w:rsidRDefault="00A54C26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48F" w:rsidRDefault="00A54C26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26">
        <w:rPr>
          <w:rFonts w:ascii="Times New Roman" w:hAnsi="Times New Roman" w:cs="Times New Roman"/>
          <w:b/>
          <w:sz w:val="24"/>
          <w:szCs w:val="24"/>
        </w:rPr>
        <w:t>С какой орг</w:t>
      </w:r>
      <w:r>
        <w:rPr>
          <w:rFonts w:ascii="Times New Roman" w:hAnsi="Times New Roman" w:cs="Times New Roman"/>
          <w:b/>
          <w:sz w:val="24"/>
          <w:szCs w:val="24"/>
        </w:rPr>
        <w:t>анизации начал существование ЕС</w:t>
      </w:r>
    </w:p>
    <w:p w:rsidR="00A54C26" w:rsidRPr="00A54C26" w:rsidRDefault="00A54C26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>В своей эволюции ЕС прошел все формы интеграции: зону свободной торговли; таможенный союз; экономический и валютный союз; политический союз.</w:t>
      </w:r>
    </w:p>
    <w:p w:rsidR="00377F8B" w:rsidRPr="00CB6744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В мае 1950 года министр иностранных дел Франции </w:t>
      </w:r>
      <w:proofErr w:type="spellStart"/>
      <w:r w:rsidRPr="00377F8B">
        <w:rPr>
          <w:rFonts w:ascii="Times New Roman" w:eastAsia="Times New Roman" w:hAnsi="Times New Roman" w:cs="Times New Roman"/>
          <w:sz w:val="24"/>
          <w:szCs w:val="24"/>
        </w:rPr>
        <w:t>Робер</w:t>
      </w:r>
      <w:proofErr w:type="spellEnd"/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Шуман предложил создать </w:t>
      </w:r>
      <w:r w:rsidRPr="00CB6744">
        <w:rPr>
          <w:rFonts w:ascii="Times New Roman" w:eastAsia="Times New Roman" w:hAnsi="Times New Roman" w:cs="Times New Roman"/>
          <w:b/>
          <w:sz w:val="24"/>
          <w:szCs w:val="24"/>
        </w:rPr>
        <w:t>Европейское объединение угля и стали (ЕОУС).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 К 1955 году все шесть членов ЕОУС созрели для созыва официального совещания, обравшегося в Мессине, на котором они постановили создать </w:t>
      </w:r>
      <w:r w:rsidRPr="00CB6744">
        <w:rPr>
          <w:rFonts w:ascii="Times New Roman" w:eastAsia="Times New Roman" w:hAnsi="Times New Roman" w:cs="Times New Roman"/>
          <w:b/>
          <w:sz w:val="24"/>
          <w:szCs w:val="24"/>
        </w:rPr>
        <w:t>Европейское экономическое сообщество</w:t>
      </w:r>
      <w:r w:rsidR="00CB6744" w:rsidRPr="00CB6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744">
        <w:rPr>
          <w:rFonts w:ascii="Times New Roman" w:eastAsia="Times New Roman" w:hAnsi="Times New Roman" w:cs="Times New Roman"/>
          <w:b/>
          <w:sz w:val="24"/>
          <w:szCs w:val="24"/>
        </w:rPr>
        <w:t xml:space="preserve">(ЕЭС) и Европейское сообщество по атомной энергии (Евратом). 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В первые году существования </w:t>
      </w:r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>ЕЭС его неофициально называли «Общий рынок»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, ибо процесс интеграции действительно начался с либерализации внешней торговли. Однако он довольно быстро вышел за эти рамки, оставляя па своем пути одну веху за другой. В целом, к середине 1968 года в EЭC сложился развитый таможенный союз, дополненный элементами межгосударственного согласования (гармонизации) экономической и валютной; а также (но в значительно меньшей степени) внешней политики. К этому моменту западноевропейская интеграция вышла за чисто 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экономические рамки, затронув политику, гуманитарные отношения и другие сферы общественной жизни.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 xml:space="preserve"> С середины 70-х до середины 80-х гг. интеграция в рамках ЕС переживала длительный застой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, оценивавшийся многими западными учеными как кризис. С середины 80-х гг. в ЕС наблюдается резкая активизация интеграционных процессов, явное преобладание центростремительных сил. </w:t>
      </w:r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>Принятый в конце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A54C26">
          <w:rPr>
            <w:rFonts w:ascii="Times New Roman" w:eastAsia="Times New Roman" w:hAnsi="Times New Roman" w:cs="Times New Roman"/>
            <w:b/>
            <w:sz w:val="24"/>
            <w:szCs w:val="24"/>
          </w:rPr>
          <w:t>1985 г</w:t>
        </w:r>
      </w:smartTag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 xml:space="preserve">. Единый европейский акт (иступил в силу с 1 июля </w:t>
      </w:r>
      <w:smartTag w:uri="urn:schemas-microsoft-com:office:smarttags" w:element="metricconverter">
        <w:smartTagPr>
          <w:attr w:name="ProductID" w:val="1987 г"/>
        </w:smartTagPr>
        <w:r w:rsidRPr="00A54C26">
          <w:rPr>
            <w:rFonts w:ascii="Times New Roman" w:eastAsia="Times New Roman" w:hAnsi="Times New Roman" w:cs="Times New Roman"/>
            <w:b/>
            <w:sz w:val="24"/>
            <w:szCs w:val="24"/>
          </w:rPr>
          <w:t>1987 г</w:t>
        </w:r>
      </w:smartTag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предусматривал создание к концу </w:t>
      </w:r>
      <w:smartTag w:uri="urn:schemas-microsoft-com:office:smarttags" w:element="metricconverter">
        <w:smartTagPr>
          <w:attr w:name="ProductID" w:val="1992 г"/>
        </w:smartTagPr>
        <w:r w:rsidRPr="00377F8B">
          <w:rPr>
            <w:rFonts w:ascii="Times New Roman" w:eastAsia="Times New Roman" w:hAnsi="Times New Roman" w:cs="Times New Roman"/>
            <w:sz w:val="24"/>
            <w:szCs w:val="24"/>
          </w:rPr>
          <w:t>1992 г</w:t>
        </w:r>
      </w:smartTag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. в ЕС полностью интегрированного (внутреннего) рынка, далеко идущее объединение научно- технических потенциалов и реализацию крупномасштабных исследовательских программ в новейших отраслях (микроэлектронике, информатике, телекоммуникационной технике, биотехнологии, экологии и др.), все более тесную гармонизацию экономической и валютной политики стран - членов блока, усиление наднациональных механизмов ЕС. Положения Единого европейского акта в основном были выполнены вовремя, что нашло отражение </w:t>
      </w:r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переименовании блока (с </w:t>
      </w:r>
      <w:smartTag w:uri="urn:schemas-microsoft-com:office:smarttags" w:element="metricconverter">
        <w:smartTagPr>
          <w:attr w:name="ProductID" w:val="1993 г"/>
        </w:smartTagPr>
        <w:r w:rsidRPr="00A54C26">
          <w:rPr>
            <w:rFonts w:ascii="Times New Roman" w:eastAsia="Times New Roman" w:hAnsi="Times New Roman" w:cs="Times New Roman"/>
            <w:b/>
            <w:sz w:val="24"/>
            <w:szCs w:val="24"/>
          </w:rPr>
          <w:t>1993 г</w:t>
        </w:r>
      </w:smartTag>
      <w:r w:rsidRPr="00A54C26">
        <w:rPr>
          <w:rFonts w:ascii="Times New Roman" w:eastAsia="Times New Roman" w:hAnsi="Times New Roman" w:cs="Times New Roman"/>
          <w:b/>
          <w:sz w:val="24"/>
          <w:szCs w:val="24"/>
        </w:rPr>
        <w:t>.) в Европейский союз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171D" w:rsidRDefault="00A7171D" w:rsidP="00A7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F8B" w:rsidRDefault="00377F8B" w:rsidP="00A7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b/>
          <w:sz w:val="24"/>
          <w:szCs w:val="24"/>
        </w:rPr>
        <w:t>Деятельность ЕЭС</w:t>
      </w:r>
    </w:p>
    <w:p w:rsidR="00A7171D" w:rsidRPr="00377F8B" w:rsidRDefault="00A7171D" w:rsidP="00A7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b/>
          <w:i/>
          <w:sz w:val="24"/>
          <w:szCs w:val="24"/>
        </w:rPr>
        <w:t>Официально провозглашённые цели ЕС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– постепенное устранение всех ограничений в торговле между странами – участницами, установление общего таможенного тарифа в торговле с третьими странами, ликвидация ограничений для свободного передвижения людей, капиталов и услуг и проведение общей политики в области транспорта, сельского хозяйства, создание валютного союза, унификация налоговой системы, сближение законодательства, разработка принципов согласованной экономической политики.</w:t>
      </w:r>
      <w:r w:rsidRPr="00377F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Деятельность Союза предусматривает</w:t>
      </w:r>
      <w:r w:rsidRPr="00377F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отмену таможенных пошлин и квот, а также другие меры, имеющие аналогичный эффект;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общую торговую политику;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создание внутреннего рынка со свободным движением товаров, людей, услуг и капиталов;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проведение общей политики в области рыболовства, сельского хозяйства и транспорта;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формирование режима, обеспечивающего защиту от недобросовестной конкуренции на внутреннем рынке;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сближение законодательств стран-членов;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проведение общей политики в социальной сфере, в области охраны окружающей среды и помощи развитию;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укрепление экономического и социального единения;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повышение конкурентоспособности промышленности стран Европейского союза;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осуществление научных исследований, совершенствование технологий, создание </w:t>
      </w:r>
      <w:proofErr w:type="spellStart"/>
      <w:r w:rsidRPr="00377F8B">
        <w:rPr>
          <w:rFonts w:ascii="Times New Roman" w:eastAsia="Times New Roman" w:hAnsi="Times New Roman" w:cs="Times New Roman"/>
          <w:sz w:val="24"/>
          <w:szCs w:val="24"/>
        </w:rPr>
        <w:t>трансевропейских</w:t>
      </w:r>
      <w:proofErr w:type="spellEnd"/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сетей;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содействие достижению высокого уровня здравоохранения, обеспечению образования и профессиональной подготовки высокого качества, улучшению защиты потребителей;</w:t>
      </w:r>
    </w:p>
    <w:p w:rsidR="00377F8B" w:rsidRPr="00377F8B" w:rsidRDefault="00377F8B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8B">
        <w:rPr>
          <w:rFonts w:ascii="Times New Roman" w:eastAsia="Times New Roman" w:hAnsi="Times New Roman" w:cs="Times New Roman"/>
          <w:sz w:val="24"/>
          <w:szCs w:val="24"/>
        </w:rPr>
        <w:t xml:space="preserve"> . меры в области энергетики, туризма и защиты гражданского населения при чрезвычайных ситуациях.</w:t>
      </w:r>
    </w:p>
    <w:p w:rsidR="00A7171D" w:rsidRDefault="00A7171D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71D" w:rsidRPr="00CB6744" w:rsidRDefault="00A7171D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744">
        <w:rPr>
          <w:rFonts w:ascii="Times New Roman" w:eastAsia="Times New Roman" w:hAnsi="Times New Roman" w:cs="Times New Roman"/>
          <w:b/>
          <w:sz w:val="24"/>
          <w:szCs w:val="24"/>
        </w:rPr>
        <w:t>Россия и ЕС</w:t>
      </w:r>
    </w:p>
    <w:p w:rsidR="00A7171D" w:rsidRPr="00CB6744" w:rsidRDefault="00A7171D" w:rsidP="00CB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71D" w:rsidRPr="00CB6744" w:rsidRDefault="00A7171D" w:rsidP="00CB6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Ныне действующее</w:t>
      </w:r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Соглашение о партнёрстве и сотрудничестве (СПС)</w:t>
      </w:r>
      <w:r w:rsidRPr="00CB6744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</w:t>
      </w:r>
      <w:hyperlink r:id="rId61" w:tooltip="Евросоюз" w:history="1">
        <w:r w:rsidRPr="00CB6744">
          <w:rPr>
            <w:rStyle w:val="a5"/>
            <w:rFonts w:ascii="Times New Roman" w:hAnsi="Times New Roman" w:cs="Times New Roman"/>
            <w:b/>
            <w:bCs/>
            <w:color w:val="0B0080"/>
            <w:sz w:val="24"/>
            <w:szCs w:val="24"/>
            <w:u w:val="none"/>
            <w:shd w:val="clear" w:color="auto" w:fill="FFFFFF"/>
          </w:rPr>
          <w:t>Евросоюза</w:t>
        </w:r>
      </w:hyperlink>
      <w:r w:rsidRPr="00CB6744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</w:t>
      </w:r>
      <w:r w:rsidRPr="00CB6744">
        <w:rPr>
          <w:rStyle w:val="apple-converted-space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 </w:t>
      </w:r>
      <w:hyperlink r:id="rId62" w:tooltip="Россия" w:history="1">
        <w:r w:rsidRPr="00CB6744">
          <w:rPr>
            <w:rStyle w:val="a5"/>
            <w:rFonts w:ascii="Times New Roman" w:hAnsi="Times New Roman" w:cs="Times New Roman"/>
            <w:b/>
            <w:bCs/>
            <w:color w:val="0B0080"/>
            <w:sz w:val="24"/>
            <w:szCs w:val="24"/>
            <w:u w:val="none"/>
            <w:shd w:val="clear" w:color="auto" w:fill="FFFFFF"/>
          </w:rPr>
          <w:t>России</w:t>
        </w:r>
      </w:hyperlink>
      <w:r w:rsidRPr="00CB67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подписано в</w:t>
      </w:r>
      <w:r w:rsid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63" w:tooltip="1994" w:history="1">
        <w:r w:rsidRPr="00CB6744">
          <w:rPr>
            <w:rStyle w:val="a5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1994</w:t>
        </w:r>
      </w:hyperlink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A7171D" w:rsidRPr="00CB6744" w:rsidRDefault="00A7171D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CB6744">
        <w:rPr>
          <w:color w:val="252525"/>
        </w:rPr>
        <w:t>25 июня 1988 года было подписано соглашение о торговле и сотрудничестве между</w:t>
      </w:r>
      <w:r w:rsidRPr="00CB6744">
        <w:rPr>
          <w:rStyle w:val="apple-converted-space"/>
          <w:color w:val="252525"/>
        </w:rPr>
        <w:t> </w:t>
      </w:r>
      <w:hyperlink r:id="rId64" w:tooltip="Европейское экономическое сообщество" w:history="1">
        <w:r w:rsidRPr="00CB6744">
          <w:rPr>
            <w:rStyle w:val="a5"/>
            <w:color w:val="0B0080"/>
            <w:u w:val="none"/>
          </w:rPr>
          <w:t>ЕЭС</w:t>
        </w:r>
      </w:hyperlink>
      <w:r w:rsidRPr="00CB6744">
        <w:rPr>
          <w:rStyle w:val="apple-converted-space"/>
          <w:color w:val="252525"/>
        </w:rPr>
        <w:t> </w:t>
      </w:r>
      <w:r w:rsidRPr="00CB6744">
        <w:rPr>
          <w:color w:val="252525"/>
        </w:rPr>
        <w:t>и</w:t>
      </w:r>
      <w:r w:rsidRPr="00CB6744">
        <w:rPr>
          <w:rStyle w:val="apple-converted-space"/>
          <w:color w:val="252525"/>
        </w:rPr>
        <w:t> </w:t>
      </w:r>
      <w:hyperlink r:id="rId65" w:tooltip="СССР" w:history="1">
        <w:r w:rsidRPr="00CB6744">
          <w:rPr>
            <w:rStyle w:val="a5"/>
            <w:color w:val="0B0080"/>
            <w:u w:val="none"/>
          </w:rPr>
          <w:t>СССР</w:t>
        </w:r>
      </w:hyperlink>
      <w:r w:rsidRPr="00CB6744">
        <w:rPr>
          <w:color w:val="252525"/>
        </w:rPr>
        <w:t>, а</w:t>
      </w:r>
      <w:r w:rsidRPr="00CB6744">
        <w:rPr>
          <w:rStyle w:val="apple-converted-space"/>
          <w:color w:val="252525"/>
        </w:rPr>
        <w:t> </w:t>
      </w:r>
      <w:hyperlink r:id="rId66" w:tooltip="24 июня" w:history="1">
        <w:r w:rsidRPr="00CB6744">
          <w:rPr>
            <w:rStyle w:val="a5"/>
            <w:color w:val="0B0080"/>
            <w:u w:val="none"/>
          </w:rPr>
          <w:t>24 июня</w:t>
        </w:r>
      </w:hyperlink>
      <w:r w:rsidRPr="00CB6744">
        <w:rPr>
          <w:rStyle w:val="apple-converted-space"/>
          <w:color w:val="252525"/>
        </w:rPr>
        <w:t> </w:t>
      </w:r>
      <w:hyperlink r:id="rId67" w:tooltip="1994" w:history="1">
        <w:r w:rsidRPr="00CB6744">
          <w:rPr>
            <w:rStyle w:val="a5"/>
            <w:color w:val="0B0080"/>
            <w:u w:val="none"/>
          </w:rPr>
          <w:t>1994</w:t>
        </w:r>
      </w:hyperlink>
      <w:r w:rsidRPr="00CB6744">
        <w:rPr>
          <w:color w:val="252525"/>
        </w:rPr>
        <w:t> — двустороннее соглашение о партнёрстве и сотрудничестве между Европейским Союзом и Россией (вступило в силу</w:t>
      </w:r>
      <w:r w:rsidRPr="00CB6744">
        <w:rPr>
          <w:rStyle w:val="apple-converted-space"/>
          <w:color w:val="252525"/>
        </w:rPr>
        <w:t> </w:t>
      </w:r>
      <w:hyperlink r:id="rId68" w:tooltip="1 декабря" w:history="1">
        <w:r w:rsidRPr="00CB6744">
          <w:rPr>
            <w:rStyle w:val="a5"/>
            <w:color w:val="0B0080"/>
            <w:u w:val="none"/>
          </w:rPr>
          <w:t>1 декабря</w:t>
        </w:r>
      </w:hyperlink>
      <w:r w:rsidRPr="00CB6744">
        <w:rPr>
          <w:rStyle w:val="apple-converted-space"/>
          <w:color w:val="252525"/>
        </w:rPr>
        <w:t> </w:t>
      </w:r>
      <w:hyperlink r:id="rId69" w:tooltip="1997" w:history="1">
        <w:r w:rsidRPr="00CB6744">
          <w:rPr>
            <w:rStyle w:val="a5"/>
            <w:color w:val="0B0080"/>
            <w:u w:val="none"/>
          </w:rPr>
          <w:t>1997</w:t>
        </w:r>
      </w:hyperlink>
      <w:r w:rsidRPr="00CB6744">
        <w:rPr>
          <w:color w:val="252525"/>
        </w:rPr>
        <w:t>). Первое заседание Совета сотрудничества ЕС—Россия состоялось в</w:t>
      </w:r>
      <w:r w:rsidRPr="00CB6744">
        <w:rPr>
          <w:rStyle w:val="apple-converted-space"/>
          <w:color w:val="252525"/>
        </w:rPr>
        <w:t> </w:t>
      </w:r>
      <w:hyperlink r:id="rId70" w:tooltip="Лондон" w:history="1">
        <w:r w:rsidRPr="00CB6744">
          <w:rPr>
            <w:rStyle w:val="a5"/>
            <w:color w:val="0B0080"/>
            <w:u w:val="none"/>
          </w:rPr>
          <w:t>Лондоне</w:t>
        </w:r>
      </w:hyperlink>
      <w:r w:rsidRPr="00CB6744">
        <w:rPr>
          <w:rStyle w:val="apple-converted-space"/>
          <w:color w:val="252525"/>
        </w:rPr>
        <w:t> </w:t>
      </w:r>
      <w:hyperlink r:id="rId71" w:tooltip="27 января" w:history="1">
        <w:r w:rsidRPr="00CB6744">
          <w:rPr>
            <w:rStyle w:val="a5"/>
            <w:color w:val="0B0080"/>
            <w:u w:val="none"/>
          </w:rPr>
          <w:t>27 января</w:t>
        </w:r>
      </w:hyperlink>
      <w:r w:rsidRPr="00CB6744">
        <w:rPr>
          <w:rStyle w:val="apple-converted-space"/>
          <w:color w:val="252525"/>
        </w:rPr>
        <w:t> </w:t>
      </w:r>
      <w:hyperlink r:id="rId72" w:tooltip="1998" w:history="1">
        <w:r w:rsidRPr="00CB6744">
          <w:rPr>
            <w:rStyle w:val="a5"/>
            <w:color w:val="0B0080"/>
            <w:u w:val="none"/>
          </w:rPr>
          <w:t>1998</w:t>
        </w:r>
      </w:hyperlink>
      <w:r w:rsidRPr="00CB6744">
        <w:rPr>
          <w:color w:val="252525"/>
        </w:rPr>
        <w:t>.</w:t>
      </w:r>
    </w:p>
    <w:p w:rsidR="00A7171D" w:rsidRPr="00CB6744" w:rsidRDefault="00A7171D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CB6744">
        <w:rPr>
          <w:color w:val="252525"/>
        </w:rPr>
        <w:t>В 1999—2001 гг. Европарламент принял серию критических резолюций по положению в Чечне</w:t>
      </w:r>
    </w:p>
    <w:p w:rsidR="00A7171D" w:rsidRPr="00A7171D" w:rsidRDefault="00A7171D" w:rsidP="00CB6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7171D">
        <w:rPr>
          <w:rFonts w:ascii="Times New Roman" w:eastAsia="Times New Roman" w:hAnsi="Times New Roman" w:cs="Times New Roman"/>
          <w:color w:val="252525"/>
          <w:sz w:val="24"/>
          <w:szCs w:val="24"/>
        </w:rPr>
        <w:t>Соглашением 2005 года предусматривалось осуществлять стратегическое партнёрство через формирование четырёх общих пространств («дорожные карты»):</w:t>
      </w:r>
    </w:p>
    <w:p w:rsidR="00A7171D" w:rsidRPr="00A7171D" w:rsidRDefault="00A7171D" w:rsidP="00CB67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7171D">
        <w:rPr>
          <w:rFonts w:ascii="Times New Roman" w:eastAsia="Times New Roman" w:hAnsi="Times New Roman" w:cs="Times New Roman"/>
          <w:color w:val="252525"/>
          <w:sz w:val="24"/>
          <w:szCs w:val="24"/>
        </w:rPr>
        <w:t>экономического;</w:t>
      </w:r>
    </w:p>
    <w:p w:rsidR="00A7171D" w:rsidRPr="00A7171D" w:rsidRDefault="00A7171D" w:rsidP="00CB67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7171D">
        <w:rPr>
          <w:rFonts w:ascii="Times New Roman" w:eastAsia="Times New Roman" w:hAnsi="Times New Roman" w:cs="Times New Roman"/>
          <w:color w:val="252525"/>
          <w:sz w:val="24"/>
          <w:szCs w:val="24"/>
        </w:rPr>
        <w:t>внутренней безопасности и правосудия;</w:t>
      </w:r>
    </w:p>
    <w:p w:rsidR="00A7171D" w:rsidRPr="00A7171D" w:rsidRDefault="00A7171D" w:rsidP="00CB67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7171D">
        <w:rPr>
          <w:rFonts w:ascii="Times New Roman" w:eastAsia="Times New Roman" w:hAnsi="Times New Roman" w:cs="Times New Roman"/>
          <w:color w:val="252525"/>
          <w:sz w:val="24"/>
          <w:szCs w:val="24"/>
        </w:rPr>
        <w:t>внешней безопасности;</w:t>
      </w:r>
    </w:p>
    <w:p w:rsidR="00A7171D" w:rsidRPr="00CB6744" w:rsidRDefault="00A7171D" w:rsidP="00CB67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7171D">
        <w:rPr>
          <w:rFonts w:ascii="Times New Roman" w:eastAsia="Times New Roman" w:hAnsi="Times New Roman" w:cs="Times New Roman"/>
          <w:color w:val="252525"/>
          <w:sz w:val="24"/>
          <w:szCs w:val="24"/>
        </w:rPr>
        <w:t>науки и образования.</w:t>
      </w:r>
    </w:p>
    <w:p w:rsidR="0049728B" w:rsidRPr="00CB6744" w:rsidRDefault="0049728B" w:rsidP="00CB67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52525"/>
        </w:rPr>
      </w:pPr>
      <w:r w:rsidRPr="00CB6744">
        <w:rPr>
          <w:color w:val="252525"/>
        </w:rPr>
        <w:lastRenderedPageBreak/>
        <w:t>РФ и ЕС регулярно проводят консультации о правах человека.</w:t>
      </w:r>
    </w:p>
    <w:p w:rsidR="0049728B" w:rsidRPr="00CB6744" w:rsidRDefault="0049728B" w:rsidP="00CB674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CB6744">
        <w:rPr>
          <w:color w:val="252525"/>
        </w:rPr>
        <w:t>Европейский парламент и другие органы ЕС уделяют внимание правам человека в России в своих отношениях с ней. В Госдуме РФ в мае 2012 года состоялись слушания о правах человека в ЕС. МИД РФ в декабре 2012 и январе 2014 года представил</w:t>
      </w:r>
      <w:r w:rsidRPr="00CB6744">
        <w:rPr>
          <w:rStyle w:val="apple-converted-space"/>
          <w:color w:val="252525"/>
        </w:rPr>
        <w:t> </w:t>
      </w:r>
      <w:hyperlink r:id="rId73" w:tooltip="Доклады МИД России о правах человека" w:history="1">
        <w:r w:rsidRPr="00CB6744">
          <w:rPr>
            <w:rStyle w:val="a5"/>
            <w:color w:val="0B0080"/>
            <w:u w:val="none"/>
          </w:rPr>
          <w:t>доклады о правах человека в ЕС за 2012 и 2013 годы</w:t>
        </w:r>
      </w:hyperlink>
      <w:r w:rsidRPr="00CB6744">
        <w:rPr>
          <w:color w:val="252525"/>
        </w:rPr>
        <w:t>.</w:t>
      </w:r>
    </w:p>
    <w:p w:rsidR="0049728B" w:rsidRPr="00A7171D" w:rsidRDefault="0049728B" w:rsidP="00CB6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CB67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Саммиты Россия — ЕС проходят дважды в год: в первой половине года в России, во второй половине года — в стране, которая председательствует в ЕС.</w:t>
      </w:r>
    </w:p>
    <w:p w:rsidR="00A7171D" w:rsidRPr="00CB6744" w:rsidRDefault="00A7171D" w:rsidP="00CB67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52525"/>
        </w:rPr>
      </w:pPr>
      <w:r w:rsidRPr="00CB6744">
        <w:rPr>
          <w:color w:val="252525"/>
        </w:rPr>
        <w:t>По статистике, на Евросоюз приходится половина объёма</w:t>
      </w:r>
      <w:r w:rsidRPr="00CB6744">
        <w:rPr>
          <w:rStyle w:val="apple-converted-space"/>
          <w:color w:val="252525"/>
        </w:rPr>
        <w:t> </w:t>
      </w:r>
      <w:hyperlink r:id="rId74" w:tooltip="Внешняя торговля России" w:history="1">
        <w:r w:rsidRPr="00CB6744">
          <w:rPr>
            <w:rStyle w:val="a5"/>
            <w:color w:val="0B0080"/>
            <w:u w:val="none"/>
          </w:rPr>
          <w:t>внешней торговли России</w:t>
        </w:r>
      </w:hyperlink>
      <w:r w:rsidRPr="00CB6744">
        <w:rPr>
          <w:color w:val="252525"/>
        </w:rPr>
        <w:t>, а государства-участники этой организации являются крупнейшими прямыми инвесторами в российскую экономику.</w:t>
      </w:r>
    </w:p>
    <w:p w:rsidR="00A7171D" w:rsidRPr="00CB6744" w:rsidRDefault="00A7171D" w:rsidP="00CB67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52525"/>
        </w:rPr>
      </w:pPr>
      <w:r w:rsidRPr="00CB6744">
        <w:rPr>
          <w:color w:val="252525"/>
        </w:rPr>
        <w:t>В 2003 году товарный обмен между РФ и Евросоюзом (с учётом новых его членов, вступивших в ЕС в 2004) достиг 92 </w:t>
      </w:r>
      <w:proofErr w:type="spellStart"/>
      <w:r w:rsidRPr="00CB6744">
        <w:rPr>
          <w:color w:val="252525"/>
        </w:rPr>
        <w:t>млрд</w:t>
      </w:r>
      <w:proofErr w:type="spellEnd"/>
      <w:r w:rsidRPr="00CB6744">
        <w:rPr>
          <w:color w:val="252525"/>
        </w:rPr>
        <w:t xml:space="preserve"> евро. Из Европы в РФ поступают преимущественно машины и оборудование, готовая промышленная продукция, товары широкого потребления. ЕС — главный для России источник современных технологий.</w:t>
      </w:r>
    </w:p>
    <w:p w:rsidR="00A7171D" w:rsidRPr="00CB6744" w:rsidRDefault="00A7171D" w:rsidP="00CB674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52525"/>
        </w:rPr>
      </w:pPr>
      <w:r w:rsidRPr="00CB6744">
        <w:rPr>
          <w:color w:val="252525"/>
        </w:rPr>
        <w:t>Россия в основном выступает в роли поставщика энергоресурсов. Доля «Газпрома» в поставках природного газа в Западную Европу составляет 25 %.</w:t>
      </w:r>
      <w:hyperlink r:id="rId75" w:tooltip="Эстония" w:history="1">
        <w:r w:rsidRPr="00CB6744">
          <w:rPr>
            <w:rStyle w:val="a5"/>
            <w:color w:val="0B0080"/>
            <w:u w:val="none"/>
          </w:rPr>
          <w:t>Эстония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76" w:tooltip="Литва" w:history="1">
        <w:r w:rsidRPr="00CB6744">
          <w:rPr>
            <w:rStyle w:val="a5"/>
            <w:color w:val="0B0080"/>
            <w:u w:val="none"/>
          </w:rPr>
          <w:t>Литва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77" w:tooltip="Латвия" w:history="1">
        <w:r w:rsidRPr="00CB6744">
          <w:rPr>
            <w:rStyle w:val="a5"/>
            <w:color w:val="0B0080"/>
            <w:u w:val="none"/>
          </w:rPr>
          <w:t>Латвия</w:t>
        </w:r>
      </w:hyperlink>
      <w:r w:rsidRPr="00CB6744">
        <w:rPr>
          <w:rStyle w:val="apple-converted-space"/>
          <w:color w:val="252525"/>
        </w:rPr>
        <w:t> </w:t>
      </w:r>
      <w:r w:rsidRPr="00CB6744">
        <w:rPr>
          <w:color w:val="252525"/>
        </w:rPr>
        <w:t>и</w:t>
      </w:r>
      <w:r w:rsidRPr="00CB6744">
        <w:rPr>
          <w:rStyle w:val="apple-converted-space"/>
          <w:color w:val="252525"/>
        </w:rPr>
        <w:t> </w:t>
      </w:r>
      <w:hyperlink r:id="rId78" w:tooltip="Словакия" w:history="1">
        <w:r w:rsidRPr="00CB6744">
          <w:rPr>
            <w:rStyle w:val="a5"/>
            <w:color w:val="0B0080"/>
            <w:u w:val="none"/>
          </w:rPr>
          <w:t>Словакия</w:t>
        </w:r>
      </w:hyperlink>
      <w:r w:rsidRPr="00CB6744">
        <w:rPr>
          <w:rStyle w:val="apple-converted-space"/>
          <w:color w:val="252525"/>
        </w:rPr>
        <w:t> </w:t>
      </w:r>
      <w:r w:rsidRPr="00CB6744">
        <w:rPr>
          <w:color w:val="252525"/>
        </w:rPr>
        <w:t>практически полностью зависят от российского газа, а</w:t>
      </w:r>
      <w:r w:rsidRPr="00CB6744">
        <w:rPr>
          <w:rStyle w:val="apple-converted-space"/>
          <w:color w:val="252525"/>
        </w:rPr>
        <w:t> </w:t>
      </w:r>
      <w:hyperlink r:id="rId79" w:tooltip="Венгрия" w:history="1">
        <w:r w:rsidRPr="00CB6744">
          <w:rPr>
            <w:rStyle w:val="a5"/>
            <w:color w:val="0B0080"/>
            <w:u w:val="none"/>
          </w:rPr>
          <w:t>Венгрия</w:t>
        </w:r>
      </w:hyperlink>
      <w:r w:rsidRPr="00CB6744">
        <w:rPr>
          <w:color w:val="252525"/>
        </w:rPr>
        <w:t>,</w:t>
      </w:r>
      <w:r w:rsidRPr="00CB6744">
        <w:rPr>
          <w:rStyle w:val="apple-converted-space"/>
          <w:color w:val="252525"/>
        </w:rPr>
        <w:t> </w:t>
      </w:r>
      <w:hyperlink r:id="rId80" w:tooltip="Польша" w:history="1">
        <w:r w:rsidRPr="00CB6744">
          <w:rPr>
            <w:rStyle w:val="a5"/>
            <w:color w:val="0B0080"/>
            <w:u w:val="none"/>
          </w:rPr>
          <w:t>Польша</w:t>
        </w:r>
      </w:hyperlink>
      <w:r w:rsidRPr="00CB6744">
        <w:rPr>
          <w:rStyle w:val="apple-converted-space"/>
          <w:color w:val="252525"/>
        </w:rPr>
        <w:t> </w:t>
      </w:r>
      <w:r w:rsidRPr="00CB6744">
        <w:rPr>
          <w:color w:val="252525"/>
        </w:rPr>
        <w:t>и</w:t>
      </w:r>
      <w:r w:rsidRPr="00CB6744">
        <w:rPr>
          <w:rStyle w:val="apple-converted-space"/>
          <w:color w:val="252525"/>
        </w:rPr>
        <w:t> </w:t>
      </w:r>
      <w:hyperlink r:id="rId81" w:tooltip="Чехия" w:history="1">
        <w:r w:rsidRPr="00CB6744">
          <w:rPr>
            <w:rStyle w:val="a5"/>
            <w:color w:val="0B0080"/>
            <w:u w:val="none"/>
          </w:rPr>
          <w:t>Чехия</w:t>
        </w:r>
      </w:hyperlink>
      <w:r w:rsidRPr="00CB6744">
        <w:rPr>
          <w:color w:val="252525"/>
        </w:rPr>
        <w:t> — на две трети и более. Что касается нефти, то Россия поставляет в ЕС 44 % от её общего импорта. Следует, однако, иметь в виду, что по существующим документам ЕС государства-члены обязаны диверсифицировать импорт — что неминуемо приведёт к снижению российского экспорта энергоносителей в Европу и необходимости для России выходить на новые рынки сбыта.</w:t>
      </w:r>
    </w:p>
    <w:p w:rsidR="00A7171D" w:rsidRDefault="00A7171D" w:rsidP="0037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744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Российская Федерация и Европейский союз являются важнейшими партнерами в целом ряде ключевых сфер, включая экономику, энергетику, внутренние и внешние аспекты безопасности. </w:t>
      </w:r>
    </w:p>
    <w:p w:rsidR="00CB6744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Товарооборот между Россией и странами ЕС в настоящее время превышает 200 млрд. евро в год (за период с 2000 по 2008 гг. этот показатель утроился и после ощутимого падения в 2009 г., обусловленного глобальным финансово-экономическим кризисом, восстанавливается быстрыми темпами). </w:t>
      </w:r>
    </w:p>
    <w:p w:rsidR="00CB6744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За последние годы Россия превратилась в третьего, после США и Китая, торгового партнера ЕС. При этом на долю Евросоюза приходится более половины внешнеторгового оборота России и более двух третей накопленных иностранных инвестиций в российскую экономику. </w:t>
      </w:r>
    </w:p>
    <w:p w:rsidR="00CB6744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ЕС является главным импортером российских энергоресурсов. </w:t>
      </w:r>
    </w:p>
    <w:p w:rsidR="00CB6744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Россия же прочно удерживает за собой позицию важнейшего для ЕС поставщика природного газа, на четверть удовлетворяя суммарные потребности в нем стран-членов ЕС, и второго по значению экспортера в ЕС нефти и нефтепродуктов. </w:t>
      </w:r>
    </w:p>
    <w:p w:rsidR="009F3E2B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Все более активно развиваются человеческие и профессиональные контакты и туризм. Во многом это стало результатом действия Соглашений между Россией и ЕС об упрощении визового режима и о </w:t>
      </w:r>
      <w:proofErr w:type="spellStart"/>
      <w:r w:rsidR="00A7171D" w:rsidRPr="009F3E2B">
        <w:rPr>
          <w:rFonts w:ascii="Times New Roman" w:hAnsi="Times New Roman" w:cs="Times New Roman"/>
        </w:rPr>
        <w:t>реадмиссии</w:t>
      </w:r>
      <w:proofErr w:type="spellEnd"/>
      <w:r w:rsidR="00A7171D" w:rsidRPr="009F3E2B">
        <w:rPr>
          <w:rFonts w:ascii="Times New Roman" w:hAnsi="Times New Roman" w:cs="Times New Roman"/>
        </w:rPr>
        <w:t xml:space="preserve">, вступивших в силу с 1 июня 2007 г. </w:t>
      </w:r>
    </w:p>
    <w:p w:rsidR="009F3E2B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171D" w:rsidRPr="009F3E2B">
        <w:rPr>
          <w:rFonts w:ascii="Times New Roman" w:hAnsi="Times New Roman" w:cs="Times New Roman"/>
        </w:rPr>
        <w:t xml:space="preserve">Укрепляется сотрудничество по вопросам внешней политики и безопасности, борьбы с нелегальной миграцией, </w:t>
      </w:r>
      <w:proofErr w:type="spellStart"/>
      <w:r w:rsidR="00A7171D" w:rsidRPr="009F3E2B">
        <w:rPr>
          <w:rFonts w:ascii="Times New Roman" w:hAnsi="Times New Roman" w:cs="Times New Roman"/>
        </w:rPr>
        <w:t>оргпреступностью</w:t>
      </w:r>
      <w:proofErr w:type="spellEnd"/>
      <w:r w:rsidR="00A7171D" w:rsidRPr="009F3E2B">
        <w:rPr>
          <w:rFonts w:ascii="Times New Roman" w:hAnsi="Times New Roman" w:cs="Times New Roman"/>
        </w:rPr>
        <w:t xml:space="preserve">, терроризмом. Потенциал взаимодействия России и ЕС на этих и других направлениях предстоит еще реализовать, но главное достижение последних лет, которое сложно переоценить, - это утверждающееся понимание того, что </w:t>
      </w:r>
      <w:proofErr w:type="spellStart"/>
      <w:r w:rsidR="00A7171D" w:rsidRPr="009F3E2B">
        <w:rPr>
          <w:rFonts w:ascii="Times New Roman" w:hAnsi="Times New Roman" w:cs="Times New Roman"/>
        </w:rPr>
        <w:t>российско-есовское</w:t>
      </w:r>
      <w:proofErr w:type="spellEnd"/>
      <w:r w:rsidR="00A7171D" w:rsidRPr="009F3E2B">
        <w:rPr>
          <w:rFonts w:ascii="Times New Roman" w:hAnsi="Times New Roman" w:cs="Times New Roman"/>
        </w:rPr>
        <w:t xml:space="preserve"> партнерство является одной из ключевых опор для поддержания стабильности и благополучия не только в Европе, но и в мире.</w:t>
      </w:r>
    </w:p>
    <w:p w:rsidR="009F3E2B" w:rsidRPr="009F3E2B" w:rsidRDefault="009F3E2B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7171D" w:rsidRPr="00F07887" w:rsidRDefault="00A7171D" w:rsidP="00377F8B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en-US"/>
        </w:rPr>
      </w:pPr>
      <w:r w:rsidRPr="009F3E2B">
        <w:rPr>
          <w:rFonts w:ascii="Times New Roman" w:hAnsi="Times New Roman" w:cs="Times New Roman"/>
          <w:b/>
        </w:rPr>
        <w:t>Ближайшие задачи</w:t>
      </w:r>
      <w:r w:rsidRPr="009F3E2B">
        <w:rPr>
          <w:rFonts w:ascii="Times New Roman" w:hAnsi="Times New Roman" w:cs="Times New Roman"/>
        </w:rPr>
        <w:t xml:space="preserve"> по укреплению стратегического партнерства России и ЕС продиктованы самой логикой развития отношений с Евросоюзом. Среди них и переход на безвизовый режим, и налаживание более эффективного и ориентированного на результат взаимодействия во внешнеполитической сфере, включая кризисное регулирование, и начало диалога о сопряжении концепций социально-экономического развития России и ЕС на период до 2020 года. </w:t>
      </w:r>
      <w:r w:rsidR="00A54C26">
        <w:rPr>
          <w:rFonts w:ascii="Times New Roman" w:hAnsi="Times New Roman" w:cs="Times New Roman"/>
        </w:rPr>
        <w:t xml:space="preserve"> </w:t>
      </w:r>
      <w:r w:rsidRPr="00F07887">
        <w:rPr>
          <w:rFonts w:ascii="Times New Roman" w:hAnsi="Times New Roman" w:cs="Times New Roman"/>
          <w:u w:val="single"/>
          <w:lang w:val="en-US"/>
        </w:rPr>
        <w:t>See more at: http://www.russianmission.eu/ru/kratkii-obzor-otnoshenii#sthash.p5aUdCZ8.dpuf</w:t>
      </w:r>
      <w:r w:rsidR="00F07887" w:rsidRPr="00F07887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A54C26" w:rsidRPr="00F07887" w:rsidRDefault="00A54C26" w:rsidP="009F3E2B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bCs/>
          <w:color w:val="252525"/>
          <w:sz w:val="21"/>
          <w:szCs w:val="21"/>
          <w:lang w:val="en-US"/>
        </w:rPr>
      </w:pPr>
    </w:p>
    <w:p w:rsidR="009F3E2B" w:rsidRPr="00A54C26" w:rsidRDefault="00A54C26" w:rsidP="009F3E2B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bCs/>
          <w:color w:val="252525"/>
          <w:sz w:val="21"/>
          <w:szCs w:val="21"/>
        </w:rPr>
      </w:pPr>
      <w:r>
        <w:rPr>
          <w:b/>
          <w:bCs/>
          <w:color w:val="252525"/>
          <w:sz w:val="21"/>
          <w:szCs w:val="21"/>
        </w:rPr>
        <w:t xml:space="preserve">СЕЙЧАС:  </w:t>
      </w:r>
      <w:proofErr w:type="spellStart"/>
      <w:r w:rsidR="009F3E2B" w:rsidRPr="009F3E2B">
        <w:rPr>
          <w:b/>
          <w:bCs/>
          <w:color w:val="252525"/>
          <w:sz w:val="21"/>
          <w:szCs w:val="21"/>
        </w:rPr>
        <w:t>Са́нкции</w:t>
      </w:r>
      <w:proofErr w:type="spellEnd"/>
      <w:r w:rsidR="009F3E2B" w:rsidRPr="009F3E2B">
        <w:rPr>
          <w:b/>
          <w:bCs/>
          <w:color w:val="252525"/>
          <w:sz w:val="21"/>
          <w:szCs w:val="21"/>
        </w:rPr>
        <w:t xml:space="preserve"> в связи́ с </w:t>
      </w:r>
      <w:proofErr w:type="spellStart"/>
      <w:r w:rsidR="009F3E2B" w:rsidRPr="009F3E2B">
        <w:rPr>
          <w:b/>
          <w:bCs/>
          <w:color w:val="252525"/>
          <w:sz w:val="21"/>
          <w:szCs w:val="21"/>
        </w:rPr>
        <w:t>собы́тиями</w:t>
      </w:r>
      <w:proofErr w:type="spellEnd"/>
      <w:r w:rsidR="009F3E2B" w:rsidRPr="009F3E2B">
        <w:rPr>
          <w:rStyle w:val="apple-converted-space"/>
          <w:b/>
          <w:bCs/>
          <w:color w:val="252525"/>
          <w:sz w:val="21"/>
          <w:szCs w:val="21"/>
        </w:rPr>
        <w:t> </w:t>
      </w:r>
      <w:hyperlink r:id="rId82" w:tooltip="Крымский кризис" w:history="1">
        <w:r w:rsidR="009F3E2B" w:rsidRPr="009F3E2B">
          <w:rPr>
            <w:rStyle w:val="a5"/>
            <w:b/>
            <w:bCs/>
            <w:color w:val="0B0080"/>
            <w:sz w:val="21"/>
            <w:szCs w:val="21"/>
            <w:u w:val="none"/>
          </w:rPr>
          <w:t>в Крыму́</w:t>
        </w:r>
      </w:hyperlink>
      <w:r w:rsidR="009F3E2B" w:rsidRPr="009F3E2B">
        <w:rPr>
          <w:rStyle w:val="apple-converted-space"/>
          <w:b/>
          <w:bCs/>
          <w:color w:val="252525"/>
          <w:sz w:val="21"/>
          <w:szCs w:val="21"/>
        </w:rPr>
        <w:t> </w:t>
      </w:r>
      <w:r w:rsidR="009F3E2B" w:rsidRPr="009F3E2B">
        <w:rPr>
          <w:b/>
          <w:bCs/>
          <w:color w:val="252525"/>
          <w:sz w:val="21"/>
          <w:szCs w:val="21"/>
        </w:rPr>
        <w:t>и</w:t>
      </w:r>
      <w:r w:rsidR="009F3E2B" w:rsidRPr="009F3E2B">
        <w:rPr>
          <w:rStyle w:val="apple-converted-space"/>
          <w:b/>
          <w:bCs/>
          <w:color w:val="252525"/>
          <w:sz w:val="21"/>
          <w:szCs w:val="21"/>
        </w:rPr>
        <w:t> </w:t>
      </w:r>
      <w:hyperlink r:id="rId83" w:tooltip="Вооружённый конфликт на востоке Украины (2014)" w:history="1">
        <w:r w:rsidR="009F3E2B" w:rsidRPr="009F3E2B">
          <w:rPr>
            <w:rStyle w:val="a5"/>
            <w:b/>
            <w:bCs/>
            <w:color w:val="0B0080"/>
            <w:sz w:val="21"/>
            <w:szCs w:val="21"/>
            <w:u w:val="none"/>
          </w:rPr>
          <w:t xml:space="preserve">на </w:t>
        </w:r>
        <w:proofErr w:type="spellStart"/>
        <w:r w:rsidR="009F3E2B" w:rsidRPr="009F3E2B">
          <w:rPr>
            <w:rStyle w:val="a5"/>
            <w:b/>
            <w:bCs/>
            <w:color w:val="0B0080"/>
            <w:sz w:val="21"/>
            <w:szCs w:val="21"/>
            <w:u w:val="none"/>
          </w:rPr>
          <w:t>восто́ке</w:t>
        </w:r>
        <w:proofErr w:type="spellEnd"/>
        <w:r w:rsidR="009F3E2B" w:rsidRPr="009F3E2B">
          <w:rPr>
            <w:rStyle w:val="a5"/>
            <w:b/>
            <w:bCs/>
            <w:color w:val="0B0080"/>
            <w:sz w:val="21"/>
            <w:szCs w:val="21"/>
            <w:u w:val="none"/>
          </w:rPr>
          <w:t xml:space="preserve"> </w:t>
        </w:r>
        <w:proofErr w:type="spellStart"/>
        <w:r w:rsidR="009F3E2B" w:rsidRPr="009F3E2B">
          <w:rPr>
            <w:rStyle w:val="a5"/>
            <w:b/>
            <w:bCs/>
            <w:color w:val="0B0080"/>
            <w:sz w:val="21"/>
            <w:szCs w:val="21"/>
            <w:u w:val="none"/>
          </w:rPr>
          <w:t>Украи́ны</w:t>
        </w:r>
        <w:proofErr w:type="spellEnd"/>
      </w:hyperlink>
      <w:r w:rsidR="009F3E2B" w:rsidRPr="009F3E2B">
        <w:rPr>
          <w:color w:val="252525"/>
          <w:sz w:val="21"/>
          <w:szCs w:val="21"/>
        </w:rPr>
        <w:t> — ограничительные политические и экономические меры, введённые в отношении России и ряда российских и украинских лиц и организаций, которые, по мнению международных организаций и отдельных государств, причастны к дестабилизации ситуации на Украине, а также ответные действия России.</w:t>
      </w:r>
    </w:p>
    <w:p w:rsidR="00182FA2" w:rsidRDefault="009F3E2B" w:rsidP="009F3E2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252525"/>
          <w:sz w:val="21"/>
          <w:szCs w:val="21"/>
        </w:rPr>
      </w:pPr>
      <w:r w:rsidRPr="009F3E2B">
        <w:rPr>
          <w:color w:val="252525"/>
          <w:sz w:val="21"/>
          <w:szCs w:val="21"/>
        </w:rPr>
        <w:t>Инициатором введения санкций с целью международной изоляции России стало руководство</w:t>
      </w:r>
      <w:r w:rsidRPr="009F3E2B">
        <w:rPr>
          <w:rStyle w:val="apple-converted-space"/>
          <w:color w:val="252525"/>
          <w:sz w:val="21"/>
          <w:szCs w:val="21"/>
        </w:rPr>
        <w:t> </w:t>
      </w:r>
      <w:hyperlink r:id="rId84" w:tooltip="США" w:history="1">
        <w:r w:rsidRPr="009F3E2B">
          <w:rPr>
            <w:rStyle w:val="a5"/>
            <w:color w:val="0B0080"/>
            <w:sz w:val="21"/>
            <w:szCs w:val="21"/>
            <w:u w:val="none"/>
          </w:rPr>
          <w:t>США</w:t>
        </w:r>
      </w:hyperlink>
      <w:hyperlink r:id="rId85" w:anchor="cite_note-2" w:history="1">
        <w:r w:rsidRPr="009F3E2B">
          <w:rPr>
            <w:rStyle w:val="a5"/>
            <w:color w:val="0B0080"/>
            <w:sz w:val="21"/>
            <w:szCs w:val="21"/>
            <w:u w:val="none"/>
            <w:vertAlign w:val="superscript"/>
          </w:rPr>
          <w:t>[1]</w:t>
        </w:r>
      </w:hyperlink>
      <w:hyperlink r:id="rId86" w:anchor="cite_note-3" w:history="1">
        <w:r w:rsidRPr="009F3E2B">
          <w:rPr>
            <w:rStyle w:val="a5"/>
            <w:color w:val="0B0080"/>
            <w:sz w:val="21"/>
            <w:szCs w:val="21"/>
            <w:u w:val="none"/>
            <w:vertAlign w:val="superscript"/>
          </w:rPr>
          <w:t>[2]</w:t>
        </w:r>
      </w:hyperlink>
      <w:r w:rsidRPr="009F3E2B">
        <w:rPr>
          <w:color w:val="252525"/>
          <w:sz w:val="21"/>
          <w:szCs w:val="21"/>
        </w:rPr>
        <w:t xml:space="preserve">, под сильным давлением которого, рискуя понести экономический ущерб, к санкциям присоединились страны </w:t>
      </w:r>
      <w:hyperlink r:id="rId87" w:tooltip="Евросоюз" w:history="1">
        <w:r w:rsidRPr="009F3E2B">
          <w:rPr>
            <w:rStyle w:val="a5"/>
            <w:color w:val="0B0080"/>
            <w:sz w:val="21"/>
            <w:szCs w:val="21"/>
            <w:u w:val="none"/>
          </w:rPr>
          <w:t>Евросоюза</w:t>
        </w:r>
      </w:hyperlink>
      <w:r w:rsidRPr="009F3E2B">
        <w:rPr>
          <w:color w:val="252525"/>
          <w:sz w:val="21"/>
          <w:szCs w:val="21"/>
        </w:rPr>
        <w:t>. Санкции также поддержали государства</w:t>
      </w:r>
      <w:r w:rsidRPr="009F3E2B">
        <w:rPr>
          <w:rStyle w:val="apple-converted-space"/>
          <w:color w:val="252525"/>
          <w:sz w:val="21"/>
          <w:szCs w:val="21"/>
        </w:rPr>
        <w:t> </w:t>
      </w:r>
      <w:hyperlink r:id="rId88" w:tooltip="Большая Семёрка" w:history="1">
        <w:r w:rsidR="00A54C26">
          <w:rPr>
            <w:rStyle w:val="a5"/>
            <w:color w:val="0B0080"/>
            <w:sz w:val="21"/>
            <w:szCs w:val="21"/>
            <w:u w:val="none"/>
          </w:rPr>
          <w:t xml:space="preserve">Большой </w:t>
        </w:r>
        <w:r w:rsidRPr="009F3E2B">
          <w:rPr>
            <w:rStyle w:val="a5"/>
            <w:color w:val="0B0080"/>
            <w:sz w:val="21"/>
            <w:szCs w:val="21"/>
            <w:u w:val="none"/>
          </w:rPr>
          <w:t>семёрки</w:t>
        </w:r>
      </w:hyperlink>
      <w:r w:rsidRPr="009F3E2B">
        <w:rPr>
          <w:rStyle w:val="apple-converted-space"/>
          <w:color w:val="252525"/>
          <w:sz w:val="21"/>
          <w:szCs w:val="21"/>
        </w:rPr>
        <w:t> (</w:t>
      </w:r>
      <w:hyperlink r:id="rId89" w:tooltip="Великобритания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Великобританию</w:t>
        </w:r>
      </w:hyperlink>
      <w:r w:rsidRPr="009F3E2B">
        <w:rPr>
          <w:color w:val="252525"/>
          <w:sz w:val="21"/>
          <w:szCs w:val="21"/>
          <w:shd w:val="clear" w:color="auto" w:fill="FFFFFF"/>
        </w:rPr>
        <w:t>,</w:t>
      </w:r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hyperlink r:id="rId90" w:tooltip="Германия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Германию</w:t>
        </w:r>
      </w:hyperlink>
      <w:r w:rsidRPr="009F3E2B">
        <w:rPr>
          <w:color w:val="252525"/>
          <w:sz w:val="21"/>
          <w:szCs w:val="21"/>
          <w:shd w:val="clear" w:color="auto" w:fill="FFFFFF"/>
        </w:rPr>
        <w:t>,</w:t>
      </w:r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hyperlink r:id="rId91" w:tooltip="Италия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Италию</w:t>
        </w:r>
      </w:hyperlink>
      <w:r w:rsidRPr="009F3E2B">
        <w:rPr>
          <w:color w:val="252525"/>
          <w:sz w:val="21"/>
          <w:szCs w:val="21"/>
          <w:shd w:val="clear" w:color="auto" w:fill="FFFFFF"/>
        </w:rPr>
        <w:t>,</w:t>
      </w:r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hyperlink r:id="rId92" w:tooltip="Канада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Канаду</w:t>
        </w:r>
      </w:hyperlink>
      <w:r w:rsidRPr="009F3E2B">
        <w:rPr>
          <w:color w:val="252525"/>
          <w:sz w:val="21"/>
          <w:szCs w:val="21"/>
          <w:shd w:val="clear" w:color="auto" w:fill="FFFFFF"/>
        </w:rPr>
        <w:t>,</w:t>
      </w:r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 xml:space="preserve"> </w:t>
      </w:r>
      <w:hyperlink r:id="rId93" w:tooltip="США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США</w:t>
        </w:r>
      </w:hyperlink>
      <w:r w:rsidRPr="009F3E2B">
        <w:rPr>
          <w:color w:val="252525"/>
          <w:sz w:val="21"/>
          <w:szCs w:val="21"/>
          <w:shd w:val="clear" w:color="auto" w:fill="FFFFFF"/>
        </w:rPr>
        <w:t>,</w:t>
      </w:r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hyperlink r:id="rId94" w:tooltip="Франция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Францию</w:t>
        </w:r>
      </w:hyperlink>
      <w:r w:rsidRPr="009F3E2B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r w:rsidRPr="009F3E2B">
        <w:rPr>
          <w:color w:val="252525"/>
          <w:sz w:val="21"/>
          <w:szCs w:val="21"/>
          <w:shd w:val="clear" w:color="auto" w:fill="FFFFFF"/>
        </w:rPr>
        <w:t xml:space="preserve">и </w:t>
      </w:r>
      <w:hyperlink r:id="rId95" w:tooltip="Япония" w:history="1">
        <w:r w:rsidRPr="009F3E2B">
          <w:rPr>
            <w:rStyle w:val="a5"/>
            <w:color w:val="0B0080"/>
            <w:sz w:val="21"/>
            <w:szCs w:val="21"/>
            <w:u w:val="none"/>
            <w:shd w:val="clear" w:color="auto" w:fill="FFFFFF"/>
          </w:rPr>
          <w:t>Японию</w:t>
        </w:r>
      </w:hyperlink>
      <w:r w:rsidRPr="009F3E2B">
        <w:t xml:space="preserve">) </w:t>
      </w:r>
      <w:r w:rsidRPr="009F3E2B">
        <w:rPr>
          <w:color w:val="252525"/>
          <w:sz w:val="21"/>
          <w:szCs w:val="21"/>
        </w:rPr>
        <w:t>и некоторые другие страны, являющиеся партнёрами США и ЕС.</w:t>
      </w:r>
    </w:p>
    <w:p w:rsid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52525"/>
        </w:rPr>
      </w:pPr>
      <w:r>
        <w:rPr>
          <w:b/>
          <w:bCs/>
          <w:color w:val="252525"/>
        </w:rPr>
        <w:lastRenderedPageBreak/>
        <w:t>ШЕНГЕНСКАЯ ЗОНА</w:t>
      </w:r>
    </w:p>
    <w:p w:rsid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52525"/>
        </w:rPr>
      </w:pPr>
    </w:p>
    <w:p w:rsidR="00182FA2" w:rsidRP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proofErr w:type="spellStart"/>
      <w:r w:rsidRPr="00182FA2">
        <w:rPr>
          <w:b/>
          <w:bCs/>
          <w:color w:val="252525"/>
        </w:rPr>
        <w:t>Шенгенская</w:t>
      </w:r>
      <w:proofErr w:type="spellEnd"/>
      <w:r w:rsidRPr="00182FA2">
        <w:rPr>
          <w:b/>
          <w:bCs/>
          <w:color w:val="252525"/>
        </w:rPr>
        <w:t xml:space="preserve"> зона</w:t>
      </w:r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включает в себя двадцать шесть европейских государств, присоединившихся к</w:t>
      </w:r>
      <w:r w:rsidRPr="00182FA2">
        <w:rPr>
          <w:rStyle w:val="apple-converted-space"/>
          <w:color w:val="252525"/>
        </w:rPr>
        <w:t> </w:t>
      </w:r>
      <w:hyperlink r:id="rId96" w:tooltip="Шенгенское соглашение" w:history="1">
        <w:r w:rsidRPr="00182FA2">
          <w:rPr>
            <w:rStyle w:val="a5"/>
            <w:color w:val="0B0080"/>
            <w:u w:val="none"/>
          </w:rPr>
          <w:t>одноимённому соглашению</w:t>
        </w:r>
      </w:hyperlink>
      <w:r w:rsidRPr="00182FA2">
        <w:rPr>
          <w:color w:val="252525"/>
        </w:rPr>
        <w:t>, подписанному в городе</w:t>
      </w:r>
      <w:r w:rsidRPr="00182FA2">
        <w:rPr>
          <w:rStyle w:val="apple-converted-space"/>
          <w:color w:val="252525"/>
        </w:rPr>
        <w:t> </w:t>
      </w:r>
      <w:proofErr w:type="spellStart"/>
      <w:r w:rsidR="00B960B7" w:rsidRPr="00182FA2">
        <w:rPr>
          <w:color w:val="252525"/>
        </w:rPr>
        <w:fldChar w:fldCharType="begin"/>
      </w:r>
      <w:r w:rsidRPr="00182FA2">
        <w:rPr>
          <w:color w:val="252525"/>
        </w:rPr>
        <w:instrText xml:space="preserve"> HYPERLINK "https://ru.wikipedia.org/wiki/%D0%A8%D0%B5%D0%BD%D0%B3%D0%B5%D0%BD" \o "Шенген" </w:instrText>
      </w:r>
      <w:r w:rsidR="00B960B7" w:rsidRPr="00182FA2">
        <w:rPr>
          <w:color w:val="252525"/>
        </w:rPr>
        <w:fldChar w:fldCharType="separate"/>
      </w:r>
      <w:r w:rsidRPr="00182FA2">
        <w:rPr>
          <w:rStyle w:val="a5"/>
          <w:color w:val="0B0080"/>
          <w:u w:val="none"/>
        </w:rPr>
        <w:t>Шенген</w:t>
      </w:r>
      <w:proofErr w:type="spellEnd"/>
      <w:r w:rsidR="00B960B7" w:rsidRPr="00182FA2">
        <w:rPr>
          <w:color w:val="252525"/>
        </w:rPr>
        <w:fldChar w:fldCharType="end"/>
      </w:r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(</w:t>
      </w:r>
      <w:hyperlink r:id="rId97" w:tooltip="Люксембург" w:history="1">
        <w:r w:rsidRPr="00182FA2">
          <w:rPr>
            <w:rStyle w:val="a5"/>
            <w:color w:val="0B0080"/>
            <w:u w:val="none"/>
          </w:rPr>
          <w:t>Люксембург</w:t>
        </w:r>
      </w:hyperlink>
      <w:r w:rsidRPr="00182FA2">
        <w:rPr>
          <w:color w:val="252525"/>
        </w:rPr>
        <w:t>) в</w:t>
      </w:r>
      <w:r w:rsidRPr="00182FA2">
        <w:rPr>
          <w:rStyle w:val="apple-converted-space"/>
          <w:color w:val="252525"/>
        </w:rPr>
        <w:t> </w:t>
      </w:r>
      <w:hyperlink r:id="rId98" w:tooltip="1985 год" w:history="1">
        <w:r w:rsidRPr="00182FA2">
          <w:rPr>
            <w:rStyle w:val="a5"/>
            <w:color w:val="0B0080"/>
            <w:u w:val="none"/>
          </w:rPr>
          <w:t>1985 году</w:t>
        </w:r>
      </w:hyperlink>
      <w:r w:rsidRPr="00182FA2">
        <w:rPr>
          <w:color w:val="252525"/>
        </w:rPr>
        <w:t xml:space="preserve">. В плане международных путешествий </w:t>
      </w:r>
      <w:proofErr w:type="spellStart"/>
      <w:r w:rsidRPr="00182FA2">
        <w:rPr>
          <w:color w:val="252525"/>
        </w:rPr>
        <w:t>Шенгенская</w:t>
      </w:r>
      <w:proofErr w:type="spellEnd"/>
      <w:r w:rsidRPr="00182FA2">
        <w:rPr>
          <w:color w:val="252525"/>
        </w:rPr>
        <w:t xml:space="preserve"> зона действует во многом подобно единому государству с пограничным контролем на внешней границе — при въезде и выезде из зоны, но без пограничного контроля на внутренних рубежах государств, входящих в эту зону.</w:t>
      </w:r>
    </w:p>
    <w:p w:rsidR="00182FA2" w:rsidRP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182FA2">
        <w:rPr>
          <w:color w:val="252525"/>
        </w:rPr>
        <w:t>Существовавшая изначально отдельно от</w:t>
      </w:r>
      <w:r w:rsidRPr="00182FA2">
        <w:rPr>
          <w:rStyle w:val="apple-converted-space"/>
          <w:color w:val="252525"/>
        </w:rPr>
        <w:t> </w:t>
      </w:r>
      <w:hyperlink r:id="rId99" w:tooltip="Европейский союз" w:history="1">
        <w:r w:rsidRPr="00182FA2">
          <w:rPr>
            <w:rStyle w:val="a5"/>
            <w:color w:val="0B0080"/>
            <w:u w:val="none"/>
          </w:rPr>
          <w:t>Европейского союза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 xml:space="preserve">нормативно-правовая база </w:t>
      </w:r>
      <w:proofErr w:type="spellStart"/>
      <w:r w:rsidRPr="00182FA2">
        <w:rPr>
          <w:color w:val="252525"/>
        </w:rPr>
        <w:t>Шенгенской</w:t>
      </w:r>
      <w:proofErr w:type="spellEnd"/>
      <w:r w:rsidRPr="00182FA2">
        <w:rPr>
          <w:color w:val="252525"/>
        </w:rPr>
        <w:t xml:space="preserve"> зоны была инкорпорирована в</w:t>
      </w:r>
      <w:r w:rsidRPr="00182FA2">
        <w:rPr>
          <w:rStyle w:val="apple-converted-space"/>
          <w:color w:val="252525"/>
        </w:rPr>
        <w:t> </w:t>
      </w:r>
      <w:hyperlink r:id="rId100" w:tooltip="Право Европейского союза" w:history="1">
        <w:r w:rsidRPr="00182FA2">
          <w:rPr>
            <w:rStyle w:val="a5"/>
            <w:color w:val="0B0080"/>
            <w:u w:val="none"/>
          </w:rPr>
          <w:t>единое законодательство сообщества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при вступлении в силу</w:t>
      </w:r>
      <w:r w:rsidRPr="00182FA2">
        <w:rPr>
          <w:rStyle w:val="apple-converted-space"/>
          <w:color w:val="252525"/>
        </w:rPr>
        <w:t> </w:t>
      </w:r>
      <w:hyperlink r:id="rId101" w:tooltip="Амстердамский договор" w:history="1">
        <w:r w:rsidRPr="00182FA2">
          <w:rPr>
            <w:rStyle w:val="a5"/>
            <w:color w:val="0B0080"/>
            <w:u w:val="none"/>
          </w:rPr>
          <w:t xml:space="preserve">Амстердамского </w:t>
        </w:r>
        <w:proofErr w:type="spellStart"/>
        <w:r w:rsidRPr="00182FA2">
          <w:rPr>
            <w:rStyle w:val="a5"/>
            <w:color w:val="0B0080"/>
            <w:u w:val="none"/>
          </w:rPr>
          <w:t>договора</w:t>
        </w:r>
      </w:hyperlink>
      <w:r w:rsidRPr="00182FA2">
        <w:rPr>
          <w:color w:val="252525"/>
        </w:rPr>
        <w:t>в</w:t>
      </w:r>
      <w:proofErr w:type="spellEnd"/>
      <w:r w:rsidRPr="00182FA2">
        <w:rPr>
          <w:color w:val="252525"/>
        </w:rPr>
        <w:t xml:space="preserve"> 1999 году, хотя </w:t>
      </w:r>
      <w:proofErr w:type="spellStart"/>
      <w:r w:rsidRPr="00182FA2">
        <w:rPr>
          <w:color w:val="252525"/>
        </w:rPr>
        <w:t>Шенгенская</w:t>
      </w:r>
      <w:proofErr w:type="spellEnd"/>
      <w:r w:rsidRPr="00182FA2">
        <w:rPr>
          <w:color w:val="252525"/>
        </w:rPr>
        <w:t xml:space="preserve"> зона официально включает и четыре страны, не входящие в ЕС:</w:t>
      </w:r>
      <w:r w:rsidRPr="00182FA2">
        <w:rPr>
          <w:rStyle w:val="apple-converted-space"/>
          <w:color w:val="252525"/>
        </w:rPr>
        <w:t> </w:t>
      </w:r>
      <w:proofErr w:type="spellStart"/>
      <w:r w:rsidR="00B960B7" w:rsidRPr="00182FA2">
        <w:rPr>
          <w:color w:val="252525"/>
        </w:rPr>
        <w:fldChar w:fldCharType="begin"/>
      </w:r>
      <w:r w:rsidRPr="00182FA2">
        <w:rPr>
          <w:color w:val="252525"/>
        </w:rPr>
        <w:instrText xml:space="preserve"> HYPERLINK "https://ru.wikipedia.org/wiki/%D0%98%D1%81%D0%BB%D0%B0%D0%BD%D0%B4%D0%B8%D1%8F" \o "Исландия" </w:instrText>
      </w:r>
      <w:r w:rsidR="00B960B7" w:rsidRPr="00182FA2">
        <w:rPr>
          <w:color w:val="252525"/>
        </w:rPr>
        <w:fldChar w:fldCharType="separate"/>
      </w:r>
      <w:r w:rsidRPr="00182FA2">
        <w:rPr>
          <w:rStyle w:val="a5"/>
          <w:color w:val="0B0080"/>
          <w:u w:val="none"/>
        </w:rPr>
        <w:t>Исландия</w:t>
      </w:r>
      <w:r w:rsidR="00B960B7" w:rsidRPr="00182FA2">
        <w:rPr>
          <w:color w:val="252525"/>
        </w:rPr>
        <w:fldChar w:fldCharType="end"/>
      </w:r>
      <w:r w:rsidRPr="00182FA2">
        <w:rPr>
          <w:color w:val="252525"/>
        </w:rPr>
        <w:t>,</w:t>
      </w:r>
      <w:hyperlink r:id="rId102" w:tooltip="Норвегия" w:history="1">
        <w:r w:rsidRPr="00182FA2">
          <w:rPr>
            <w:rStyle w:val="a5"/>
            <w:color w:val="0B0080"/>
            <w:u w:val="none"/>
          </w:rPr>
          <w:t>Норвегия</w:t>
        </w:r>
        <w:proofErr w:type="spellEnd"/>
      </w:hyperlink>
      <w:r w:rsidRPr="00182FA2">
        <w:rPr>
          <w:color w:val="252525"/>
        </w:rPr>
        <w:t>,</w:t>
      </w:r>
      <w:r w:rsidRPr="00182FA2">
        <w:rPr>
          <w:rStyle w:val="apple-converted-space"/>
          <w:color w:val="252525"/>
        </w:rPr>
        <w:t> </w:t>
      </w:r>
      <w:hyperlink r:id="rId103" w:tooltip="Швейцария" w:history="1">
        <w:r w:rsidRPr="00182FA2">
          <w:rPr>
            <w:rStyle w:val="a5"/>
            <w:color w:val="0B0080"/>
            <w:u w:val="none"/>
          </w:rPr>
          <w:t>Швейцария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и</w:t>
      </w:r>
      <w:r w:rsidRPr="00182FA2">
        <w:rPr>
          <w:rStyle w:val="apple-converted-space"/>
          <w:color w:val="252525"/>
        </w:rPr>
        <w:t> </w:t>
      </w:r>
      <w:hyperlink r:id="rId104" w:tooltip="Лихтенштейн" w:history="1">
        <w:r w:rsidRPr="00182FA2">
          <w:rPr>
            <w:rStyle w:val="a5"/>
            <w:color w:val="0B0080"/>
            <w:u w:val="none"/>
          </w:rPr>
          <w:t>Лихтенштейн</w:t>
        </w:r>
      </w:hyperlink>
      <w:r w:rsidRPr="00182FA2">
        <w:rPr>
          <w:color w:val="252525"/>
        </w:rPr>
        <w:t>, а также</w:t>
      </w:r>
      <w:r w:rsidRPr="00182FA2">
        <w:rPr>
          <w:rStyle w:val="apple-converted-space"/>
          <w:color w:val="252525"/>
        </w:rPr>
        <w:t> </w:t>
      </w:r>
      <w:hyperlink r:id="rId105" w:tooltip="Де-факто" w:history="1">
        <w:r w:rsidRPr="00182FA2">
          <w:rPr>
            <w:rStyle w:val="a5"/>
            <w:color w:val="0B0080"/>
            <w:u w:val="none"/>
          </w:rPr>
          <w:t>де-факто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 xml:space="preserve">включает ещё три европейских </w:t>
      </w:r>
      <w:proofErr w:type="spellStart"/>
      <w:r w:rsidRPr="00182FA2">
        <w:rPr>
          <w:color w:val="252525"/>
        </w:rPr>
        <w:t>микро-государства:</w:t>
      </w:r>
      <w:hyperlink r:id="rId106" w:tooltip="Монако" w:history="1">
        <w:r w:rsidRPr="00182FA2">
          <w:rPr>
            <w:rStyle w:val="a5"/>
            <w:color w:val="0B0080"/>
            <w:u w:val="none"/>
          </w:rPr>
          <w:t>Монако</w:t>
        </w:r>
        <w:proofErr w:type="spellEnd"/>
      </w:hyperlink>
      <w:r w:rsidRPr="00182FA2">
        <w:rPr>
          <w:color w:val="252525"/>
        </w:rPr>
        <w:t>,</w:t>
      </w:r>
      <w:r w:rsidRPr="00182FA2">
        <w:rPr>
          <w:rStyle w:val="apple-converted-space"/>
          <w:color w:val="252525"/>
        </w:rPr>
        <w:t> </w:t>
      </w:r>
      <w:hyperlink r:id="rId107" w:tooltip="Сан-Марино" w:history="1">
        <w:r w:rsidRPr="00182FA2">
          <w:rPr>
            <w:rStyle w:val="a5"/>
            <w:color w:val="0B0080"/>
            <w:u w:val="none"/>
          </w:rPr>
          <w:t>Сан-Марино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и</w:t>
      </w:r>
      <w:r w:rsidRPr="00182FA2">
        <w:rPr>
          <w:rStyle w:val="apple-converted-space"/>
          <w:color w:val="252525"/>
        </w:rPr>
        <w:t> </w:t>
      </w:r>
      <w:hyperlink r:id="rId108" w:tooltip="Ватикан" w:history="1">
        <w:r w:rsidRPr="00182FA2">
          <w:rPr>
            <w:rStyle w:val="a5"/>
            <w:color w:val="0B0080"/>
            <w:u w:val="none"/>
          </w:rPr>
          <w:t>Ватикан</w:t>
        </w:r>
      </w:hyperlink>
      <w:r w:rsidRPr="00182FA2">
        <w:rPr>
          <w:color w:val="252525"/>
        </w:rPr>
        <w:t>, которые также не являются членами ЕС. Кроме того, со стороны ещё одной страны:</w:t>
      </w:r>
      <w:r w:rsidRPr="00182FA2">
        <w:rPr>
          <w:rStyle w:val="apple-converted-space"/>
          <w:color w:val="252525"/>
        </w:rPr>
        <w:t> </w:t>
      </w:r>
      <w:hyperlink r:id="rId109" w:tooltip="Андорра" w:history="1">
        <w:r w:rsidRPr="00182FA2">
          <w:rPr>
            <w:rStyle w:val="a5"/>
            <w:color w:val="0B0080"/>
            <w:u w:val="none"/>
          </w:rPr>
          <w:t>Андорра</w:t>
        </w:r>
      </w:hyperlink>
      <w:r w:rsidRPr="00182FA2">
        <w:rPr>
          <w:color w:val="252525"/>
        </w:rPr>
        <w:t xml:space="preserve">, отсутствует внутренний пограничный контроль на границах со странами </w:t>
      </w:r>
      <w:proofErr w:type="spellStart"/>
      <w:r w:rsidRPr="00182FA2">
        <w:rPr>
          <w:color w:val="252525"/>
        </w:rPr>
        <w:t>шенгенской</w:t>
      </w:r>
      <w:proofErr w:type="spellEnd"/>
      <w:r w:rsidRPr="00182FA2">
        <w:rPr>
          <w:color w:val="252525"/>
        </w:rPr>
        <w:t xml:space="preserve"> зоны. Все страны Европейского союза, кроме</w:t>
      </w:r>
      <w:r w:rsidRPr="00182FA2">
        <w:rPr>
          <w:rStyle w:val="apple-converted-space"/>
          <w:color w:val="252525"/>
        </w:rPr>
        <w:t> </w:t>
      </w:r>
      <w:hyperlink r:id="rId110" w:tooltip="Великобритания" w:history="1">
        <w:r w:rsidRPr="00182FA2">
          <w:rPr>
            <w:rStyle w:val="a5"/>
            <w:color w:val="0B0080"/>
            <w:u w:val="none"/>
          </w:rPr>
          <w:t>Великобритании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и</w:t>
      </w:r>
      <w:r w:rsidRPr="00182FA2">
        <w:rPr>
          <w:rStyle w:val="apple-converted-space"/>
          <w:color w:val="252525"/>
        </w:rPr>
        <w:t> </w:t>
      </w:r>
      <w:hyperlink r:id="rId111" w:tooltip="Ирландия" w:history="1">
        <w:r w:rsidRPr="00182FA2">
          <w:rPr>
            <w:rStyle w:val="a5"/>
            <w:color w:val="0B0080"/>
            <w:u w:val="none"/>
          </w:rPr>
          <w:t>Ирландии</w:t>
        </w:r>
      </w:hyperlink>
      <w:r w:rsidRPr="00182FA2">
        <w:rPr>
          <w:color w:val="252525"/>
        </w:rPr>
        <w:t xml:space="preserve">, обязались войти в </w:t>
      </w:r>
      <w:proofErr w:type="spellStart"/>
      <w:r w:rsidRPr="00182FA2">
        <w:rPr>
          <w:color w:val="252525"/>
        </w:rPr>
        <w:t>Шенгенскую</w:t>
      </w:r>
      <w:proofErr w:type="spellEnd"/>
      <w:r w:rsidRPr="00182FA2">
        <w:rPr>
          <w:color w:val="252525"/>
        </w:rPr>
        <w:t xml:space="preserve"> зону, и все, кроме</w:t>
      </w:r>
      <w:r w:rsidRPr="00182FA2">
        <w:rPr>
          <w:rStyle w:val="apple-converted-space"/>
          <w:color w:val="252525"/>
        </w:rPr>
        <w:t> </w:t>
      </w:r>
      <w:hyperlink r:id="rId112" w:tooltip="Румыния" w:history="1">
        <w:r w:rsidRPr="00182FA2">
          <w:rPr>
            <w:rStyle w:val="a5"/>
            <w:color w:val="0B0080"/>
            <w:u w:val="none"/>
          </w:rPr>
          <w:t>Румынии</w:t>
        </w:r>
      </w:hyperlink>
      <w:r w:rsidRPr="00182FA2">
        <w:rPr>
          <w:color w:val="252525"/>
        </w:rPr>
        <w:t>,</w:t>
      </w:r>
      <w:r w:rsidRPr="00182FA2">
        <w:rPr>
          <w:rStyle w:val="apple-converted-space"/>
          <w:color w:val="252525"/>
        </w:rPr>
        <w:t> </w:t>
      </w:r>
      <w:hyperlink r:id="rId113" w:tooltip="Болгария" w:history="1">
        <w:r w:rsidRPr="00182FA2">
          <w:rPr>
            <w:rStyle w:val="a5"/>
            <w:color w:val="0B0080"/>
            <w:u w:val="none"/>
          </w:rPr>
          <w:t>Болгарии</w:t>
        </w:r>
      </w:hyperlink>
      <w:r w:rsidRPr="00182FA2">
        <w:rPr>
          <w:color w:val="252525"/>
        </w:rPr>
        <w:t>,</w:t>
      </w:r>
      <w:r w:rsidRPr="00182FA2">
        <w:rPr>
          <w:rStyle w:val="apple-converted-space"/>
          <w:color w:val="252525"/>
        </w:rPr>
        <w:t> </w:t>
      </w:r>
      <w:hyperlink r:id="rId114" w:tooltip="Республика Кипр" w:history="1">
        <w:r w:rsidRPr="00182FA2">
          <w:rPr>
            <w:rStyle w:val="a5"/>
            <w:color w:val="0B0080"/>
            <w:u w:val="none"/>
          </w:rPr>
          <w:t>Кипра</w:t>
        </w:r>
      </w:hyperlink>
      <w:r w:rsidRPr="00182FA2">
        <w:rPr>
          <w:rStyle w:val="apple-converted-space"/>
          <w:color w:val="252525"/>
        </w:rPr>
        <w:t> </w:t>
      </w:r>
      <w:r w:rsidRPr="00182FA2">
        <w:rPr>
          <w:color w:val="252525"/>
        </w:rPr>
        <w:t>и</w:t>
      </w:r>
      <w:r w:rsidRPr="00182FA2">
        <w:rPr>
          <w:rStyle w:val="apple-converted-space"/>
          <w:color w:val="252525"/>
        </w:rPr>
        <w:t> </w:t>
      </w:r>
      <w:hyperlink r:id="rId115" w:tooltip="Хорватия" w:history="1">
        <w:r w:rsidRPr="00182FA2">
          <w:rPr>
            <w:rStyle w:val="a5"/>
            <w:color w:val="0B0080"/>
            <w:u w:val="none"/>
          </w:rPr>
          <w:t>Хорватии</w:t>
        </w:r>
      </w:hyperlink>
      <w:r w:rsidRPr="00182FA2">
        <w:rPr>
          <w:color w:val="252525"/>
        </w:rPr>
        <w:t>, уже сделали это. На данный момент зона охватывает площадь в 4 312 099 км², на которой проживают свыше 400 </w:t>
      </w:r>
      <w:proofErr w:type="spellStart"/>
      <w:r w:rsidRPr="00182FA2">
        <w:rPr>
          <w:color w:val="252525"/>
        </w:rPr>
        <w:t>млн</w:t>
      </w:r>
      <w:proofErr w:type="spellEnd"/>
      <w:r w:rsidRPr="00182FA2">
        <w:rPr>
          <w:color w:val="252525"/>
        </w:rPr>
        <w:t xml:space="preserve"> человек.</w:t>
      </w:r>
    </w:p>
    <w:p w:rsidR="00182FA2" w:rsidRP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proofErr w:type="spellStart"/>
      <w:r w:rsidRPr="00182FA2">
        <w:rPr>
          <w:color w:val="252525"/>
        </w:rPr>
        <w:t>Шенгенские</w:t>
      </w:r>
      <w:proofErr w:type="spellEnd"/>
      <w:r w:rsidRPr="00182FA2">
        <w:rPr>
          <w:color w:val="252525"/>
        </w:rPr>
        <w:t xml:space="preserve"> правила подразумевают устранение пограничного контроля на внутренних границах между государствами, вошедшими в зону, и одновременно укрепление пограничного контроля с третьими государствами, граничащими с зоной. Также страны обязуются вести единую политику в отношении временно въезжающих лиц (включая единую </w:t>
      </w:r>
      <w:proofErr w:type="spellStart"/>
      <w:r w:rsidRPr="00182FA2">
        <w:rPr>
          <w:color w:val="252525"/>
        </w:rPr>
        <w:t>Шенгенскую</w:t>
      </w:r>
      <w:proofErr w:type="spellEnd"/>
      <w:r w:rsidRPr="00182FA2">
        <w:rPr>
          <w:color w:val="252525"/>
        </w:rPr>
        <w:t xml:space="preserve"> визу), вести согласованный контроль на внешних границах и развивать трансграничное полицейское и судебное сотрудничество.</w:t>
      </w:r>
    </w:p>
    <w:p w:rsidR="00182FA2" w:rsidRPr="00182FA2" w:rsidRDefault="00182FA2" w:rsidP="00182F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182FA2">
        <w:rPr>
          <w:color w:val="252525"/>
        </w:rPr>
        <w:t xml:space="preserve">Для удостоверения личности в аэропортах, отелях или при полицейском контроле может требоваться паспорт или идентификационная карта государства-члена ЕС. В исключительных случаях при наличии угрозы внутренней безопасности или общественному порядку (например, при проведении важных политических саммитов или спортивных соревнований) пограничный контроль на внутренних границах между некоторыми странами </w:t>
      </w:r>
      <w:proofErr w:type="spellStart"/>
      <w:r w:rsidRPr="00182FA2">
        <w:rPr>
          <w:color w:val="252525"/>
        </w:rPr>
        <w:t>Шенгенской</w:t>
      </w:r>
      <w:proofErr w:type="spellEnd"/>
      <w:r w:rsidRPr="00182FA2">
        <w:rPr>
          <w:color w:val="252525"/>
        </w:rPr>
        <w:t xml:space="preserve"> зоны может восстанавливаться на ограниченный срок до 30 дней.</w:t>
      </w:r>
    </w:p>
    <w:p w:rsidR="00182FA2" w:rsidRDefault="00182FA2">
      <w:pPr>
        <w:rPr>
          <w:rFonts w:ascii="Times New Roman" w:eastAsia="Times New Roman" w:hAnsi="Times New Roman" w:cs="Times New Roman"/>
          <w:color w:val="252525"/>
          <w:sz w:val="21"/>
          <w:szCs w:val="21"/>
        </w:rPr>
      </w:pPr>
      <w:r>
        <w:rPr>
          <w:color w:val="252525"/>
          <w:sz w:val="21"/>
          <w:szCs w:val="21"/>
        </w:rPr>
        <w:br w:type="page"/>
      </w:r>
    </w:p>
    <w:p w:rsidR="004662B9" w:rsidRDefault="00BF6EA2" w:rsidP="00EC4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158115</wp:posOffset>
            </wp:positionV>
            <wp:extent cx="2227580" cy="2143125"/>
            <wp:effectExtent l="19050" t="0" r="1270" b="0"/>
            <wp:wrapSquare wrapText="bothSides"/>
            <wp:docPr id="10" name="Рисунок 7" descr="C:\Users\Пользователь\Desktop\Flag_of_Euro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Flag_of_Europe.svg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EC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D396A" w:rsidRDefault="004662B9" w:rsidP="0046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D396A" w:rsidRPr="00EC4AF3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F22C0F" w:rsidRPr="00EC4AF3">
        <w:rPr>
          <w:rFonts w:ascii="Times New Roman" w:hAnsi="Times New Roman" w:cs="Times New Roman"/>
          <w:b/>
          <w:sz w:val="24"/>
          <w:szCs w:val="24"/>
        </w:rPr>
        <w:t>13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AF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22C0F" w:rsidRPr="00EC4AF3">
        <w:rPr>
          <w:rFonts w:ascii="Times New Roman" w:hAnsi="Times New Roman" w:cs="Times New Roman"/>
          <w:sz w:val="24"/>
          <w:szCs w:val="24"/>
        </w:rPr>
        <w:t>Международные организации в сфере глобализации различных сторон жизни общества (Европейский союз</w:t>
      </w:r>
      <w:r w:rsidR="00BF6EA2">
        <w:rPr>
          <w:rFonts w:ascii="Times New Roman" w:hAnsi="Times New Roman" w:cs="Times New Roman"/>
          <w:sz w:val="24"/>
          <w:szCs w:val="24"/>
        </w:rPr>
        <w:t>, Совет Европы</w:t>
      </w:r>
      <w:r w:rsidR="00F22C0F" w:rsidRPr="00EC4AF3">
        <w:rPr>
          <w:rFonts w:ascii="Times New Roman" w:hAnsi="Times New Roman" w:cs="Times New Roman"/>
          <w:sz w:val="24"/>
          <w:szCs w:val="24"/>
        </w:rPr>
        <w:t>)</w:t>
      </w:r>
      <w:r w:rsidR="00182FA2">
        <w:rPr>
          <w:rFonts w:ascii="Times New Roman" w:hAnsi="Times New Roman" w:cs="Times New Roman"/>
          <w:sz w:val="24"/>
          <w:szCs w:val="24"/>
        </w:rPr>
        <w:t>.</w:t>
      </w:r>
      <w:r w:rsidR="009D4ACA" w:rsidRPr="009D4A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F0EFD" w:rsidRPr="00EC4AF3">
        <w:rPr>
          <w:rFonts w:ascii="Times New Roman" w:hAnsi="Times New Roman" w:cs="Times New Roman"/>
          <w:sz w:val="24"/>
          <w:szCs w:val="24"/>
        </w:rPr>
        <w:t>проанализировать современную политическую систему</w:t>
      </w:r>
      <w:r w:rsidRPr="00EC4AF3">
        <w:rPr>
          <w:rFonts w:ascii="Times New Roman" w:hAnsi="Times New Roman" w:cs="Times New Roman"/>
          <w:sz w:val="24"/>
          <w:szCs w:val="24"/>
        </w:rPr>
        <w:t xml:space="preserve"> в Европе,</w:t>
      </w:r>
      <w:r w:rsidR="00AF0EFD" w:rsidRPr="00EC4AF3">
        <w:rPr>
          <w:rFonts w:ascii="Times New Roman" w:hAnsi="Times New Roman" w:cs="Times New Roman"/>
          <w:sz w:val="24"/>
          <w:szCs w:val="24"/>
        </w:rPr>
        <w:t xml:space="preserve"> направление деятельности ЕС и его задачи, охарактеризовать взаимоотношения России и ЕС.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AF0EFD" w:rsidRPr="00EC4AF3">
        <w:rPr>
          <w:rFonts w:ascii="Times New Roman" w:hAnsi="Times New Roman" w:cs="Times New Roman"/>
          <w:sz w:val="24"/>
          <w:szCs w:val="24"/>
        </w:rPr>
        <w:t xml:space="preserve"> внимательно изучить</w:t>
      </w:r>
      <w:r w:rsidRPr="00EC4AF3">
        <w:rPr>
          <w:rFonts w:ascii="Times New Roman" w:hAnsi="Times New Roman" w:cs="Times New Roman"/>
          <w:sz w:val="24"/>
          <w:szCs w:val="24"/>
        </w:rPr>
        <w:t xml:space="preserve"> </w:t>
      </w:r>
      <w:r w:rsidR="00AF0EFD" w:rsidRPr="00EC4AF3">
        <w:rPr>
          <w:rFonts w:ascii="Times New Roman" w:hAnsi="Times New Roman" w:cs="Times New Roman"/>
          <w:sz w:val="24"/>
          <w:szCs w:val="24"/>
        </w:rPr>
        <w:t>предложенный материал, выполнить</w:t>
      </w:r>
      <w:r w:rsidRPr="00EC4AF3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AF0EFD" w:rsidRPr="00EC4AF3">
        <w:rPr>
          <w:rFonts w:ascii="Times New Roman" w:hAnsi="Times New Roman" w:cs="Times New Roman"/>
          <w:sz w:val="24"/>
          <w:szCs w:val="24"/>
        </w:rPr>
        <w:t>и сделать вывод.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D396A" w:rsidRPr="00EC4AF3" w:rsidRDefault="00AF0EFD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Задание 1</w:t>
      </w:r>
      <w:r w:rsidR="001D396A" w:rsidRPr="00EC4AF3">
        <w:rPr>
          <w:rFonts w:ascii="Times New Roman" w:hAnsi="Times New Roman" w:cs="Times New Roman"/>
          <w:sz w:val="24"/>
          <w:szCs w:val="24"/>
        </w:rPr>
        <w:t>. Ответ</w:t>
      </w:r>
      <w:r w:rsidRPr="00EC4AF3">
        <w:rPr>
          <w:rFonts w:ascii="Times New Roman" w:hAnsi="Times New Roman" w:cs="Times New Roman"/>
          <w:sz w:val="24"/>
          <w:szCs w:val="24"/>
        </w:rPr>
        <w:t>ить</w:t>
      </w:r>
      <w:r w:rsidR="001D396A" w:rsidRPr="00EC4AF3"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1D396A" w:rsidRPr="00EC4AF3" w:rsidRDefault="00AF0EFD" w:rsidP="00EC4AF3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 xml:space="preserve">1.1 </w:t>
      </w:r>
      <w:r w:rsidR="001D396A" w:rsidRPr="00EC4AF3">
        <w:rPr>
          <w:rFonts w:ascii="Times New Roman" w:hAnsi="Times New Roman" w:cs="Times New Roman"/>
          <w:sz w:val="24"/>
          <w:szCs w:val="24"/>
        </w:rPr>
        <w:t>С какой организации начал существование ЕС?</w:t>
      </w:r>
      <w:r w:rsidRPr="00EC4AF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B568D3">
        <w:rPr>
          <w:rFonts w:ascii="Times New Roman" w:hAnsi="Times New Roman" w:cs="Times New Roman"/>
          <w:sz w:val="24"/>
          <w:szCs w:val="24"/>
        </w:rPr>
        <w:t>__</w:t>
      </w:r>
      <w:r w:rsidRPr="00EC4AF3">
        <w:rPr>
          <w:rFonts w:ascii="Times New Roman" w:hAnsi="Times New Roman" w:cs="Times New Roman"/>
          <w:sz w:val="24"/>
          <w:szCs w:val="24"/>
        </w:rPr>
        <w:t>__</w:t>
      </w:r>
    </w:p>
    <w:p w:rsidR="001D396A" w:rsidRPr="00EC4AF3" w:rsidRDefault="00AF0EFD" w:rsidP="00EC4AF3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 xml:space="preserve">1.2 </w:t>
      </w:r>
      <w:r w:rsidR="001D396A" w:rsidRPr="00EC4AF3">
        <w:rPr>
          <w:rFonts w:ascii="Times New Roman" w:hAnsi="Times New Roman" w:cs="Times New Roman"/>
          <w:sz w:val="24"/>
          <w:szCs w:val="24"/>
        </w:rPr>
        <w:t>Как  неофициально называли ЕЭС?</w:t>
      </w:r>
      <w:r w:rsidRPr="00EC4AF3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B568D3">
        <w:rPr>
          <w:rFonts w:ascii="Times New Roman" w:hAnsi="Times New Roman" w:cs="Times New Roman"/>
          <w:sz w:val="24"/>
          <w:szCs w:val="24"/>
        </w:rPr>
        <w:t>__</w:t>
      </w:r>
    </w:p>
    <w:p w:rsidR="001D396A" w:rsidRPr="00EC4AF3" w:rsidRDefault="00AF0EFD" w:rsidP="00EC4AF3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1.3 Дать полное название ЕЭС,ЕС __________________________________________________</w:t>
      </w:r>
      <w:r w:rsidR="00B568D3">
        <w:rPr>
          <w:rFonts w:ascii="Times New Roman" w:hAnsi="Times New Roman" w:cs="Times New Roman"/>
          <w:sz w:val="24"/>
          <w:szCs w:val="24"/>
        </w:rPr>
        <w:t>_</w:t>
      </w:r>
    </w:p>
    <w:p w:rsidR="00AF0EFD" w:rsidRPr="00EC4AF3" w:rsidRDefault="00AF0EFD" w:rsidP="00EC4AF3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B568D3">
        <w:rPr>
          <w:rFonts w:ascii="Times New Roman" w:hAnsi="Times New Roman" w:cs="Times New Roman"/>
          <w:sz w:val="24"/>
          <w:szCs w:val="24"/>
        </w:rPr>
        <w:t>_</w:t>
      </w:r>
    </w:p>
    <w:p w:rsidR="00EC4AF3" w:rsidRPr="00EC4AF3" w:rsidRDefault="00EC4AF3" w:rsidP="00EC4AF3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1.4. Сколько государств входит в состав ЕС __________________________________________</w:t>
      </w:r>
      <w:r w:rsidR="00B568D3">
        <w:rPr>
          <w:rFonts w:ascii="Times New Roman" w:hAnsi="Times New Roman" w:cs="Times New Roman"/>
          <w:sz w:val="24"/>
          <w:szCs w:val="24"/>
        </w:rPr>
        <w:t>_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D396A" w:rsidRPr="00EC4AF3" w:rsidRDefault="00A54C26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 xml:space="preserve">Задание 2. Сопоставить </w:t>
      </w:r>
      <w:r w:rsidR="001D396A" w:rsidRPr="00EC4AF3">
        <w:rPr>
          <w:rFonts w:ascii="Times New Roman" w:hAnsi="Times New Roman" w:cs="Times New Roman"/>
          <w:sz w:val="24"/>
          <w:szCs w:val="24"/>
        </w:rPr>
        <w:t xml:space="preserve"> даты и события.</w:t>
      </w:r>
    </w:p>
    <w:tbl>
      <w:tblPr>
        <w:tblStyle w:val="a4"/>
        <w:tblpPr w:leftFromText="180" w:rightFromText="180" w:vertAnchor="text" w:horzAnchor="margin" w:tblpXSpec="center" w:tblpY="143"/>
        <w:tblW w:w="0" w:type="auto"/>
        <w:tblLook w:val="04A0"/>
      </w:tblPr>
      <w:tblGrid>
        <w:gridCol w:w="2392"/>
        <w:gridCol w:w="2393"/>
        <w:gridCol w:w="993"/>
        <w:gridCol w:w="1400"/>
        <w:gridCol w:w="1861"/>
      </w:tblGrid>
      <w:tr w:rsidR="00B568D3" w:rsidRPr="00EC4AF3" w:rsidTr="00B568D3">
        <w:tc>
          <w:tcPr>
            <w:tcW w:w="5778" w:type="dxa"/>
            <w:gridSpan w:val="3"/>
          </w:tcPr>
          <w:p w:rsidR="00B568D3" w:rsidRPr="00EC4AF3" w:rsidRDefault="00B568D3" w:rsidP="00B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261" w:type="dxa"/>
            <w:gridSpan w:val="2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568D3" w:rsidRPr="00EC4AF3" w:rsidTr="00B568D3">
        <w:tc>
          <w:tcPr>
            <w:tcW w:w="5778" w:type="dxa"/>
            <w:gridSpan w:val="3"/>
          </w:tcPr>
          <w:p w:rsidR="00B568D3" w:rsidRPr="00EC4AF3" w:rsidRDefault="00B568D3" w:rsidP="00B5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1. Застой и кризис ЕС</w:t>
            </w:r>
          </w:p>
        </w:tc>
        <w:tc>
          <w:tcPr>
            <w:tcW w:w="3261" w:type="dxa"/>
            <w:gridSpan w:val="2"/>
          </w:tcPr>
          <w:p w:rsidR="00B568D3" w:rsidRPr="00EC4AF3" w:rsidRDefault="00B568D3" w:rsidP="00B568D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а) 1993</w:t>
            </w:r>
          </w:p>
        </w:tc>
      </w:tr>
      <w:tr w:rsidR="00B568D3" w:rsidRPr="00EC4AF3" w:rsidTr="00B568D3">
        <w:tc>
          <w:tcPr>
            <w:tcW w:w="5778" w:type="dxa"/>
            <w:gridSpan w:val="3"/>
          </w:tcPr>
          <w:p w:rsidR="00B568D3" w:rsidRPr="00EC4AF3" w:rsidRDefault="00B568D3" w:rsidP="00B5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2. Принятие Единого Европейского Акта</w:t>
            </w:r>
          </w:p>
        </w:tc>
        <w:tc>
          <w:tcPr>
            <w:tcW w:w="3261" w:type="dxa"/>
            <w:gridSpan w:val="2"/>
          </w:tcPr>
          <w:p w:rsidR="00B568D3" w:rsidRPr="00EC4AF3" w:rsidRDefault="00B568D3" w:rsidP="00B568D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б) 1985</w:t>
            </w:r>
          </w:p>
        </w:tc>
      </w:tr>
      <w:tr w:rsidR="00B568D3" w:rsidRPr="00EC4AF3" w:rsidTr="00B568D3">
        <w:tc>
          <w:tcPr>
            <w:tcW w:w="5778" w:type="dxa"/>
            <w:gridSpan w:val="3"/>
          </w:tcPr>
          <w:p w:rsidR="00B568D3" w:rsidRPr="00EC4AF3" w:rsidRDefault="00B568D3" w:rsidP="00B5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3. Вступление в силу Единого Европейского Акта</w:t>
            </w:r>
          </w:p>
        </w:tc>
        <w:tc>
          <w:tcPr>
            <w:tcW w:w="3261" w:type="dxa"/>
            <w:gridSpan w:val="2"/>
          </w:tcPr>
          <w:p w:rsidR="00B568D3" w:rsidRPr="00EC4AF3" w:rsidRDefault="00B568D3" w:rsidP="00B568D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 xml:space="preserve">в) Сер.70-х-80-х </w:t>
            </w:r>
            <w:proofErr w:type="spellStart"/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г.ХХ</w:t>
            </w:r>
            <w:proofErr w:type="spellEnd"/>
            <w:r w:rsidRPr="00EC4A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B568D3" w:rsidRPr="00EC4AF3" w:rsidTr="00B568D3">
        <w:tc>
          <w:tcPr>
            <w:tcW w:w="5778" w:type="dxa"/>
            <w:gridSpan w:val="3"/>
          </w:tcPr>
          <w:p w:rsidR="00B568D3" w:rsidRPr="00EC4AF3" w:rsidRDefault="00B568D3" w:rsidP="00B5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4. Переименование блока в ЕС</w:t>
            </w:r>
          </w:p>
        </w:tc>
        <w:tc>
          <w:tcPr>
            <w:tcW w:w="3261" w:type="dxa"/>
            <w:gridSpan w:val="2"/>
          </w:tcPr>
          <w:p w:rsidR="00B568D3" w:rsidRPr="00EC4AF3" w:rsidRDefault="00B568D3" w:rsidP="00B568D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г) 1 июля 1987 г.</w:t>
            </w:r>
          </w:p>
        </w:tc>
      </w:tr>
      <w:tr w:rsidR="00B568D3" w:rsidRPr="00EC4AF3" w:rsidTr="00B568D3">
        <w:tc>
          <w:tcPr>
            <w:tcW w:w="2392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gridSpan w:val="2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8D3" w:rsidRPr="00EC4AF3" w:rsidTr="00B568D3">
        <w:tc>
          <w:tcPr>
            <w:tcW w:w="2392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568D3" w:rsidRPr="00EC4AF3" w:rsidRDefault="00B568D3" w:rsidP="00B568D3">
            <w:pPr>
              <w:ind w:left="4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D396A" w:rsidRDefault="00EC4AF3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Задание 3</w:t>
      </w:r>
      <w:r w:rsidR="001D396A" w:rsidRPr="00EC4AF3">
        <w:rPr>
          <w:rFonts w:ascii="Times New Roman" w:hAnsi="Times New Roman" w:cs="Times New Roman"/>
          <w:sz w:val="24"/>
          <w:szCs w:val="24"/>
        </w:rPr>
        <w:t>. Наз</w:t>
      </w:r>
      <w:r w:rsidRPr="00EC4AF3">
        <w:rPr>
          <w:rFonts w:ascii="Times New Roman" w:hAnsi="Times New Roman" w:cs="Times New Roman"/>
          <w:sz w:val="24"/>
          <w:szCs w:val="24"/>
        </w:rPr>
        <w:t>вать цели</w:t>
      </w:r>
      <w:r w:rsidR="00B568D3">
        <w:rPr>
          <w:rFonts w:ascii="Times New Roman" w:hAnsi="Times New Roman" w:cs="Times New Roman"/>
          <w:sz w:val="24"/>
          <w:szCs w:val="24"/>
        </w:rPr>
        <w:t xml:space="preserve"> ЕС _________________________________________________________</w:t>
      </w:r>
    </w:p>
    <w:p w:rsidR="00B568D3" w:rsidRPr="00EC4AF3" w:rsidRDefault="00B568D3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AF3" w:rsidRPr="00EC4AF3" w:rsidRDefault="00B960B7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7" style="position:absolute;left:0;text-align:left;margin-left:54.1pt;margin-top:17.25pt;width:525.65pt;height:809.3pt;z-index:251658240;mso-wrap-distance-left:0;mso-wrap-distance-right:0;mso-position-horizontal-relative:page;mso-position-vertical-relative:page" coordorigin="1134,397" coordsize="10363,16033">
            <o:lock v:ext="edit" text="t"/>
            <v:rect id="_x0000_s1028" style="position:absolute;left:1134;top:397;width:10363;height:16033;v-text-anchor:middle" filled="f" strokeweight=".71mm"/>
            <v:line id="_x0000_s1029" style="position:absolute" from="1649,14183" to="1649,15002" strokeweight=".71mm">
              <v:stroke joinstyle="miter"/>
            </v:line>
            <v:line id="_x0000_s1030" style="position:absolute" from="1139,14175" to="11485,14175" strokeweight=".71mm">
              <v:stroke joinstyle="miter"/>
            </v:line>
            <v:line id="_x0000_s1031" style="position:absolute" from="2268,14190" to="2268,16421" strokeweight=".71mm">
              <v:stroke joinstyle="miter"/>
            </v:line>
            <v:line id="_x0000_s1032" style="position:absolute" from="3686,14190" to="3686,16421" strokeweight=".71mm">
              <v:stroke joinstyle="miter"/>
            </v:line>
            <v:line id="_x0000_s1033" style="position:absolute" from="4535,14190" to="4535,16421" strokeweight=".71mm">
              <v:stroke joinstyle="miter"/>
            </v:line>
            <v:line id="_x0000_s1034" style="position:absolute" from="5103,14183" to="5103,16413" strokeweight=".71mm">
              <v:stroke joinstyle="miter"/>
            </v:line>
            <v:line id="_x0000_s1035" style="position:absolute" from="9356,15030" to="9356,15573" strokeweight=".71mm">
              <v:stroke joinstyle="miter"/>
            </v:line>
            <v:line id="_x0000_s1036" style="position:absolute" from="1139,15875" to="5079,15875" strokeweight=".35mm">
              <v:stroke joinstyle="miter"/>
            </v:line>
            <v:line id="_x0000_s1037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56;top:14760;width:445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EC4AF3" w:rsidRDefault="00EC4AF3" w:rsidP="00EC4AF3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9" type="#_x0000_t202" style="position:absolute;left:1673;top:14760;width:557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EC4AF3" w:rsidRDefault="00EC4AF3" w:rsidP="00EC4AF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0" type="#_x0000_t202" style="position:absolute;left:2304;top:14760;width:1321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EC4AF3" w:rsidRDefault="00EC4AF3" w:rsidP="00EC4AF3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1" type="#_x0000_t202" style="position:absolute;left:3712;top:14760;width:782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EC4AF3" w:rsidRPr="006339D5" w:rsidRDefault="00EC4AF3" w:rsidP="00EC4AF3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4554;top:14760;width:505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EC4AF3" w:rsidRPr="00F77E5D" w:rsidRDefault="00EC4AF3" w:rsidP="00EC4AF3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3" type="#_x0000_t202" style="position:absolute;left:9391;top:15038;width:752;height:234;v-text-anchor:middle" filled="f" stroked="f">
              <v:stroke joinstyle="round"/>
              <v:textbox style="mso-next-textbox:#_x0000_s1043;mso-rotate-with-shape:t" inset=".35mm,.35mm,.35mm,.35mm">
                <w:txbxContent>
                  <w:p w:rsidR="00EC4AF3" w:rsidRDefault="00EC4AF3" w:rsidP="00EC4AF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4" type="#_x0000_t202" style="position:absolute;left:5154;top:14416;width:6295;height:369;v-text-anchor:middle" filled="f" stroked="f">
              <v:stroke joinstyle="round"/>
              <v:textbox style="mso-next-textbox:#_x0000_s1044;mso-rotate-with-shape:t" inset=".35mm,.35mm,.35mm,.35mm">
                <w:txbxContent>
                  <w:p w:rsidR="00EC4AF3" w:rsidRPr="00277EB3" w:rsidRDefault="00EC4AF3" w:rsidP="00EC4AF3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5" style="position:absolute" from="1140,15025" to="11486,15025" strokeweight=".71mm">
              <v:stroke joinstyle="miter"/>
            </v:line>
            <v:line id="_x0000_s1046" style="position:absolute" from="1146,14743" to="5086,14743" strokeweight=".71mm">
              <v:stroke joinstyle="miter"/>
            </v:line>
            <v:line id="_x0000_s1047" style="position:absolute" from="1139,14458" to="5079,14458" strokeweight=".35mm">
              <v:stroke joinstyle="miter"/>
            </v:line>
            <v:line id="_x0000_s1048" style="position:absolute" from="1139,15591" to="5079,15591" strokeweight=".35mm">
              <v:stroke joinstyle="miter"/>
            </v:line>
            <v:line id="_x0000_s1049" style="position:absolute" from="1139,15306" to="5079,15306" strokeweight=".35mm">
              <v:stroke joinstyle="miter"/>
            </v:line>
            <v:group id="_x0000_s1050" style="position:absolute;left:1147;top:15046;width:2477;height:235;mso-wrap-distance-left:0;mso-wrap-distance-right:0" coordorigin="1147,15046" coordsize="2477,235">
              <o:lock v:ext="edit" text="t"/>
              <v:shape id="_x0000_s1051" type="#_x0000_t202" style="position:absolute;left:1147;top:15046;width:1090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EC4AF3" w:rsidRDefault="00EC4AF3" w:rsidP="00EC4AF3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2" type="#_x0000_t202" style="position:absolute;left:2303;top:15046;width:1321;height:235;v-text-anchor:middle" filled="f" stroked="f">
                <v:stroke joinstyle="round"/>
                <v:textbox style="mso-next-textbox:#_x0000_s1052;mso-rotate-with-shape:t" inset=".35mm,.35mm,.35mm,.35mm">
                  <w:txbxContent>
                    <w:p w:rsidR="00EC4AF3" w:rsidRPr="00801F9F" w:rsidRDefault="00EC4AF3" w:rsidP="00EC4AF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3" style="position:absolute;left:1147;top:15324;width:2477;height:234;mso-wrap-distance-left:0;mso-wrap-distance-right:0" coordorigin="1147,15324" coordsize="2477,234">
              <o:lock v:ext="edit" text="t"/>
              <v:shape id="_x0000_s1054" type="#_x0000_t202" style="position:absolute;left:1147;top:15324;width:1090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EC4AF3" w:rsidRDefault="00EC4AF3" w:rsidP="00EC4AF3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5" type="#_x0000_t202" style="position:absolute;left:2303;top:15324;width:1321;height:234;v-text-anchor:middle" filled="f" stroked="f">
                <v:stroke joinstyle="round"/>
                <v:textbox style="mso-next-textbox:#_x0000_s1055;mso-rotate-with-shape:t" inset=".35mm,.35mm,.35mm,.35mm">
                  <w:txbxContent>
                    <w:p w:rsidR="00EC4AF3" w:rsidRPr="000738F7" w:rsidRDefault="00EC4AF3" w:rsidP="00EC4AF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6" style="position:absolute;left:1147;top:15609;width:1090;height:234;mso-wrap-distance-left:0;mso-wrap-distance-right:0" coordorigin="1147,15609" coordsize="1090,234">
              <o:lock v:ext="edit" text="t"/>
              <v:shape id="_x0000_s1057" type="#_x0000_t202" style="position:absolute;left:1147;top:15609;width:1090;height:234;v-text-anchor:middle" filled="f" stroked="f">
                <v:stroke joinstyle="round"/>
                <v:textbox style="mso-next-textbox:#_x0000_s1057;mso-rotate-with-shape:t" inset=".35mm,.35mm,.35mm,.35mm">
                  <w:txbxContent>
                    <w:p w:rsidR="00EC4AF3" w:rsidRDefault="00EC4AF3" w:rsidP="00EC4AF3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8" style="position:absolute;left:1147;top:15886;width:1090;height:235;mso-wrap-distance-left:0;mso-wrap-distance-right:0" coordorigin="1147,15886" coordsize="1090,235">
              <o:lock v:ext="edit" text="t"/>
              <v:shape id="_x0000_s1059" type="#_x0000_t202" style="position:absolute;left:1147;top:15886;width:1090;height:235;v-text-anchor:middle" filled="f" stroked="f">
                <v:stroke joinstyle="round"/>
                <v:textbox style="mso-next-textbox:#_x0000_s1059;mso-rotate-with-shape:t" inset=".35mm,.35mm,.35mm,.35mm">
                  <w:txbxContent>
                    <w:p w:rsidR="00EC4AF3" w:rsidRDefault="00EC4AF3" w:rsidP="00EC4AF3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60" style="position:absolute;left:1147;top:16163;width:1090;height:234;mso-wrap-distance-left:0;mso-wrap-distance-right:0" coordorigin="1147,16163" coordsize="1090,234">
              <o:lock v:ext="edit" text="t"/>
              <v:shape id="_x0000_s1061" type="#_x0000_t202" style="position:absolute;left:1147;top:16163;width:1090;height:234;v-text-anchor:middle" filled="f" stroked="f">
                <v:stroke joinstyle="round"/>
                <v:textbox style="mso-next-textbox:#_x0000_s1061;mso-rotate-with-shape:t" inset=".35mm,.35mm,.35mm,.35mm">
                  <w:txbxContent>
                    <w:p w:rsidR="00EC4AF3" w:rsidRDefault="00EC4AF3" w:rsidP="00EC4AF3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2" style="position:absolute" from="8505,15030" to="8505,16413" strokeweight=".71mm">
              <v:stroke joinstyle="miter"/>
            </v:line>
            <v:shape id="_x0000_s1063" type="#_x0000_t202" style="position:absolute;left:5168;top:15084;width:3251;height:1277;v-text-anchor:middle" filled="f" stroked="f">
              <v:stroke joinstyle="round"/>
              <v:textbox style="mso-next-textbox:#_x0000_s1063;mso-rotate-with-shape:t" inset=".35mm,.35mm,.35mm,.35mm">
                <w:txbxContent>
                  <w:p w:rsidR="00BF6EA2" w:rsidRDefault="00EC4AF3" w:rsidP="00EC4AF3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</w:pP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Международные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организации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в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сфере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глобализации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различных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сторон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жизни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общества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(</w:t>
                    </w:r>
                    <w:proofErr w:type="spellStart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Европейский</w:t>
                    </w:r>
                    <w:proofErr w:type="spellEnd"/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 xml:space="preserve"> союз</w:t>
                    </w:r>
                    <w:r w:rsidR="00BF6EA2"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  <w:t xml:space="preserve">, </w:t>
                    </w:r>
                  </w:p>
                  <w:p w:rsidR="00EC4AF3" w:rsidRPr="00BF6EA2" w:rsidRDefault="00BF6EA2" w:rsidP="00EC4AF3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</w:pPr>
                    <w:r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  <w:lang w:val="ru-RU"/>
                      </w:rPr>
                      <w:t>Совет Европы</w:t>
                    </w:r>
                    <w:r w:rsidR="00EC4AF3" w:rsidRPr="00BF6EA2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line id="_x0000_s1064" style="position:absolute" from="8512,15309" to="11492,15309" strokeweight=".71mm">
              <v:stroke joinstyle="miter"/>
            </v:line>
            <v:line id="_x0000_s1065" style="position:absolute" from="8511,15591" to="11491,15591" strokeweight=".71mm">
              <v:stroke joinstyle="miter"/>
            </v:line>
            <v:line id="_x0000_s1066" style="position:absolute" from="10206,15030" to="10206,15573" strokeweight=".71mm">
              <v:stroke joinstyle="miter"/>
            </v:line>
            <v:shape id="_x0000_s1067" type="#_x0000_t202" style="position:absolute;left:8544;top:15038;width:751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EC4AF3" w:rsidRDefault="00EC4AF3" w:rsidP="00EC4AF3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8" type="#_x0000_t202" style="position:absolute;left:10246;top:15038;width:1194;height:234;v-text-anchor:middle" filled="f" stroked="f">
              <v:stroke joinstyle="round"/>
              <v:textbox style="mso-next-textbox:#_x0000_s1068;mso-rotate-with-shape:t" inset=".35mm,.35mm,.35mm,.35mm">
                <w:txbxContent>
                  <w:p w:rsidR="00EC4AF3" w:rsidRPr="00F77E5D" w:rsidRDefault="00EC4AF3" w:rsidP="00EC4AF3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9" style="position:absolute" from="8789,15315" to="8789,15573" strokeweight=".35mm">
              <v:stroke joinstyle="miter"/>
            </v:line>
            <v:line id="_x0000_s1070" style="position:absolute" from="9072,15315" to="9072,15573" strokeweight=".35mm">
              <v:stroke joinstyle="miter"/>
            </v:line>
            <v:shape id="_x0000_s1071" type="#_x0000_t202" style="position:absolute;left:8544;top:15811;width:2897;height:340;v-text-anchor:middle" filled="f" stroked="f">
              <v:stroke joinstyle="round"/>
              <v:textbox style="mso-next-textbox:#_x0000_s1071;mso-rotate-with-shape:t" inset=".35mm,.35mm,.35mm,.35mm">
                <w:txbxContent>
                  <w:p w:rsidR="00EC4AF3" w:rsidRPr="00F77E5D" w:rsidRDefault="00EC4AF3" w:rsidP="00EC4AF3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568D3" w:rsidRDefault="00EC4AF3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AF3">
        <w:rPr>
          <w:rFonts w:ascii="Times New Roman" w:hAnsi="Times New Roman" w:cs="Times New Roman"/>
          <w:sz w:val="24"/>
          <w:szCs w:val="24"/>
        </w:rPr>
        <w:t>Задание 4. Взаимоотношения России и ЕС</w:t>
      </w:r>
      <w:r w:rsidR="009D4ACA">
        <w:rPr>
          <w:rFonts w:ascii="Times New Roman" w:hAnsi="Times New Roman" w:cs="Times New Roman"/>
          <w:sz w:val="24"/>
          <w:szCs w:val="24"/>
        </w:rPr>
        <w:t xml:space="preserve"> на современном этапе</w:t>
      </w:r>
      <w:r w:rsidRPr="00EC4AF3">
        <w:rPr>
          <w:rFonts w:ascii="Times New Roman" w:hAnsi="Times New Roman" w:cs="Times New Roman"/>
          <w:sz w:val="24"/>
          <w:szCs w:val="24"/>
        </w:rPr>
        <w:t xml:space="preserve"> </w:t>
      </w:r>
      <w:r w:rsidR="00B568D3">
        <w:rPr>
          <w:rFonts w:ascii="Times New Roman" w:hAnsi="Times New Roman" w:cs="Times New Roman"/>
          <w:sz w:val="24"/>
          <w:szCs w:val="24"/>
        </w:rPr>
        <w:t>____________</w:t>
      </w:r>
      <w:r w:rsidR="009D4ACA">
        <w:rPr>
          <w:rFonts w:ascii="Times New Roman" w:hAnsi="Times New Roman" w:cs="Times New Roman"/>
          <w:sz w:val="24"/>
          <w:szCs w:val="24"/>
        </w:rPr>
        <w:t>____________</w:t>
      </w:r>
    </w:p>
    <w:p w:rsidR="00B568D3" w:rsidRDefault="00B568D3" w:rsidP="00B66EC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ECA">
        <w:rPr>
          <w:rFonts w:ascii="Times New Roman" w:hAnsi="Times New Roman" w:cs="Times New Roman"/>
          <w:sz w:val="24"/>
          <w:szCs w:val="24"/>
        </w:rPr>
        <w:t>__</w:t>
      </w:r>
    </w:p>
    <w:p w:rsidR="00B66ECA" w:rsidRDefault="00B66ECA" w:rsidP="00B66EC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568D3" w:rsidRDefault="00B568D3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68C8" w:rsidRDefault="00EC68C8" w:rsidP="0026115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3421833"/>
            <wp:effectExtent l="19050" t="0" r="0" b="0"/>
            <wp:docPr id="9" name="Рисунок 6" descr="C:\Users\Пользователь\Desktop\Шенген-Еврозона-Европа-евро-621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Шенген-Еврозона-Европа-евро-621026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263" cy="34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C8" w:rsidRDefault="00EC68C8" w:rsidP="004662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68C8" w:rsidRDefault="00EC68C8" w:rsidP="004662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4662B9" w:rsidP="004662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1905</wp:posOffset>
            </wp:positionV>
            <wp:extent cx="3057525" cy="2447925"/>
            <wp:effectExtent l="0" t="0" r="0" b="0"/>
            <wp:wrapSquare wrapText="bothSides"/>
            <wp:docPr id="7" name="Рисунок 4" descr="C:\Users\Пользователь\Desktop\COE-Logo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COE-Logo-Quadri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5. Раскрыть основные цели</w:t>
      </w:r>
      <w:r w:rsidR="00CF0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принципы международной организации </w:t>
      </w:r>
      <w:r w:rsidRPr="008C3CC4">
        <w:rPr>
          <w:rFonts w:ascii="Times New Roman" w:hAnsi="Times New Roman" w:cs="Times New Roman"/>
          <w:b/>
          <w:sz w:val="24"/>
          <w:szCs w:val="24"/>
        </w:rPr>
        <w:t>Совет Европы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C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62B9" w:rsidRDefault="004662B9" w:rsidP="008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157" w:rsidRDefault="00261157" w:rsidP="008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Pr="008C3CC4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C3CC4">
        <w:rPr>
          <w:rFonts w:ascii="Times New Roman" w:hAnsi="Times New Roman" w:cs="Times New Roman"/>
          <w:sz w:val="24"/>
          <w:szCs w:val="24"/>
        </w:rPr>
        <w:t xml:space="preserve">5.1 </w:t>
      </w:r>
      <w:r w:rsidRPr="008C3CC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Членами Совета Европы являются </w:t>
      </w:r>
      <w:r w:rsidR="008C3CC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________________________________________________</w:t>
      </w: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662B9" w:rsidRDefault="008C3CC4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C3CC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5.2 Раскрыть отличия Совет Европы от Евросоюза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_____________________________________</w:t>
      </w:r>
    </w:p>
    <w:p w:rsidR="008C3CC4" w:rsidRPr="008C3CC4" w:rsidRDefault="008C3CC4" w:rsidP="008C3CC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2B9" w:rsidRDefault="004662B9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61157" w:rsidRDefault="00261157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568D3" w:rsidRDefault="00B568D3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</w:t>
      </w:r>
    </w:p>
    <w:p w:rsidR="001D396A" w:rsidRPr="00EC4AF3" w:rsidRDefault="001D396A" w:rsidP="00EC4AF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B077C" w:rsidRPr="001D396A" w:rsidRDefault="004662B9" w:rsidP="00CB67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4" style="position:absolute;left:0;text-align:left;margin-left:55.5pt;margin-top:18pt;width:524.85pt;height:809.2pt;z-index:251660288;mso-wrap-distance-left:0;mso-wrap-distance-right:0;mso-position-horizontal-relative:page;mso-position-vertical-relative:page" coordorigin="1134,397" coordsize="10363,16033">
            <o:lock v:ext="edit" text="t"/>
            <v:rect id="_x0000_s1075" style="position:absolute;left:1134;top:397;width:10363;height:16033;v-text-anchor:middle" filled="f" strokeweight=".71mm"/>
            <v:line id="_x0000_s1076" style="position:absolute" from="1701,15599" to="1701,16420" strokeweight=".71mm">
              <v:stroke joinstyle="miter"/>
            </v:line>
            <v:line id="_x0000_s1077" style="position:absolute" from="1139,15593" to="11485,15593" strokeweight=".71mm">
              <v:stroke joinstyle="miter"/>
            </v:line>
            <v:line id="_x0000_s1078" style="position:absolute" from="2268,15599" to="2268,16420" strokeweight=".71mm">
              <v:stroke joinstyle="miter"/>
            </v:line>
            <v:line id="_x0000_s1079" style="position:absolute" from="3686,15599" to="3686,16420" strokeweight=".71mm">
              <v:stroke joinstyle="miter"/>
            </v:line>
            <v:line id="_x0000_s1080" style="position:absolute" from="4535,15607" to="4535,16420" strokeweight=".71mm">
              <v:stroke joinstyle="miter"/>
            </v:line>
            <v:line id="_x0000_s1081" style="position:absolute" from="5103,15599" to="5103,16412" strokeweight=".71mm">
              <v:stroke joinstyle="miter"/>
            </v:line>
            <v:line id="_x0000_s1082" style="position:absolute" from="10942,15599" to="10942,16420" strokeweight=".71mm">
              <v:stroke joinstyle="miter"/>
            </v:line>
            <v:line id="_x0000_s1083" style="position:absolute" from="1139,15875" to="5079,15875" strokeweight=".35mm">
              <v:stroke joinstyle="miter"/>
            </v:line>
            <v:line id="_x0000_s1084" style="position:absolute" from="1139,16159" to="5079,16159" strokeweight=".71mm">
              <v:stroke joinstyle="miter"/>
            </v:line>
            <v:line id="_x0000_s1085" style="position:absolute" from="10949,15878" to="11491,15878" strokeweight=".35mm">
              <v:stroke joinstyle="miter"/>
            </v:line>
            <v:shape id="_x0000_s1086" type="#_x0000_t202" style="position:absolute;left:1156;top:16163;width:505;height:234;v-text-anchor:middle" filled="f" stroked="f">
              <v:stroke joinstyle="round"/>
              <v:textbox style="mso-next-textbox:#_x0000_s1086;mso-rotate-with-shape:t" inset=".35mm,.35mm,.35mm,.35mm">
                <w:txbxContent>
                  <w:p w:rsidR="004662B9" w:rsidRDefault="004662B9" w:rsidP="004662B9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7" type="#_x0000_t202" style="position:absolute;left:1717;top:16163;width:506;height:234;v-text-anchor:middle" filled="f" stroked="f">
              <v:stroke joinstyle="round"/>
              <v:textbox style="mso-next-textbox:#_x0000_s1087;mso-rotate-with-shape:t" inset=".35mm,.35mm,.35mm,.35mm">
                <w:txbxContent>
                  <w:p w:rsidR="004662B9" w:rsidRDefault="004662B9" w:rsidP="004662B9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8" type="#_x0000_t202" style="position:absolute;left:2304;top:16163;width:1321;height:234;v-text-anchor:middle" filled="f" stroked="f">
              <v:stroke joinstyle="round"/>
              <v:textbox style="mso-next-textbox:#_x0000_s1088;mso-rotate-with-shape:t" inset=".35mm,.35mm,.35mm,.35mm">
                <w:txbxContent>
                  <w:p w:rsidR="004662B9" w:rsidRDefault="004662B9" w:rsidP="004662B9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9" type="#_x0000_t202" style="position:absolute;left:3712;top:16163;width:782;height:234;v-text-anchor:middle" filled="f" stroked="f">
              <v:stroke joinstyle="round"/>
              <v:textbox style="mso-next-textbox:#_x0000_s1089;mso-rotate-with-shape:t" inset=".35mm,.35mm,.35mm,.35mm">
                <w:txbxContent>
                  <w:p w:rsidR="004662B9" w:rsidRPr="006339D5" w:rsidRDefault="004662B9" w:rsidP="004662B9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90" type="#_x0000_t202" style="position:absolute;left:4554;top:16163;width:505;height:234;v-text-anchor:middle" filled="f" stroked="f">
              <v:stroke joinstyle="round"/>
              <v:textbox style="mso-next-textbox:#_x0000_s1090;mso-rotate-with-shape:t" inset=".35mm,.35mm,.35mm,.35mm">
                <w:txbxContent>
                  <w:p w:rsidR="004662B9" w:rsidRPr="006339D5" w:rsidRDefault="004662B9" w:rsidP="004662B9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091" type="#_x0000_t202" style="position:absolute;left:10958;top:15615;width:506;height:234;v-text-anchor:middle" filled="f" stroked="f">
              <v:stroke joinstyle="round"/>
              <v:textbox style="mso-next-textbox:#_x0000_s1091;mso-rotate-with-shape:t" inset=".35mm,.35mm,.35mm,.35mm">
                <w:txbxContent>
                  <w:p w:rsidR="004662B9" w:rsidRDefault="004662B9" w:rsidP="004662B9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92" type="#_x0000_t202" style="position:absolute;left:5145;top:15812;width:5732;height:369;v-text-anchor:middle" filled="f" stroked="f">
              <v:stroke joinstyle="round"/>
              <v:textbox style="mso-next-textbox:#_x0000_s1092;mso-rotate-with-shape:t" inset=".35mm,.35mm,.35mm,.35mm">
                <w:txbxContent>
                  <w:p w:rsidR="004662B9" w:rsidRPr="00131213" w:rsidRDefault="004662B9" w:rsidP="004662B9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</w:p>
    <w:sectPr w:rsidR="002B077C" w:rsidRPr="001D396A" w:rsidSect="00377F8B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12382B52"/>
    <w:multiLevelType w:val="hybridMultilevel"/>
    <w:tmpl w:val="4680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2667"/>
    <w:multiLevelType w:val="hybridMultilevel"/>
    <w:tmpl w:val="FE76ACE2"/>
    <w:lvl w:ilvl="0" w:tplc="8A1AA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28A9"/>
    <w:multiLevelType w:val="hybridMultilevel"/>
    <w:tmpl w:val="567E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138"/>
    <w:multiLevelType w:val="hybridMultilevel"/>
    <w:tmpl w:val="C38C6C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AF2"/>
    <w:multiLevelType w:val="multilevel"/>
    <w:tmpl w:val="8E4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2F55E2"/>
    <w:multiLevelType w:val="hybridMultilevel"/>
    <w:tmpl w:val="14CA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96A"/>
    <w:rsid w:val="00002048"/>
    <w:rsid w:val="0014048F"/>
    <w:rsid w:val="001515E5"/>
    <w:rsid w:val="00182FA2"/>
    <w:rsid w:val="001D396A"/>
    <w:rsid w:val="00261157"/>
    <w:rsid w:val="002B077C"/>
    <w:rsid w:val="00377F8B"/>
    <w:rsid w:val="004662B9"/>
    <w:rsid w:val="0049728B"/>
    <w:rsid w:val="00633F5C"/>
    <w:rsid w:val="00756A8F"/>
    <w:rsid w:val="008C3CC4"/>
    <w:rsid w:val="00977D44"/>
    <w:rsid w:val="009D4ACA"/>
    <w:rsid w:val="009F3E2B"/>
    <w:rsid w:val="00A54C26"/>
    <w:rsid w:val="00A7171D"/>
    <w:rsid w:val="00A74111"/>
    <w:rsid w:val="00AF0EFD"/>
    <w:rsid w:val="00B568D3"/>
    <w:rsid w:val="00B66ECA"/>
    <w:rsid w:val="00B960B7"/>
    <w:rsid w:val="00BF6EA2"/>
    <w:rsid w:val="00CB6744"/>
    <w:rsid w:val="00CF0383"/>
    <w:rsid w:val="00EC4AF3"/>
    <w:rsid w:val="00EC68C8"/>
    <w:rsid w:val="00F07887"/>
    <w:rsid w:val="00F22C0F"/>
    <w:rsid w:val="00FC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6A"/>
    <w:pPr>
      <w:ind w:left="720"/>
      <w:contextualSpacing/>
    </w:pPr>
  </w:style>
  <w:style w:type="table" w:styleId="a4">
    <w:name w:val="Table Grid"/>
    <w:basedOn w:val="a1"/>
    <w:uiPriority w:val="59"/>
    <w:rsid w:val="001D39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377F8B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377F8B"/>
    <w:rPr>
      <w:rFonts w:ascii="Times New Roman" w:hAnsi="Times New Roman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A7171D"/>
  </w:style>
  <w:style w:type="character" w:styleId="a5">
    <w:name w:val="Hyperlink"/>
    <w:basedOn w:val="a0"/>
    <w:uiPriority w:val="99"/>
    <w:semiHidden/>
    <w:unhideWhenUsed/>
    <w:rsid w:val="00A7171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7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9"/>
    <w:basedOn w:val="a"/>
    <w:link w:val="90"/>
    <w:qFormat/>
    <w:rsid w:val="00EC4AF3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EC4AF3"/>
    <w:rPr>
      <w:rFonts w:ascii="Times New Roman" w:eastAsia="Arial" w:hAnsi="Times New Roman" w:cs="Times New Roman"/>
      <w:sz w:val="18"/>
      <w:szCs w:val="20"/>
      <w:lang w:val="uk-UA" w:eastAsia="ru-RU"/>
    </w:rPr>
  </w:style>
  <w:style w:type="paragraph" w:customStyle="1" w:styleId="a7">
    <w:name w:val="Чертежный"/>
    <w:rsid w:val="00EC4AF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A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6">
    <w:name w:val="16"/>
    <w:basedOn w:val="a"/>
    <w:link w:val="160"/>
    <w:qFormat/>
    <w:rsid w:val="004662B9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4662B9"/>
    <w:rPr>
      <w:rFonts w:ascii="Times New Roman" w:eastAsiaTheme="minorEastAsia" w:hAnsi="Times New Roman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0%BE%D1%80%D1%82%D1%83%D0%B3%D0%B0%D0%BB%D0%B8%D1%8F" TargetMode="External"/><Relationship Id="rId117" Type="http://schemas.openxmlformats.org/officeDocument/2006/relationships/image" Target="media/image3.png"/><Relationship Id="rId21" Type="http://schemas.openxmlformats.org/officeDocument/2006/relationships/hyperlink" Target="https://ru.wikipedia.org/wiki/%D0%9B%D0%B8%D1%82%D0%B2%D0%B0" TargetMode="External"/><Relationship Id="rId42" Type="http://schemas.openxmlformats.org/officeDocument/2006/relationships/hyperlink" Target="https://ru.wikipedia.org/wiki/%D0%95%D0%B2%D1%80%D0%BE%D0%BF%D0%B5%D0%B9%D1%81%D0%BA%D0%B0%D1%8F_%D1%8D%D0%BA%D0%BE%D0%BD%D0%BE%D0%BC%D0%B8%D1%87%D0%B5%D1%81%D0%BA%D0%B0%D1%8F_%D0%B7%D0%BE%D0%BD%D0%B0" TargetMode="External"/><Relationship Id="rId47" Type="http://schemas.openxmlformats.org/officeDocument/2006/relationships/hyperlink" Target="https://ru.wikipedia.org/wiki/%D0%90%D0%BD%D0%B4%D0%BE%D1%80%D1%80%D0%B0" TargetMode="External"/><Relationship Id="rId63" Type="http://schemas.openxmlformats.org/officeDocument/2006/relationships/hyperlink" Target="https://ru.wikipedia.org/wiki/1994" TargetMode="External"/><Relationship Id="rId68" Type="http://schemas.openxmlformats.org/officeDocument/2006/relationships/hyperlink" Target="https://ru.wikipedia.org/wiki/1_%D0%B4%D0%B5%D0%BA%D0%B0%D0%B1%D1%80%D1%8F" TargetMode="External"/><Relationship Id="rId84" Type="http://schemas.openxmlformats.org/officeDocument/2006/relationships/hyperlink" Target="https://ru.wikipedia.org/wiki/%D0%A1%D0%A8%D0%90" TargetMode="External"/><Relationship Id="rId89" Type="http://schemas.openxmlformats.org/officeDocument/2006/relationships/hyperlink" Target="https://ru.wikipedia.org/wiki/%D0%92%D0%B5%D0%BB%D0%B8%D0%BA%D0%BE%D0%B1%D1%80%D0%B8%D1%82%D0%B0%D0%BD%D0%B8%D1%8F" TargetMode="External"/><Relationship Id="rId112" Type="http://schemas.openxmlformats.org/officeDocument/2006/relationships/hyperlink" Target="https://ru.wikipedia.org/wiki/%D0%A0%D1%83%D0%BC%D1%8B%D0%BD%D0%B8%D1%8F" TargetMode="External"/><Relationship Id="rId16" Type="http://schemas.openxmlformats.org/officeDocument/2006/relationships/hyperlink" Target="https://ru.wikipedia.org/wiki/%D0%98%D1%80%D0%BB%D0%B0%D0%BD%D0%B4%D0%B8%D1%8F" TargetMode="External"/><Relationship Id="rId107" Type="http://schemas.openxmlformats.org/officeDocument/2006/relationships/hyperlink" Target="https://ru.wikipedia.org/wiki/%D0%A1%D0%B0%D0%BD-%D0%9C%D0%B0%D1%80%D0%B8%D0%BD%D0%BE" TargetMode="External"/><Relationship Id="rId11" Type="http://schemas.openxmlformats.org/officeDocument/2006/relationships/hyperlink" Target="https://ru.wikipedia.org/wiki/%D0%92%D0%B5%D0%BB%D0%B8%D0%BA%D0%BE%D0%B1%D1%80%D0%B8%D1%82%D0%B0%D0%BD%D0%B8%D1%8F" TargetMode="External"/><Relationship Id="rId24" Type="http://schemas.openxmlformats.org/officeDocument/2006/relationships/hyperlink" Target="https://ru.wikipedia.org/wiki/%D0%9D%D0%B8%D0%B4%D0%B5%D1%80%D0%BB%D0%B0%D0%BD%D0%B4%D1%8B" TargetMode="External"/><Relationship Id="rId32" Type="http://schemas.openxmlformats.org/officeDocument/2006/relationships/hyperlink" Target="https://ru.wikipedia.org/wiki/%D0%A5%D0%BE%D1%80%D0%B2%D0%B0%D1%82%D0%B8%D1%8F" TargetMode="External"/><Relationship Id="rId37" Type="http://schemas.openxmlformats.org/officeDocument/2006/relationships/hyperlink" Target="https://ru.wikipedia.org/wiki/%D0%98%D0%BD%D1%81%D1%82%D0%B8%D1%82%D1%83%D1%82%D1%8B_%D0%95%D0%B2%D1%80%D0%BE%D0%BF%D0%B5%D0%B9%D1%81%D0%BA%D0%BE%D0%B3%D0%BE_%D1%81%D0%BE%D1%8E%D0%B7%D0%B0" TargetMode="External"/><Relationship Id="rId40" Type="http://schemas.openxmlformats.org/officeDocument/2006/relationships/hyperlink" Target="https://ru.wikipedia.org/wiki/%D0%9D%D0%BE%D1%80%D0%B2%D0%B5%D0%B3%D0%B8%D1%8F" TargetMode="External"/><Relationship Id="rId45" Type="http://schemas.openxmlformats.org/officeDocument/2006/relationships/hyperlink" Target="https://ru.wikipedia.org/wiki/%D0%95%D0%B2%D1%80%D0%BE%D0%BF%D0%B5%D0%B9%D1%81%D0%BA%D0%B8%D0%B9_%D1%81%D0%BE%D1%8E%D0%B7" TargetMode="External"/><Relationship Id="rId53" Type="http://schemas.openxmlformats.org/officeDocument/2006/relationships/hyperlink" Target="https://ru.wikipedia.org/w/index.php?title=%D0%9F%D0%BE%D0%BB%D0%B8%D1%86%D0%B5%D0%B9%D1%81%D0%BA%D0%BE%D0%B5_%D0%B8_%D1%81%D1%83%D0%B4%D0%B5%D0%B1%D0%BD%D0%BE%D0%B5_%D1%81%D0%BE%D1%82%D1%80%D1%83%D0%B4%D0%BD%D0%B8%D1%87%D0%B5%D1%81%D1%82%D0%B2%D0%BE_%D0%BF%D0%BE_%D1%83%D0%B3%D0%BE%D0%BB%D0%BE%D0%B2%D0%BD%D1%8B%D0%BC_%D0%B4%D0%B5%D0%BB%D0%B0%D0%BC&amp;action=edit&amp;redlink=1" TargetMode="External"/><Relationship Id="rId58" Type="http://schemas.openxmlformats.org/officeDocument/2006/relationships/hyperlink" Target="https://ru.wikipedia.org/wiki/%D0%95%D0%B2%D1%80%D0%BE%D0%BF%D0%B0" TargetMode="External"/><Relationship Id="rId66" Type="http://schemas.openxmlformats.org/officeDocument/2006/relationships/hyperlink" Target="https://ru.wikipedia.org/wiki/24_%D0%B8%D1%8E%D0%BD%D1%8F" TargetMode="External"/><Relationship Id="rId74" Type="http://schemas.openxmlformats.org/officeDocument/2006/relationships/hyperlink" Target="https://ru.wikipedia.org/wiki/%D0%92%D0%BD%D0%B5%D1%88%D0%BD%D1%8F%D1%8F_%D1%82%D0%BE%D1%80%D0%B3%D0%BE%D0%B2%D0%BB%D1%8F_%D0%A0%D0%BE%D1%81%D1%81%D0%B8%D0%B8" TargetMode="External"/><Relationship Id="rId79" Type="http://schemas.openxmlformats.org/officeDocument/2006/relationships/hyperlink" Target="https://ru.wikipedia.org/wiki/%D0%92%D0%B5%D0%BD%D0%B3%D1%80%D0%B8%D1%8F" TargetMode="External"/><Relationship Id="rId87" Type="http://schemas.openxmlformats.org/officeDocument/2006/relationships/hyperlink" Target="https://ru.wikipedia.org/wiki/%D0%95%D0%B2%D1%80%D0%BE%D1%81%D0%BE%D1%8E%D0%B7" TargetMode="External"/><Relationship Id="rId102" Type="http://schemas.openxmlformats.org/officeDocument/2006/relationships/hyperlink" Target="https://ru.wikipedia.org/wiki/%D0%9D%D0%BE%D1%80%D0%B2%D0%B5%D0%B3%D0%B8%D1%8F" TargetMode="External"/><Relationship Id="rId110" Type="http://schemas.openxmlformats.org/officeDocument/2006/relationships/hyperlink" Target="https://ru.wikipedia.org/wiki/%D0%92%D0%B5%D0%BB%D0%B8%D0%BA%D0%BE%D0%B1%D1%80%D0%B8%D1%82%D0%B0%D0%BD%D0%B8%D1%8F" TargetMode="External"/><Relationship Id="rId115" Type="http://schemas.openxmlformats.org/officeDocument/2006/relationships/hyperlink" Target="https://ru.wikipedia.org/wiki/%D0%A5%D0%BE%D1%80%D0%B2%D0%B0%D1%82%D0%B8%D1%8F" TargetMode="External"/><Relationship Id="rId5" Type="http://schemas.openxmlformats.org/officeDocument/2006/relationships/hyperlink" Target="https://ru.wikipedia.org/wiki/%D0%AD%D0%BA%D0%BE%D0%BD%D0%BE%D0%BC%D0%B8%D1%87%D0%B5%D1%81%D0%BA%D0%B8%D0%B9_%D0%B8_%D0%B2%D0%B0%D0%BB%D1%8E%D1%82%D0%BD%D1%8B%D0%B9_%D1%81%D0%BE%D1%8E%D0%B7" TargetMode="External"/><Relationship Id="rId61" Type="http://schemas.openxmlformats.org/officeDocument/2006/relationships/hyperlink" Target="https://ru.wikipedia.org/wiki/%D0%95%D0%B2%D1%80%D0%BE%D1%81%D0%BE%D1%8E%D0%B7" TargetMode="External"/><Relationship Id="rId82" Type="http://schemas.openxmlformats.org/officeDocument/2006/relationships/hyperlink" Target="https://ru.wikipedia.org/wiki/%D0%9A%D1%80%D1%8B%D0%BC%D1%81%D0%BA%D0%B8%D0%B9_%D0%BA%D1%80%D0%B8%D0%B7%D0%B8%D1%81" TargetMode="External"/><Relationship Id="rId90" Type="http://schemas.openxmlformats.org/officeDocument/2006/relationships/hyperlink" Target="https://ru.wikipedia.org/wiki/%D0%93%D0%B5%D1%80%D0%BC%D0%B0%D0%BD%D0%B8%D1%8F" TargetMode="External"/><Relationship Id="rId95" Type="http://schemas.openxmlformats.org/officeDocument/2006/relationships/hyperlink" Target="https://ru.wikipedia.org/wiki/%D0%AF%D0%BF%D0%BE%D0%BD%D0%B8%D1%8F" TargetMode="External"/><Relationship Id="rId19" Type="http://schemas.openxmlformats.org/officeDocument/2006/relationships/hyperlink" Target="https://ru.wikipedia.org/wiki/%D0%A0%D0%B5%D1%81%D0%BF%D1%83%D0%B1%D0%BB%D0%B8%D0%BA%D0%B0_%D0%9A%D0%B8%D0%BF%D1%80" TargetMode="External"/><Relationship Id="rId14" Type="http://schemas.openxmlformats.org/officeDocument/2006/relationships/hyperlink" Target="https://ru.wikipedia.org/wiki/%D0%93%D1%80%D0%B5%D1%86%D0%B8%D1%8F" TargetMode="External"/><Relationship Id="rId22" Type="http://schemas.openxmlformats.org/officeDocument/2006/relationships/hyperlink" Target="https://ru.wikipedia.org/wiki/%D0%9B%D1%8E%D0%BA%D1%81%D0%B5%D0%BC%D0%B1%D1%83%D1%80%D0%B3" TargetMode="External"/><Relationship Id="rId27" Type="http://schemas.openxmlformats.org/officeDocument/2006/relationships/hyperlink" Target="https://ru.wikipedia.org/wiki/%D0%A0%D1%83%D0%BC%D1%8B%D0%BD%D0%B8%D1%8F" TargetMode="External"/><Relationship Id="rId30" Type="http://schemas.openxmlformats.org/officeDocument/2006/relationships/hyperlink" Target="https://ru.wikipedia.org/wiki/%D0%A4%D0%B8%D0%BD%D0%BB%D1%8F%D0%BD%D0%B4%D0%B8%D1%8F" TargetMode="External"/><Relationship Id="rId35" Type="http://schemas.openxmlformats.org/officeDocument/2006/relationships/hyperlink" Target="https://ru.wikipedia.org/wiki/%D0%AD%D1%81%D1%82%D0%BE%D0%BD%D0%B8%D1%8F" TargetMode="External"/><Relationship Id="rId43" Type="http://schemas.openxmlformats.org/officeDocument/2006/relationships/hyperlink" Target="https://ru.wikipedia.org/wiki/%D0%A8%D0%B2%D0%B5%D0%B9%D1%86%D0%B0%D1%80%D0%B8%D1%8F" TargetMode="External"/><Relationship Id="rId48" Type="http://schemas.openxmlformats.org/officeDocument/2006/relationships/hyperlink" Target="https://ru.wikipedia.org/wiki/%D0%92%D0%B0%D1%82%D0%B8%D0%BA%D0%B0%D0%BD" TargetMode="External"/><Relationship Id="rId56" Type="http://schemas.openxmlformats.org/officeDocument/2006/relationships/hyperlink" Target="https://ru.wikipedia.org/wiki/%D0%95%D0%B2%D1%80%D0%BE%D0%B7%D0%BE%D0%BD%D0%B0" TargetMode="External"/><Relationship Id="rId64" Type="http://schemas.openxmlformats.org/officeDocument/2006/relationships/hyperlink" Target="https://ru.wikipedia.org/wiki/%D0%95%D0%B2%D1%80%D0%BE%D0%BF%D0%B5%D0%B9%D1%81%D0%BA%D0%BE%D0%B5_%D1%8D%D0%BA%D0%BE%D0%BD%D0%BE%D0%BC%D0%B8%D1%87%D0%B5%D1%81%D0%BA%D0%BE%D0%B5_%D1%81%D0%BE%D0%BE%D0%B1%D1%89%D0%B5%D1%81%D1%82%D0%B2%D0%BE" TargetMode="External"/><Relationship Id="rId69" Type="http://schemas.openxmlformats.org/officeDocument/2006/relationships/hyperlink" Target="https://ru.wikipedia.org/wiki/1997" TargetMode="External"/><Relationship Id="rId77" Type="http://schemas.openxmlformats.org/officeDocument/2006/relationships/hyperlink" Target="https://ru.wikipedia.org/wiki/%D0%9B%D0%B0%D1%82%D0%B2%D0%B8%D1%8F" TargetMode="External"/><Relationship Id="rId100" Type="http://schemas.openxmlformats.org/officeDocument/2006/relationships/hyperlink" Target="https://ru.wikipedia.org/wiki/%D0%9F%D1%80%D0%B0%D0%B2%D0%BE_%D0%95%D0%B2%D1%80%D0%BE%D0%BF%D0%B5%D0%B9%D1%81%D0%BA%D0%BE%D0%B3%D0%BE_%D1%81%D0%BE%D1%8E%D0%B7%D0%B0" TargetMode="External"/><Relationship Id="rId105" Type="http://schemas.openxmlformats.org/officeDocument/2006/relationships/hyperlink" Target="https://ru.wikipedia.org/wiki/%D0%94%D0%B5-%D1%84%D0%B0%D0%BA%D1%82%D0%BE" TargetMode="External"/><Relationship Id="rId113" Type="http://schemas.openxmlformats.org/officeDocument/2006/relationships/hyperlink" Target="https://ru.wikipedia.org/wiki/%D0%91%D0%BE%D0%BB%D0%B3%D0%B0%D1%80%D0%B8%D1%8F" TargetMode="External"/><Relationship Id="rId118" Type="http://schemas.openxmlformats.org/officeDocument/2006/relationships/image" Target="media/image4.png"/><Relationship Id="rId8" Type="http://schemas.openxmlformats.org/officeDocument/2006/relationships/hyperlink" Target="https://ru.wikipedia.org/wiki/%D0%90%D0%B2%D1%81%D1%82%D1%80%D0%B8%D1%8F" TargetMode="External"/><Relationship Id="rId51" Type="http://schemas.openxmlformats.org/officeDocument/2006/relationships/hyperlink" Target="https://ru.wikipedia.org/wiki/%D0%9E%D0%B1%D1%89%D0%B8%D0%B9_%D1%80%D1%8B%D0%BD%D0%BE%D0%BA" TargetMode="External"/><Relationship Id="rId72" Type="http://schemas.openxmlformats.org/officeDocument/2006/relationships/hyperlink" Target="https://ru.wikipedia.org/wiki/1998" TargetMode="External"/><Relationship Id="rId80" Type="http://schemas.openxmlformats.org/officeDocument/2006/relationships/hyperlink" Target="https://ru.wikipedia.org/wiki/%D0%9F%D0%BE%D0%BB%D1%8C%D1%88%D0%B0" TargetMode="External"/><Relationship Id="rId85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93" Type="http://schemas.openxmlformats.org/officeDocument/2006/relationships/hyperlink" Target="https://ru.wikipedia.org/wiki/%D0%A1%D0%A8%D0%90" TargetMode="External"/><Relationship Id="rId98" Type="http://schemas.openxmlformats.org/officeDocument/2006/relationships/hyperlink" Target="https://ru.wikipedia.org/wiki/1985_%D0%B3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5%D0%BD%D0%B3%D1%80%D0%B8%D1%8F" TargetMode="External"/><Relationship Id="rId17" Type="http://schemas.openxmlformats.org/officeDocument/2006/relationships/hyperlink" Target="https://ru.wikipedia.org/wiki/%D0%98%D1%81%D0%BF%D0%B0%D0%BD%D0%B8%D1%8F" TargetMode="External"/><Relationship Id="rId25" Type="http://schemas.openxmlformats.org/officeDocument/2006/relationships/hyperlink" Target="https://ru.wikipedia.org/wiki/%D0%9F%D0%BE%D0%BB%D1%8C%D1%88%D0%B0" TargetMode="External"/><Relationship Id="rId33" Type="http://schemas.openxmlformats.org/officeDocument/2006/relationships/hyperlink" Target="https://ru.wikipedia.org/wiki/%D0%A7%D0%B5%D1%85%D0%B8%D1%8F" TargetMode="External"/><Relationship Id="rId38" Type="http://schemas.openxmlformats.org/officeDocument/2006/relationships/hyperlink" Target="https://ru.wikipedia.org/wiki/%D0%97%D0%B0%D0%BF%D0%B0%D0%B4%D0%BD%D0%B0%D1%8F_%D0%95%D0%B2%D1%80%D0%BE%D0%BF%D0%B0" TargetMode="External"/><Relationship Id="rId46" Type="http://schemas.openxmlformats.org/officeDocument/2006/relationships/hyperlink" Target="https://ru.wikipedia.org/wiki/%D0%9A%D0%B0%D1%80%D0%BB%D0%B8%D0%BA%D0%BE%D0%B2%D1%8B%D0%B5_%D0%B3%D0%BE%D1%81%D1%83%D0%B4%D0%B0%D1%80%D1%81%D1%82%D0%B2%D0%B0_%D0%B8_%D0%95%D0%B2%D1%80%D0%BE%D0%BF%D0%B5%D0%B9%D1%81%D0%BA%D0%B8%D0%B9_%D1%81%D0%BE%D1%8E%D0%B7" TargetMode="External"/><Relationship Id="rId59" Type="http://schemas.openxmlformats.org/officeDocument/2006/relationships/hyperlink" Target="https://ru.wikipedia.org/wiki/%D0%9F%D1%80%D0%B0%D0%B2%D0%B0_%D1%87%D0%B5%D0%BB%D0%BE%D0%B2%D0%B5%D0%BA%D0%B0" TargetMode="External"/><Relationship Id="rId67" Type="http://schemas.openxmlformats.org/officeDocument/2006/relationships/hyperlink" Target="https://ru.wikipedia.org/wiki/1994" TargetMode="External"/><Relationship Id="rId103" Type="http://schemas.openxmlformats.org/officeDocument/2006/relationships/hyperlink" Target="https://ru.wikipedia.org/wiki/%D0%A8%D0%B2%D0%B5%D0%B9%D1%86%D0%B0%D1%80%D0%B8%D1%8F" TargetMode="External"/><Relationship Id="rId108" Type="http://schemas.openxmlformats.org/officeDocument/2006/relationships/hyperlink" Target="https://ru.wikipedia.org/wiki/%D0%92%D0%B0%D1%82%D0%B8%D0%BA%D0%B0%D0%BD" TargetMode="External"/><Relationship Id="rId116" Type="http://schemas.openxmlformats.org/officeDocument/2006/relationships/image" Target="media/image2.png"/><Relationship Id="rId20" Type="http://schemas.openxmlformats.org/officeDocument/2006/relationships/hyperlink" Target="https://ru.wikipedia.org/wiki/%D0%9B%D0%B0%D1%82%D0%B2%D0%B8%D1%8F" TargetMode="External"/><Relationship Id="rId41" Type="http://schemas.openxmlformats.org/officeDocument/2006/relationships/hyperlink" Target="https://ru.wikipedia.org/wiki/%D0%9E%D0%B1%D1%89%D0%B8%D0%B9_%D1%80%D1%8B%D0%BD%D0%BE%D0%BA" TargetMode="External"/><Relationship Id="rId54" Type="http://schemas.openxmlformats.org/officeDocument/2006/relationships/hyperlink" Target="https://ru.wikipedia.org/wiki/%D0%95%D0%B4%D0%B8%D0%BD%D0%B0%D1%8F_%D1%81%D0%B5%D0%BB%D1%8C%D1%81%D0%BA%D0%BE%D1%85%D0%BE%D0%B7%D1%8F%D0%B9%D1%81%D1%82%D0%B2%D0%B5%D0%BD%D0%BD%D0%B0%D1%8F_%D0%BF%D0%BE%D0%BB%D0%B8%D1%82%D0%B8%D0%BA%D0%B0_%D0%95%D0%B2%D1%80%D0%BE%D0%BF%D0%B5%D0%B9%D1%81%D0%BA%D0%BE%D0%B3%D0%BE_%D1%81%D0%BE%D1%8E%D0%B7%D0%B0" TargetMode="External"/><Relationship Id="rId62" Type="http://schemas.openxmlformats.org/officeDocument/2006/relationships/hyperlink" Target="https://ru.wikipedia.org/wiki/%D0%A0%D0%BE%D1%81%D1%81%D0%B8%D1%8F" TargetMode="External"/><Relationship Id="rId70" Type="http://schemas.openxmlformats.org/officeDocument/2006/relationships/hyperlink" Target="https://ru.wikipedia.org/wiki/%D0%9B%D0%BE%D0%BD%D0%B4%D0%BE%D0%BD" TargetMode="External"/><Relationship Id="rId75" Type="http://schemas.openxmlformats.org/officeDocument/2006/relationships/hyperlink" Target="https://ru.wikipedia.org/wiki/%D0%AD%D1%81%D1%82%D0%BE%D0%BD%D0%B8%D1%8F" TargetMode="External"/><Relationship Id="rId83" Type="http://schemas.openxmlformats.org/officeDocument/2006/relationships/hyperlink" Target="https://ru.wikipedia.org/wiki/%D0%92%D0%BE%D0%BE%D1%80%D1%83%D0%B6%D1%91%D0%BD%D0%BD%D1%8B%D0%B9_%D0%BA%D0%BE%D0%BD%D1%84%D0%BB%D0%B8%D0%BA%D1%82_%D0%BD%D0%B0_%D0%B2%D0%BE%D1%81%D1%82%D0%BE%D0%BA%D0%B5_%D0%A3%D0%BA%D1%80%D0%B0%D0%B8%D0%BD%D1%8B_(2014)" TargetMode="External"/><Relationship Id="rId88" Type="http://schemas.openxmlformats.org/officeDocument/2006/relationships/hyperlink" Target="https://ru.wikipedia.org/wiki/%D0%91%D0%BE%D0%BB%D1%8C%D1%88%D0%B0%D1%8F_%D0%A1%D0%B5%D0%BC%D1%91%D1%80%D0%BA%D0%B0" TargetMode="External"/><Relationship Id="rId91" Type="http://schemas.openxmlformats.org/officeDocument/2006/relationships/hyperlink" Target="https://ru.wikipedia.org/wiki/%D0%98%D1%82%D0%B0%D0%BB%D0%B8%D1%8F" TargetMode="External"/><Relationship Id="rId96" Type="http://schemas.openxmlformats.org/officeDocument/2006/relationships/hyperlink" Target="https://ru.wikipedia.org/wiki/%D0%A8%D0%B5%D0%BD%D0%B3%D0%B5%D0%BD%D1%81%D0%BA%D0%BE%D0%B5_%D1%81%D0%BE%D0%B3%D0%BB%D0%B0%D1%88%D0%B5%D0%BD%D0%B8%D0%B5" TargetMode="External"/><Relationship Id="rId111" Type="http://schemas.openxmlformats.org/officeDocument/2006/relationships/hyperlink" Target="https://ru.wikipedia.org/wiki/%D0%98%D1%80%D0%BB%D0%B0%D0%BD%D0%B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8%D1%82%D0%B8%D1%87%D0%B5%D1%81%D0%BA%D0%B0%D1%8F_%D0%B8%D0%BD%D1%82%D0%B5%D0%B3%D1%80%D0%B0%D1%86%D0%B8%D1%8F" TargetMode="External"/><Relationship Id="rId15" Type="http://schemas.openxmlformats.org/officeDocument/2006/relationships/hyperlink" Target="https://ru.wikipedia.org/wiki/%D0%94%D0%B0%D0%BD%D0%B8%D1%8F" TargetMode="External"/><Relationship Id="rId23" Type="http://schemas.openxmlformats.org/officeDocument/2006/relationships/hyperlink" Target="https://ru.wikipedia.org/wiki/%D0%9C%D0%B0%D0%BB%D1%8C%D1%82%D0%B0" TargetMode="External"/><Relationship Id="rId28" Type="http://schemas.openxmlformats.org/officeDocument/2006/relationships/hyperlink" Target="https://ru.wikipedia.org/wiki/%D0%A1%D0%BB%D0%BE%D0%B2%D0%B0%D0%BA%D0%B8%D1%8F" TargetMode="External"/><Relationship Id="rId36" Type="http://schemas.openxmlformats.org/officeDocument/2006/relationships/hyperlink" Target="https://ru.wikipedia.org/wiki/%D0%94%D0%BE%D0%B3%D0%BE%D0%B2%D0%BE%D1%80%D1%8B_%D0%95%D0%B2%D1%80%D0%BE%D0%BF%D0%B5%D0%B9%D1%81%D0%BA%D0%BE%D0%B3%D0%BE_%D1%81%D0%BE%D1%8E%D0%B7%D0%B0" TargetMode="External"/><Relationship Id="rId49" Type="http://schemas.openxmlformats.org/officeDocument/2006/relationships/hyperlink" Target="https://ru.wikipedia.org/wiki/%D0%9C%D0%BE%D0%BD%D0%B0%D0%BA%D0%BE" TargetMode="External"/><Relationship Id="rId57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106" Type="http://schemas.openxmlformats.org/officeDocument/2006/relationships/hyperlink" Target="https://ru.wikipedia.org/wiki/%D0%9C%D0%BE%D0%BD%D0%B0%D0%BA%D0%BE" TargetMode="External"/><Relationship Id="rId114" Type="http://schemas.openxmlformats.org/officeDocument/2006/relationships/hyperlink" Target="https://ru.wikipedia.org/wiki/%D0%A0%D0%B5%D1%81%D0%BF%D1%83%D0%B1%D0%BB%D0%B8%D0%BA%D0%B0_%D0%9A%D0%B8%D0%BF%D1%8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u.wikipedia.org/wiki/%D0%91%D0%BE%D0%BB%D0%B3%D0%B0%D1%80%D0%B8%D1%8F" TargetMode="External"/><Relationship Id="rId31" Type="http://schemas.openxmlformats.org/officeDocument/2006/relationships/hyperlink" Target="https://ru.wikipedia.org/wiki/%D0%A4%D1%80%D0%B0%D0%BD%D1%86%D0%B8%D1%8F" TargetMode="External"/><Relationship Id="rId44" Type="http://schemas.openxmlformats.org/officeDocument/2006/relationships/hyperlink" Target="https://ru.wikipedia.org/wiki/%D0%95%D0%B2%D1%80%D0%BE%D0%BF%D0%B5%D0%B9%D1%81%D0%BA%D0%B8%D0%B9_%D1%81%D0%BE%D1%8E%D0%B7" TargetMode="External"/><Relationship Id="rId52" Type="http://schemas.openxmlformats.org/officeDocument/2006/relationships/hyperlink" Target="https://ru.wikipedia.org/wiki/%D0%94%D0%B8%D1%80%D0%B5%D0%BA%D1%82%D0%B8%D0%B2%D0%B0" TargetMode="External"/><Relationship Id="rId60" Type="http://schemas.openxmlformats.org/officeDocument/2006/relationships/hyperlink" Target="https://ru.wikipedia.org/wiki/%D0%95%D0%B2%D1%80%D0%BE%D1%81%D0%BE%D1%8E%D0%B7" TargetMode="External"/><Relationship Id="rId65" Type="http://schemas.openxmlformats.org/officeDocument/2006/relationships/hyperlink" Target="https://ru.wikipedia.org/wiki/%D0%A1%D0%A1%D0%A1%D0%A0" TargetMode="External"/><Relationship Id="rId73" Type="http://schemas.openxmlformats.org/officeDocument/2006/relationships/hyperlink" Target="https://ru.wikipedia.org/wiki/%D0%94%D0%BE%D0%BA%D0%BB%D0%B0%D0%B4%D1%8B_%D0%9C%D0%98%D0%94_%D0%A0%D0%BE%D1%81%D1%81%D0%B8%D0%B8_%D0%BE_%D0%BF%D1%80%D0%B0%D0%B2%D0%B0%D1%85_%D1%87%D0%B5%D0%BB%D0%BE%D0%B2%D0%B5%D0%BA%D0%B0" TargetMode="External"/><Relationship Id="rId78" Type="http://schemas.openxmlformats.org/officeDocument/2006/relationships/hyperlink" Target="https://ru.wikipedia.org/wiki/%D0%A1%D0%BB%D0%BE%D0%B2%D0%B0%D0%BA%D0%B8%D1%8F" TargetMode="External"/><Relationship Id="rId81" Type="http://schemas.openxmlformats.org/officeDocument/2006/relationships/hyperlink" Target="https://ru.wikipedia.org/wiki/%D0%A7%D0%B5%D1%85%D0%B8%D1%8F" TargetMode="External"/><Relationship Id="rId86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94" Type="http://schemas.openxmlformats.org/officeDocument/2006/relationships/hyperlink" Target="https://ru.wikipedia.org/wiki/%D0%A4%D1%80%D0%B0%D0%BD%D1%86%D0%B8%D1%8F" TargetMode="External"/><Relationship Id="rId99" Type="http://schemas.openxmlformats.org/officeDocument/2006/relationships/hyperlink" Target="https://ru.wikipedia.org/wiki/%D0%95%D0%B2%D1%80%D0%BE%D0%BF%D0%B5%D0%B9%D1%81%D0%BA%D0%B8%D0%B9_%D1%81%D0%BE%D1%8E%D0%B7" TargetMode="External"/><Relationship Id="rId101" Type="http://schemas.openxmlformats.org/officeDocument/2006/relationships/hyperlink" Target="https://ru.wikipedia.org/wiki/%D0%90%D0%BC%D1%81%D1%82%D0%B5%D1%80%D0%B4%D0%B0%D0%BC%D1%81%D0%BA%D0%B8%D0%B9_%D0%B4%D0%BE%D0%B3%D0%BE%D0%B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1%8C%D0%B3%D0%B8%D1%8F" TargetMode="External"/><Relationship Id="rId13" Type="http://schemas.openxmlformats.org/officeDocument/2006/relationships/hyperlink" Target="https://ru.wikipedia.org/wiki/%D0%93%D0%B5%D1%80%D0%BC%D0%B0%D0%BD%D0%B8%D1%8F" TargetMode="External"/><Relationship Id="rId18" Type="http://schemas.openxmlformats.org/officeDocument/2006/relationships/hyperlink" Target="https://ru.wikipedia.org/wiki/%D0%98%D1%82%D0%B0%D0%BB%D0%B8%D1%8F" TargetMode="External"/><Relationship Id="rId39" Type="http://schemas.openxmlformats.org/officeDocument/2006/relationships/hyperlink" Target="https://ru.wikipedia.org/wiki/%D0%9B%D0%B8%D1%85%D1%82%D0%B5%D0%BD%D1%88%D1%82%D0%B5%D0%B9%D0%BD" TargetMode="External"/><Relationship Id="rId109" Type="http://schemas.openxmlformats.org/officeDocument/2006/relationships/hyperlink" Target="https://ru.wikipedia.org/wiki/%D0%90%D0%BD%D0%B4%D0%BE%D1%80%D1%80%D0%B0" TargetMode="External"/><Relationship Id="rId34" Type="http://schemas.openxmlformats.org/officeDocument/2006/relationships/hyperlink" Target="https://ru.wikipedia.org/wiki/%D0%A8%D0%B2%D0%B5%D1%86%D0%B8%D1%8F" TargetMode="External"/><Relationship Id="rId50" Type="http://schemas.openxmlformats.org/officeDocument/2006/relationships/hyperlink" Target="https://ru.wikipedia.org/wiki/%D0%A1%D0%B0%D0%BD-%D0%9C%D0%B0%D1%80%D0%B8%D0%BD%D0%BE" TargetMode="External"/><Relationship Id="rId55" Type="http://schemas.openxmlformats.org/officeDocument/2006/relationships/hyperlink" Target="https://ru.wikipedia.org/wiki/%D0%95%D0%B2%D1%80%D0%BE" TargetMode="External"/><Relationship Id="rId76" Type="http://schemas.openxmlformats.org/officeDocument/2006/relationships/hyperlink" Target="https://ru.wikipedia.org/wiki/%D0%9B%D0%B8%D1%82%D0%B2%D0%B0" TargetMode="External"/><Relationship Id="rId97" Type="http://schemas.openxmlformats.org/officeDocument/2006/relationships/hyperlink" Target="https://ru.wikipedia.org/wiki/%D0%9B%D1%8E%D0%BA%D1%81%D0%B5%D0%BC%D0%B1%D1%83%D1%80%D0%B3" TargetMode="External"/><Relationship Id="rId104" Type="http://schemas.openxmlformats.org/officeDocument/2006/relationships/hyperlink" Target="https://ru.wikipedia.org/wiki/%D0%9B%D0%B8%D1%85%D1%82%D0%B5%D0%BD%D1%88%D1%82%D0%B5%D0%B9%D0%BD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u.wikipedia.org/wiki/%D0%95%D0%B2%D1%80%D0%BE%D0%BF%D0%B0" TargetMode="External"/><Relationship Id="rId71" Type="http://schemas.openxmlformats.org/officeDocument/2006/relationships/hyperlink" Target="https://ru.wikipedia.org/wiki/27_%D1%8F%D0%BD%D0%B2%D0%B0%D1%80%D1%8F" TargetMode="External"/><Relationship Id="rId92" Type="http://schemas.openxmlformats.org/officeDocument/2006/relationships/hyperlink" Target="https://ru.wikipedia.org/wiki/%D0%9A%D0%B0%D0%BD%D0%B0%D0%B4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B%D0%BE%D0%B2%D0%B5%D0%BD%D0%B8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33418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Эжен</cp:lastModifiedBy>
  <cp:revision>12</cp:revision>
  <dcterms:created xsi:type="dcterms:W3CDTF">2014-09-18T06:16:00Z</dcterms:created>
  <dcterms:modified xsi:type="dcterms:W3CDTF">2015-10-10T15:03:00Z</dcterms:modified>
</cp:coreProperties>
</file>