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C2" w:rsidRPr="007746F2" w:rsidRDefault="007746F2" w:rsidP="007746F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F2">
        <w:rPr>
          <w:rFonts w:ascii="Times New Roman" w:hAnsi="Times New Roman" w:cs="Times New Roman"/>
          <w:b/>
          <w:sz w:val="24"/>
          <w:szCs w:val="24"/>
        </w:rPr>
        <w:t xml:space="preserve">Лекция 12. </w:t>
      </w:r>
      <w:r w:rsidR="00936963" w:rsidRPr="00936963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Принятие новой Конституции РФ 1993.</w:t>
      </w:r>
      <w:r w:rsidR="00936963" w:rsidRPr="007746F2">
        <w:rPr>
          <w:rStyle w:val="a4"/>
          <w:color w:val="000000"/>
        </w:rPr>
        <w:t xml:space="preserve"> </w:t>
      </w:r>
      <w:r w:rsidR="00547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6F2">
        <w:rPr>
          <w:rFonts w:ascii="Times New Roman" w:hAnsi="Times New Roman" w:cs="Times New Roman"/>
          <w:b/>
          <w:sz w:val="24"/>
          <w:szCs w:val="24"/>
        </w:rPr>
        <w:t>Реформа территориального устройства РФ 1993 г.</w:t>
      </w:r>
    </w:p>
    <w:p w:rsidR="00CA1EDE" w:rsidRPr="007746F2" w:rsidRDefault="00CA1EDE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746F2">
        <w:rPr>
          <w:rStyle w:val="a4"/>
          <w:i/>
          <w:color w:val="000000"/>
        </w:rPr>
        <w:t>Политический кризис 1992-1993 гг.</w:t>
      </w:r>
    </w:p>
    <w:p w:rsidR="007746F2" w:rsidRPr="007746F2" w:rsidRDefault="00CA1EDE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746F2">
        <w:rPr>
          <w:i/>
          <w:color w:val="000000"/>
        </w:rPr>
        <w:t>После падения СССР началась новая история России.</w:t>
      </w:r>
      <w:r w:rsidRPr="007746F2">
        <w:rPr>
          <w:i/>
          <w:color w:val="000000"/>
        </w:rPr>
        <w:br/>
        <w:t>Россия стала правопреемницей СССР.</w:t>
      </w:r>
      <w:r w:rsidRPr="007746F2">
        <w:rPr>
          <w:rStyle w:val="apple-converted-space"/>
          <w:i/>
          <w:color w:val="000000"/>
        </w:rPr>
        <w:t> </w:t>
      </w:r>
      <w:r w:rsidR="007746F2" w:rsidRPr="007746F2">
        <w:rPr>
          <w:rStyle w:val="apple-converted-space"/>
          <w:i/>
          <w:color w:val="000000"/>
        </w:rPr>
        <w:t xml:space="preserve"> </w:t>
      </w:r>
      <w:r w:rsidRPr="007746F2">
        <w:rPr>
          <w:i/>
          <w:color w:val="000000"/>
        </w:rPr>
        <w:t>25 декабря 1991 года изменилось название страны: РСФСР переименована в Российскую Федерацию.</w:t>
      </w:r>
      <w:r w:rsidR="007746F2" w:rsidRPr="007746F2">
        <w:rPr>
          <w:i/>
          <w:color w:val="000000"/>
        </w:rPr>
        <w:t xml:space="preserve"> </w:t>
      </w:r>
      <w:r w:rsidRPr="007746F2">
        <w:rPr>
          <w:i/>
          <w:color w:val="000000"/>
        </w:rPr>
        <w:t>Работа над Конституцией была главным политическим событием и самой острой полит</w:t>
      </w:r>
      <w:r w:rsidR="007746F2" w:rsidRPr="007746F2">
        <w:rPr>
          <w:i/>
          <w:color w:val="000000"/>
        </w:rPr>
        <w:t xml:space="preserve">ической проблемой 1992-1993 гг. </w:t>
      </w:r>
      <w:r w:rsidRPr="007746F2">
        <w:rPr>
          <w:i/>
          <w:color w:val="000000"/>
        </w:rPr>
        <w:t>Президент Ельцин предлагал создать президентскую республику. В ней центральной фигурой является Президент, об</w:t>
      </w:r>
      <w:r w:rsidR="007746F2" w:rsidRPr="007746F2">
        <w:rPr>
          <w:i/>
          <w:color w:val="000000"/>
        </w:rPr>
        <w:t xml:space="preserve">ладающий большими полномочиями. </w:t>
      </w:r>
    </w:p>
    <w:p w:rsidR="007746F2" w:rsidRPr="007746F2" w:rsidRDefault="00CA1EDE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746F2">
        <w:rPr>
          <w:i/>
          <w:color w:val="000000"/>
        </w:rPr>
        <w:t>Верховный Совет РСФСР был категорически против президентской республики и выступал за создание парламентской республики. В ней центром политической си</w:t>
      </w:r>
      <w:r w:rsidR="007746F2" w:rsidRPr="007746F2">
        <w:rPr>
          <w:i/>
          <w:color w:val="000000"/>
        </w:rPr>
        <w:t xml:space="preserve">стемы является Верховный Совет. </w:t>
      </w:r>
      <w:r w:rsidRPr="007746F2">
        <w:rPr>
          <w:i/>
          <w:color w:val="000000"/>
        </w:rPr>
        <w:t>Чтобы преодолеть политический кризис, Ельцин созвал Конституционное совещание с участием представителей всех ветвей власти, регионов, политических партий, религиозных и общественных организаций. Но руководство Верховного Совета отказалось от участия в совещании. Оно начало кампанию по от</w:t>
      </w:r>
      <w:r w:rsidR="007746F2" w:rsidRPr="007746F2">
        <w:rPr>
          <w:i/>
          <w:color w:val="000000"/>
        </w:rPr>
        <w:t xml:space="preserve">странению президента от власти. </w:t>
      </w:r>
      <w:r w:rsidRPr="007746F2">
        <w:rPr>
          <w:i/>
          <w:color w:val="000000"/>
        </w:rPr>
        <w:t xml:space="preserve">Ельцин пошел на опережение. 21 сентября 1993 года он издал указ о конституционной реформе. </w:t>
      </w:r>
    </w:p>
    <w:p w:rsidR="007746F2" w:rsidRPr="007746F2" w:rsidRDefault="00CA1EDE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746F2">
        <w:rPr>
          <w:i/>
          <w:color w:val="000000"/>
        </w:rPr>
        <w:t>Приостановил деятельность Верховного Совета РСФСР и назначил на 12 декабря 1993 года выборы в новый парламент – Государственную думу. Кроме того, Ельцин объявил о проведении всенародного референдума, чтобы народ сам решил, быть или не</w:t>
      </w:r>
      <w:r w:rsidR="007746F2" w:rsidRPr="007746F2">
        <w:rPr>
          <w:i/>
          <w:color w:val="000000"/>
        </w:rPr>
        <w:t xml:space="preserve"> быть новой Конституции России. </w:t>
      </w:r>
      <w:r w:rsidRPr="007746F2">
        <w:rPr>
          <w:i/>
          <w:color w:val="000000"/>
        </w:rPr>
        <w:t>Руководство Верховного Совета отказалось подчиняться указу Президента и своим постановлением отстранило Ельцина от власти. Исполняющим обязанности президента России был назначен вице-президент А.В.Р</w:t>
      </w:r>
      <w:r w:rsidR="007746F2" w:rsidRPr="007746F2">
        <w:rPr>
          <w:i/>
          <w:color w:val="000000"/>
        </w:rPr>
        <w:t xml:space="preserve">уцкой. </w:t>
      </w:r>
    </w:p>
    <w:p w:rsidR="00CA1EDE" w:rsidRDefault="00CA1EDE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7746F2">
        <w:rPr>
          <w:i/>
          <w:color w:val="000000"/>
        </w:rPr>
        <w:t>Ельцин приказал войскам окружить здание Верховного Совета. Политическ</w:t>
      </w:r>
      <w:r w:rsidR="007746F2" w:rsidRPr="007746F2">
        <w:rPr>
          <w:i/>
          <w:color w:val="000000"/>
        </w:rPr>
        <w:t xml:space="preserve">ий конфликт перешел в силовой. </w:t>
      </w:r>
      <w:r w:rsidRPr="007746F2">
        <w:rPr>
          <w:i/>
          <w:color w:val="000000"/>
        </w:rPr>
        <w:t xml:space="preserve">2 октября противники Ельцина организовали массовые выступления. На следующий день демонстранты захватили мэрию Москвы, подошли к телецентру Останкино, требуя предоставить им эфир. По </w:t>
      </w:r>
      <w:r w:rsidR="007746F2" w:rsidRPr="007746F2">
        <w:rPr>
          <w:i/>
          <w:color w:val="000000"/>
        </w:rPr>
        <w:t xml:space="preserve">демонстрантам был открыт огонь. </w:t>
      </w:r>
      <w:r w:rsidRPr="007746F2">
        <w:rPr>
          <w:i/>
          <w:color w:val="000000"/>
        </w:rPr>
        <w:t>Несмотря на жесткие действия оппозиции, инициатива оставалась на стороне Президента. 4 октября войска обстреляли здание Верховного Совета из танков. К концу дня оно было захвачено, руководители Верховного Совета арестованы. Двухлетнее политическое противостояние закончилось победой Ельцина и его сторонников. Одновременно закончилась история Советов.</w:t>
      </w:r>
    </w:p>
    <w:p w:rsidR="00936963" w:rsidRDefault="00936963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936963" w:rsidRDefault="00936963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В доре</w:t>
      </w:r>
      <w:r w:rsidR="00F71B7F">
        <w:rPr>
          <w:i/>
          <w:color w:val="000000"/>
        </w:rPr>
        <w:t>волюционной России вообще не было Конституции. Первая К. РСФСР была принята после Октябрьской революции в 19819 г., а в 1924, после образования СССР- вторая. Развитие страны вело за собой и совершенствование законов, поэтому принимаются Конституции 1936 и 1977 г. Последняя Конституция, уже в  России, была принята всенародным голосованием 12 декабря 1993 г.</w:t>
      </w:r>
    </w:p>
    <w:p w:rsidR="00F71B7F" w:rsidRPr="007746F2" w:rsidRDefault="00F71B7F" w:rsidP="007746F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Наша страна называется Российской, потому что большинство ее населения - русские. А вот слово "федерация" поясняет, что вместе с русскими на ее землях живут и другие народы. У многих из </w:t>
      </w:r>
      <w:r w:rsidR="002F0116">
        <w:rPr>
          <w:i/>
          <w:color w:val="000000"/>
        </w:rPr>
        <w:t>них есть свои самостоятельные респ</w:t>
      </w:r>
      <w:r>
        <w:rPr>
          <w:i/>
          <w:color w:val="000000"/>
        </w:rPr>
        <w:t xml:space="preserve">ублики (автономные), свои национальные области, свои национальные округа, но все они по своей воле объединились в </w:t>
      </w:r>
      <w:r w:rsidR="002F0116">
        <w:rPr>
          <w:i/>
          <w:color w:val="000000"/>
        </w:rPr>
        <w:t>федерацию</w:t>
      </w:r>
      <w:r>
        <w:rPr>
          <w:i/>
          <w:color w:val="000000"/>
        </w:rPr>
        <w:t xml:space="preserve"> - добровольный союз равноправных народов нашей страны. Россию населяют более 180 национальностей, </w:t>
      </w:r>
      <w:r w:rsidR="002F0116">
        <w:rPr>
          <w:i/>
          <w:color w:val="000000"/>
        </w:rPr>
        <w:t>народностей</w:t>
      </w:r>
      <w:r>
        <w:rPr>
          <w:i/>
          <w:color w:val="000000"/>
        </w:rPr>
        <w:t xml:space="preserve">,  и </w:t>
      </w:r>
      <w:r w:rsidR="002F0116">
        <w:rPr>
          <w:i/>
          <w:color w:val="000000"/>
        </w:rPr>
        <w:t>этнических</w:t>
      </w:r>
      <w:r>
        <w:rPr>
          <w:i/>
          <w:color w:val="000000"/>
        </w:rPr>
        <w:t xml:space="preserve"> групп. 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 </w:t>
      </w:r>
    </w:p>
    <w:p w:rsidR="00CA1EDE" w:rsidRDefault="00936963" w:rsidP="007746F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Основная характеристика Конституции: </w:t>
      </w:r>
      <w:r w:rsidR="00CA1EDE" w:rsidRPr="007746F2">
        <w:rPr>
          <w:rStyle w:val="a4"/>
          <w:color w:val="000000"/>
        </w:rPr>
        <w:t>Формирование новой политической системы.</w:t>
      </w:r>
    </w:p>
    <w:p w:rsidR="007746F2" w:rsidRPr="007746F2" w:rsidRDefault="007746F2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12 декабря 1993 года состоялись одновременно выборы в Госдуму и референдум по новой Конституции России.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lastRenderedPageBreak/>
        <w:t>На выборах в Государственную думу первое место неожиданно для всех заняла Либерально-демократическая партия России (ЛДПР). В числе лидеров были также КПРФ и «Выбор России». Первая Дума начала свою работу.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Большинство проголосовавших высказалось за предложенный Ельциным проект Конституции. И 25 декабря 1993 года она вступила в силу. Россия стала президентской республикой.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Согласно Конституции, главой государства является Президент. Он определяет основные направления внутренней и внешней политики, выступает гарантом Конституции и целостности России.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Высший законодательный орган России – Федеральное собрание, состоящее из двух палат: Совета Федерации (верхняя палата) и Государственной думы (нижняя палата). Госдума принимает законы, утверждает премьер-министра, решает вопрос о доверии правительству, назначает председателя Центрального банка, утверждает бюджет страны. Совет Федерации утверждает законопроекты, принятые Госдумой. Одобренные законопроекты поступают на подпись Президенту.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Высшим органом исполнительной власти является правительство. Оно осуществляет управление страной на основе законов РФ и принятого бюджета.</w:t>
      </w:r>
    </w:p>
    <w:p w:rsidR="00CA1EDE" w:rsidRPr="007746F2" w:rsidRDefault="00CA1EDE" w:rsidP="007746F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Судебная система – третья ветвь власти. Ее высшими органами являются Конституционный суд, Верховный суд, Высший арбитражный суд.</w:t>
      </w:r>
    </w:p>
    <w:p w:rsidR="00307402" w:rsidRDefault="00CA1EDE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746F2">
        <w:rPr>
          <w:color w:val="000000"/>
        </w:rPr>
        <w:t>Таким образом, в стране сформировалась новая политическая система, основанная на принципе разделения властей.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07402">
        <w:rPr>
          <w:rFonts w:ascii="Courier New" w:hAnsi="Courier New" w:cs="Courier New"/>
          <w:color w:val="000000"/>
          <w:sz w:val="20"/>
          <w:szCs w:val="20"/>
        </w:rPr>
        <w:t>В целях недопущения господства той или иной идеологии в обществе, Конституция Российской Федерации 1993 г устанавливает принцип идеологического многообразия. Согласно ст. 13 никакая идеология не может устанавливаться в качестве государственной или обязательной. Этот принцип дополняется признанием многопартийности, установлением равенства общественных объединений перед законом.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Впервые в российском конституционном законодательстве Конституция РФ 1993 г. устанавливает светский характер Российской Федерации.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Россия провозглашена правовым государством. В этой связи к основам конституционного строя отнесены положения о высшей юридической силе Конституции РФ и ее прямом действии на всей территории государства, о соответствии Конституции законов и иных правовых актов, об обязательности Конституции и законов для органов государственной власти, органов местного самоуправления, должностных лиц, граждан и их объединений.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Впервые в Конституции закреплено положение о том,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Важное значение имеет также впервые закрепленный в Конституции принцип непосредственного действия конституционных прав и свобод.</w:t>
      </w:r>
    </w:p>
    <w:p w:rsidR="00307402" w:rsidRDefault="00307402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Конституции 1993 г. содержится ряд важнейших положений, направленных на укрепление единства Российской Федерации, на сохранение России как единого федеративного государства. Принципиальный характер носят положения статей 4 и 5 Конституции, в которых закреплено, что суверенитет России распространяется на всю ее территорию.</w:t>
      </w:r>
    </w:p>
    <w:p w:rsidR="00E93785" w:rsidRDefault="00E93785" w:rsidP="0030740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93785" w:rsidRDefault="00E93785" w:rsidP="0030740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E93785">
        <w:rPr>
          <w:b/>
          <w:color w:val="000000"/>
        </w:rPr>
        <w:t>Изменения в территориальном устройстве</w:t>
      </w:r>
    </w:p>
    <w:p w:rsidR="00E93785" w:rsidRDefault="00E93785" w:rsidP="0030740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93785" w:rsidRPr="00B17970" w:rsidRDefault="00E93785" w:rsidP="00B179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B17970">
        <w:rPr>
          <w:color w:val="252525"/>
        </w:rPr>
        <w:t>Согласно Конституции, Российская Федерация состоит из республик, краев, областей, городов федерального значения, автономной области, автономных округов. Каждый субъект федерации, помимо федеральных органов, имеет свою исполнительную (как правило,</w:t>
      </w:r>
      <w:r w:rsidRPr="00B17970">
        <w:rPr>
          <w:rStyle w:val="apple-converted-space"/>
          <w:color w:val="252525"/>
        </w:rPr>
        <w:t> </w:t>
      </w:r>
      <w:hyperlink r:id="rId5" w:tooltip="Действующие главы субъектов Российской Федерации" w:history="1">
        <w:r w:rsidRPr="00B17970">
          <w:rPr>
            <w:rStyle w:val="a5"/>
            <w:color w:val="0B0080"/>
          </w:rPr>
          <w:t>губернатора или главу</w:t>
        </w:r>
      </w:hyperlink>
      <w:r w:rsidRPr="00B17970">
        <w:rPr>
          <w:color w:val="252525"/>
        </w:rPr>
        <w:t>), законодательную (</w:t>
      </w:r>
      <w:hyperlink r:id="rId6" w:tooltip="Парламенты субъектов Российской Федерации" w:history="1">
        <w:r w:rsidRPr="00B17970">
          <w:rPr>
            <w:rStyle w:val="a5"/>
            <w:color w:val="0B0080"/>
          </w:rPr>
          <w:t>региональные парламенты</w:t>
        </w:r>
      </w:hyperlink>
      <w:r w:rsidRPr="00B17970">
        <w:rPr>
          <w:color w:val="252525"/>
        </w:rPr>
        <w:t>) и судебную (</w:t>
      </w:r>
      <w:hyperlink r:id="rId7" w:tooltip="Конституционный (уставный) суд субъекта РФ" w:history="1">
        <w:r w:rsidRPr="00B17970">
          <w:rPr>
            <w:rStyle w:val="a5"/>
            <w:color w:val="0B0080"/>
          </w:rPr>
          <w:t>конституционный (уставный) суд субъекта</w:t>
        </w:r>
      </w:hyperlink>
      <w:r w:rsidRPr="00B17970">
        <w:rPr>
          <w:color w:val="252525"/>
        </w:rPr>
        <w:t>) ветви власти. Субъекты имеют свою собственную</w:t>
      </w:r>
      <w:r w:rsidRPr="00B17970">
        <w:rPr>
          <w:rStyle w:val="apple-converted-space"/>
          <w:color w:val="252525"/>
        </w:rPr>
        <w:t> </w:t>
      </w:r>
      <w:hyperlink r:id="rId8" w:tooltip="Категория:Конституции субъектов Российской Федерации" w:history="1">
        <w:r w:rsidRPr="00B17970">
          <w:rPr>
            <w:rStyle w:val="a5"/>
            <w:color w:val="0B0080"/>
          </w:rPr>
          <w:t>конституцию</w:t>
        </w:r>
      </w:hyperlink>
      <w:r w:rsidR="00B17970">
        <w:rPr>
          <w:color w:val="252525"/>
        </w:rPr>
        <w:t xml:space="preserve"> </w:t>
      </w:r>
      <w:r w:rsidRPr="00B17970">
        <w:rPr>
          <w:color w:val="252525"/>
        </w:rPr>
        <w:t>либо</w:t>
      </w:r>
      <w:r w:rsidRPr="00B17970">
        <w:rPr>
          <w:rStyle w:val="apple-converted-space"/>
          <w:color w:val="252525"/>
        </w:rPr>
        <w:t> </w:t>
      </w:r>
      <w:hyperlink r:id="rId9" w:tooltip="Категория:Уставы субъектов Российской Федерации" w:history="1">
        <w:r w:rsidRPr="00B17970">
          <w:rPr>
            <w:rStyle w:val="a5"/>
            <w:color w:val="0B0080"/>
          </w:rPr>
          <w:t>устав</w:t>
        </w:r>
      </w:hyperlink>
      <w:r w:rsidRPr="00B17970">
        <w:rPr>
          <w:color w:val="252525"/>
        </w:rPr>
        <w:t>, а также собственное законодательство, принимаемое региональными парламентами. Субъекты федерации имеют по два представителя в верхней палате</w:t>
      </w:r>
      <w:r w:rsidRPr="00B17970">
        <w:rPr>
          <w:rStyle w:val="apple-converted-space"/>
          <w:color w:val="252525"/>
        </w:rPr>
        <w:t> </w:t>
      </w:r>
      <w:hyperlink r:id="rId10" w:tooltip="Федеральное собрание Российской Федерации" w:history="1">
        <w:r w:rsidRPr="00B17970">
          <w:rPr>
            <w:rStyle w:val="a5"/>
            <w:color w:val="0B0080"/>
          </w:rPr>
          <w:t>российского парламента</w:t>
        </w:r>
      </w:hyperlink>
      <w:r w:rsidRPr="00B17970">
        <w:rPr>
          <w:color w:val="252525"/>
        </w:rPr>
        <w:t> —</w:t>
      </w:r>
      <w:r w:rsidRPr="00B17970">
        <w:rPr>
          <w:rStyle w:val="apple-converted-space"/>
          <w:color w:val="252525"/>
        </w:rPr>
        <w:t> </w:t>
      </w:r>
      <w:hyperlink r:id="rId11" w:tooltip="Совет Федерации" w:history="1">
        <w:r w:rsidRPr="00B17970">
          <w:rPr>
            <w:rStyle w:val="a5"/>
            <w:color w:val="0B0080"/>
          </w:rPr>
          <w:t>Совете Федерации</w:t>
        </w:r>
      </w:hyperlink>
      <w:r w:rsidRPr="00B17970">
        <w:rPr>
          <w:color w:val="252525"/>
        </w:rPr>
        <w:t>. Во взаимоотношениях с федеральными органами государственной власти все субъекты федерации между собой равноправны. Субъекты имеют полномочия решать вопросы, отнесённые Конституцией к ведению субъектов. Субъекты Российской Федерации не имеют права выхода из её состава.</w:t>
      </w:r>
    </w:p>
    <w:p w:rsidR="00E93785" w:rsidRPr="00B17970" w:rsidRDefault="00E93785" w:rsidP="00B1797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</w:rPr>
      </w:pPr>
      <w:r w:rsidRPr="00B17970">
        <w:rPr>
          <w:color w:val="252525"/>
        </w:rPr>
        <w:lastRenderedPageBreak/>
        <w:t>Современная Россия унаследовала перечень регионов от</w:t>
      </w:r>
      <w:r w:rsidRPr="00B17970">
        <w:rPr>
          <w:rStyle w:val="apple-converted-space"/>
          <w:color w:val="252525"/>
        </w:rPr>
        <w:t> </w:t>
      </w:r>
      <w:hyperlink r:id="rId12" w:tooltip="Российская Советская Федеративная Социалистическая Республика" w:history="1">
        <w:r w:rsidRPr="00B17970">
          <w:rPr>
            <w:rStyle w:val="a5"/>
            <w:color w:val="0B0080"/>
          </w:rPr>
          <w:t>РСФСР</w:t>
        </w:r>
      </w:hyperlink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(за рядом исключений в виде переименований и преобразований</w:t>
      </w:r>
      <w:hyperlink r:id="rId13" w:anchor="cite_note-2" w:history="1">
        <w:r w:rsidRPr="00B17970">
          <w:rPr>
            <w:rStyle w:val="a5"/>
            <w:color w:val="0B0080"/>
            <w:vertAlign w:val="superscript"/>
          </w:rPr>
          <w:t>[2]</w:t>
        </w:r>
      </w:hyperlink>
      <w:r w:rsidRPr="00B17970">
        <w:rPr>
          <w:color w:val="252525"/>
        </w:rPr>
        <w:t>). В 1992 году российскими регионами был подписан</w:t>
      </w:r>
      <w:r w:rsidRPr="00B17970">
        <w:rPr>
          <w:rStyle w:val="apple-converted-space"/>
          <w:color w:val="252525"/>
        </w:rPr>
        <w:t> </w:t>
      </w:r>
      <w:hyperlink r:id="rId14" w:tooltip="Федеративный договор" w:history="1">
        <w:r w:rsidRPr="00B17970">
          <w:rPr>
            <w:rStyle w:val="a5"/>
            <w:color w:val="0B0080"/>
          </w:rPr>
          <w:t>Федеративный договор о разграничении полномочий</w:t>
        </w:r>
      </w:hyperlink>
      <w:r w:rsidRPr="00B17970">
        <w:rPr>
          <w:color w:val="252525"/>
        </w:rPr>
        <w:t>, который был включён в текст</w:t>
      </w:r>
      <w:r w:rsidRPr="00B17970">
        <w:rPr>
          <w:rStyle w:val="apple-converted-space"/>
          <w:color w:val="252525"/>
        </w:rPr>
        <w:t> </w:t>
      </w:r>
      <w:hyperlink r:id="rId15" w:tooltip="Конституция РСФСР 1978 года" w:history="1">
        <w:r w:rsidRPr="00B17970">
          <w:rPr>
            <w:rStyle w:val="a5"/>
            <w:color w:val="0B0080"/>
          </w:rPr>
          <w:t>Конституции РСФСР 1978 года</w:t>
        </w:r>
      </w:hyperlink>
      <w:r w:rsidRPr="00B17970">
        <w:rPr>
          <w:color w:val="252525"/>
        </w:rPr>
        <w:t>. В 1993 году, когда была принята ныне действующая</w:t>
      </w:r>
      <w:r w:rsidRPr="00B17970">
        <w:rPr>
          <w:rStyle w:val="apple-converted-space"/>
          <w:color w:val="252525"/>
        </w:rPr>
        <w:t> </w:t>
      </w:r>
      <w:hyperlink r:id="rId16" w:tooltip="Конституция России" w:history="1">
        <w:r w:rsidRPr="00B17970">
          <w:rPr>
            <w:rStyle w:val="a5"/>
            <w:color w:val="0B0080"/>
          </w:rPr>
          <w:t>Конституция</w:t>
        </w:r>
      </w:hyperlink>
      <w:r w:rsidRPr="00B17970">
        <w:rPr>
          <w:color w:val="252525"/>
        </w:rPr>
        <w:t>, насчитывалось 89 субъектов. С</w:t>
      </w:r>
      <w:r w:rsidRPr="00B17970">
        <w:rPr>
          <w:rStyle w:val="apple-converted-space"/>
          <w:color w:val="252525"/>
        </w:rPr>
        <w:t> </w:t>
      </w:r>
      <w:hyperlink r:id="rId17" w:tooltip="1 марта" w:history="1">
        <w:r w:rsidRPr="00B17970">
          <w:rPr>
            <w:rStyle w:val="a5"/>
            <w:color w:val="0B0080"/>
          </w:rPr>
          <w:t>1 марта</w:t>
        </w:r>
      </w:hyperlink>
      <w:r w:rsidRPr="00B17970">
        <w:rPr>
          <w:rStyle w:val="apple-converted-space"/>
          <w:color w:val="252525"/>
        </w:rPr>
        <w:t> </w:t>
      </w:r>
      <w:hyperlink r:id="rId18" w:tooltip="2008 год" w:history="1">
        <w:r w:rsidRPr="00B17970">
          <w:rPr>
            <w:rStyle w:val="a5"/>
            <w:color w:val="0B0080"/>
          </w:rPr>
          <w:t>2008 года</w:t>
        </w:r>
      </w:hyperlink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после</w:t>
      </w:r>
      <w:r w:rsidRPr="00B17970">
        <w:rPr>
          <w:rStyle w:val="apple-converted-space"/>
          <w:color w:val="252525"/>
        </w:rPr>
        <w:t> </w:t>
      </w:r>
      <w:hyperlink r:id="rId19" w:tooltip="Объединение регионов России" w:history="1">
        <w:r w:rsidRPr="00B17970">
          <w:rPr>
            <w:rStyle w:val="a5"/>
            <w:color w:val="0B0080"/>
          </w:rPr>
          <w:t>объединения регионов</w:t>
        </w:r>
      </w:hyperlink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осталось 83 субъекта Российской Федерации, а с 18 марта 2014 года после присоединения</w:t>
      </w:r>
      <w:r w:rsidRPr="00B17970">
        <w:rPr>
          <w:rStyle w:val="apple-converted-space"/>
          <w:color w:val="252525"/>
        </w:rPr>
        <w:t> </w:t>
      </w:r>
      <w:hyperlink r:id="rId20" w:tooltip="Республика Крым (независимое государство)" w:history="1">
        <w:r w:rsidRPr="00B17970">
          <w:rPr>
            <w:rStyle w:val="a5"/>
            <w:color w:val="0B0080"/>
          </w:rPr>
          <w:t>Республики Крым</w:t>
        </w:r>
      </w:hyperlink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к России и образования двух новых субъектов —</w:t>
      </w:r>
      <w:r w:rsidRPr="00B17970">
        <w:rPr>
          <w:rStyle w:val="apple-converted-space"/>
          <w:color w:val="252525"/>
        </w:rPr>
        <w:t> </w:t>
      </w:r>
      <w:hyperlink r:id="rId21" w:tooltip="Республика Крым" w:history="1">
        <w:r w:rsidRPr="00B17970">
          <w:rPr>
            <w:rStyle w:val="a5"/>
            <w:color w:val="0B0080"/>
          </w:rPr>
          <w:t>Республики Крым</w:t>
        </w:r>
      </w:hyperlink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и</w:t>
      </w:r>
      <w:r w:rsidRPr="00B17970">
        <w:rPr>
          <w:rStyle w:val="apple-converted-space"/>
          <w:color w:val="252525"/>
        </w:rPr>
        <w:t> </w:t>
      </w:r>
      <w:hyperlink r:id="rId22" w:tooltip="Севастополь" w:history="1">
        <w:r w:rsidRPr="00B17970">
          <w:rPr>
            <w:rStyle w:val="a5"/>
            <w:color w:val="0B0080"/>
          </w:rPr>
          <w:t>города федерального значения Севастополя</w:t>
        </w:r>
      </w:hyperlink>
      <w:r w:rsidRPr="00B17970">
        <w:rPr>
          <w:color w:val="252525"/>
        </w:rPr>
        <w:t> субъектов в Российской Федерации стало</w:t>
      </w:r>
      <w:r w:rsidRPr="00B17970">
        <w:rPr>
          <w:rStyle w:val="apple-converted-space"/>
          <w:color w:val="252525"/>
        </w:rPr>
        <w:t> </w:t>
      </w:r>
      <w:r w:rsidRPr="00B17970">
        <w:rPr>
          <w:color w:val="252525"/>
        </w:rPr>
        <w:t>85.</w:t>
      </w:r>
    </w:p>
    <w:p w:rsidR="00E93785" w:rsidRDefault="00E93785" w:rsidP="0030740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2235"/>
        <w:gridCol w:w="8470"/>
      </w:tblGrid>
      <w:tr w:rsidR="004D7BF3" w:rsidRPr="00B17970" w:rsidTr="00B17970">
        <w:tc>
          <w:tcPr>
            <w:tcW w:w="2235" w:type="dxa"/>
            <w:vAlign w:val="center"/>
          </w:tcPr>
          <w:p w:rsidR="004D7BF3" w:rsidRPr="00B17970" w:rsidRDefault="004D7BF3" w:rsidP="00B17970">
            <w:pPr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Р</w:t>
            </w:r>
            <w:hyperlink r:id="rId23" w:tooltip="Республика (Россия)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еспублика</w:t>
              </w:r>
            </w:hyperlink>
          </w:p>
        </w:tc>
        <w:tc>
          <w:tcPr>
            <w:tcW w:w="8470" w:type="dxa"/>
            <w:vAlign w:val="center"/>
          </w:tcPr>
          <w:p w:rsidR="004D7BF3" w:rsidRPr="00B17970" w:rsidRDefault="004D7BF3" w:rsidP="00B17970">
            <w:pPr>
              <w:numPr>
                <w:ilvl w:val="0"/>
                <w:numId w:val="1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охарактеризована в Конституции России как «</w:t>
            </w:r>
            <w:hyperlink r:id="rId24" w:tooltip="Государство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государство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» 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5" w:anchor=".D0.A1.D1.82.D0.B0.D1.82.D1.8C.D1.8F_5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5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7BF3" w:rsidRPr="00B17970" w:rsidRDefault="004D7BF3" w:rsidP="00B17970">
            <w:pPr>
              <w:numPr>
                <w:ilvl w:val="0"/>
                <w:numId w:val="1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статус определяется Конституцией России и своей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6" w:tooltip="Конституция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конституцией</w:t>
              </w:r>
            </w:hyperlink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17970">
              <w:rPr>
                <w:rFonts w:ascii="Times New Roman" w:hAnsi="Times New Roman" w:cs="Times New Roman"/>
                <w:color w:val="000000"/>
              </w:rPr>
              <w:t>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7" w:anchor=".D0.A1.D1.82.D0.B0.D1.82.D1.8C.D1.8F_5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5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, часть 1</w:t>
            </w:r>
            <w:hyperlink r:id="rId28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7BF3" w:rsidRPr="00B17970" w:rsidRDefault="004D7BF3" w:rsidP="00B17970">
            <w:pPr>
              <w:numPr>
                <w:ilvl w:val="0"/>
                <w:numId w:val="1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вправе устанавливать свои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29" w:tooltip="Государственный язык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государственные языки</w:t>
              </w:r>
            </w:hyperlink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17970">
              <w:rPr>
                <w:rFonts w:ascii="Times New Roman" w:hAnsi="Times New Roman" w:cs="Times New Roman"/>
                <w:color w:val="000000"/>
              </w:rPr>
              <w:t>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0" w:anchor=".D0.A1.D1.82.D0.B0.D1.82.D1.8C.D1.8F_68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68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4D7BF3" w:rsidRPr="00B17970" w:rsidTr="00B17970">
        <w:tc>
          <w:tcPr>
            <w:tcW w:w="2235" w:type="dxa"/>
            <w:vAlign w:val="center"/>
          </w:tcPr>
          <w:p w:rsidR="004D7BF3" w:rsidRPr="00B17970" w:rsidRDefault="00CE579F" w:rsidP="00B17970">
            <w:pPr>
              <w:rPr>
                <w:rFonts w:ascii="Times New Roman" w:hAnsi="Times New Roman" w:cs="Times New Roman"/>
                <w:color w:val="000000"/>
              </w:rPr>
            </w:pPr>
            <w:hyperlink r:id="rId31" w:tooltip="Край (Россия)" w:history="1">
              <w:r w:rsidR="004D7BF3"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Край</w:t>
              </w:r>
            </w:hyperlink>
            <w:r w:rsidR="004D7BF3" w:rsidRPr="00B17970">
              <w:rPr>
                <w:rFonts w:ascii="Times New Roman" w:hAnsi="Times New Roman" w:cs="Times New Roman"/>
                <w:color w:val="000000"/>
              </w:rPr>
              <w:t>,</w:t>
            </w:r>
            <w:r w:rsidR="004D7BF3"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B17970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4D7BF3" w:rsidRPr="00B17970">
              <w:rPr>
                <w:rFonts w:ascii="Times New Roman" w:hAnsi="Times New Roman" w:cs="Times New Roman"/>
                <w:color w:val="000000"/>
              </w:rPr>
              <w:instrText xml:space="preserve"> HYPERLINK "https://ru.wikipedia.org/wiki/%D0%9E%D0%B1%D0%BB%D0%B0%D1%81%D1%82%D1%8C_(%D0%A0%D0%BE%D1%81%D1%81%D0%B8%D1%8F)" \o "Область (Россия)" </w:instrText>
            </w:r>
            <w:r w:rsidRPr="00B17970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4D7BF3" w:rsidRPr="00B17970">
              <w:rPr>
                <w:rStyle w:val="a5"/>
                <w:rFonts w:ascii="Times New Roman" w:hAnsi="Times New Roman" w:cs="Times New Roman"/>
                <w:color w:val="0B0080"/>
              </w:rPr>
              <w:t>область</w:t>
            </w:r>
            <w:r w:rsidRPr="00B17970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4D7BF3" w:rsidRPr="00B17970">
              <w:rPr>
                <w:rFonts w:ascii="Times New Roman" w:hAnsi="Times New Roman" w:cs="Times New Roman"/>
                <w:color w:val="000000"/>
              </w:rPr>
              <w:t>,</w:t>
            </w:r>
            <w:hyperlink r:id="rId32" w:tooltip="Город федерального значения (Россия)" w:history="1">
              <w:r w:rsidR="004D7BF3"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город</w:t>
              </w:r>
              <w:proofErr w:type="spellEnd"/>
              <w:r w:rsidR="004D7BF3"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 xml:space="preserve"> федерального значения</w:t>
              </w:r>
            </w:hyperlink>
          </w:p>
        </w:tc>
        <w:tc>
          <w:tcPr>
            <w:tcW w:w="8470" w:type="dxa"/>
            <w:vAlign w:val="center"/>
          </w:tcPr>
          <w:p w:rsidR="004D7BF3" w:rsidRPr="00B17970" w:rsidRDefault="004D7BF3" w:rsidP="00B17970">
            <w:pPr>
              <w:numPr>
                <w:ilvl w:val="0"/>
                <w:numId w:val="2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статус определяется Конституцией России и своим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3" w:tooltip="Устав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уставом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, принимаемым краевым (областным, городским) законодательным (представительным) органом 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4" w:anchor=".D0.A1.D1.82.D0.B0.D1.82.D1.8C.D1.8F_5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5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, 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5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4D7BF3" w:rsidRPr="00B17970" w:rsidTr="00B17970">
        <w:tc>
          <w:tcPr>
            <w:tcW w:w="2235" w:type="dxa"/>
            <w:vAlign w:val="center"/>
          </w:tcPr>
          <w:p w:rsidR="004D7BF3" w:rsidRPr="00B17970" w:rsidRDefault="00CE579F" w:rsidP="00B17970">
            <w:pPr>
              <w:rPr>
                <w:rFonts w:ascii="Times New Roman" w:hAnsi="Times New Roman" w:cs="Times New Roman"/>
                <w:color w:val="000000"/>
              </w:rPr>
            </w:pPr>
            <w:hyperlink r:id="rId36" w:tooltip="Автономная область (Россия)" w:history="1">
              <w:r w:rsidR="004D7BF3"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Автономная область</w:t>
              </w:r>
            </w:hyperlink>
          </w:p>
        </w:tc>
        <w:tc>
          <w:tcPr>
            <w:tcW w:w="8470" w:type="dxa"/>
            <w:vAlign w:val="center"/>
          </w:tcPr>
          <w:p w:rsidR="004D7BF3" w:rsidRPr="00B17970" w:rsidRDefault="004D7BF3" w:rsidP="00B17970">
            <w:pPr>
              <w:numPr>
                <w:ilvl w:val="0"/>
                <w:numId w:val="3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статус определяется Конституцией России и своим уставом, принимаемым законодательным (представительным) органом автономной области 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7" w:anchor=".D0.A1.D1.82.D0.B0.D1.82.D1.8C.D1.8F_5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5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, 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8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7BF3" w:rsidRPr="00B17970" w:rsidRDefault="004D7BF3" w:rsidP="00B17970">
            <w:pPr>
              <w:numPr>
                <w:ilvl w:val="0"/>
                <w:numId w:val="3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может быть принят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39" w:tooltip="Федеральный закон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федеральный закон</w:t>
              </w:r>
            </w:hyperlink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17970">
              <w:rPr>
                <w:rFonts w:ascii="Times New Roman" w:hAnsi="Times New Roman" w:cs="Times New Roman"/>
                <w:color w:val="000000"/>
              </w:rPr>
              <w:t>об автономной области (часть 3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40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4D7BF3" w:rsidRPr="00B17970" w:rsidTr="00B17970">
        <w:tc>
          <w:tcPr>
            <w:tcW w:w="2235" w:type="dxa"/>
            <w:vAlign w:val="center"/>
          </w:tcPr>
          <w:p w:rsidR="004D7BF3" w:rsidRPr="00B17970" w:rsidRDefault="00CE579F" w:rsidP="00B17970">
            <w:pPr>
              <w:rPr>
                <w:rFonts w:ascii="Times New Roman" w:hAnsi="Times New Roman" w:cs="Times New Roman"/>
                <w:color w:val="000000"/>
              </w:rPr>
            </w:pPr>
            <w:hyperlink r:id="rId41" w:tooltip="Автономный округ (Россия)" w:history="1">
              <w:r w:rsidR="004D7BF3" w:rsidRPr="00B17970">
                <w:rPr>
                  <w:rStyle w:val="a5"/>
                  <w:rFonts w:ascii="Times New Roman" w:hAnsi="Times New Roman" w:cs="Times New Roman"/>
                  <w:color w:val="0B0080"/>
                </w:rPr>
                <w:t>Автономный округ</w:t>
              </w:r>
            </w:hyperlink>
          </w:p>
        </w:tc>
        <w:tc>
          <w:tcPr>
            <w:tcW w:w="8470" w:type="dxa"/>
            <w:vAlign w:val="center"/>
          </w:tcPr>
          <w:p w:rsidR="004D7BF3" w:rsidRPr="00B17970" w:rsidRDefault="004D7BF3" w:rsidP="00B17970">
            <w:pPr>
              <w:numPr>
                <w:ilvl w:val="0"/>
                <w:numId w:val="4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статус определяется Конституцией России и своим уставом, принимаемым законодательным (представительным) органом автономного округа (часть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42" w:anchor=".D0.A1.D1.82.D0.B0.D1.82.D1.8C.D1.8F_5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5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, часть 2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43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7BF3" w:rsidRPr="00B17970" w:rsidRDefault="004D7BF3" w:rsidP="00B17970">
            <w:pPr>
              <w:numPr>
                <w:ilvl w:val="0"/>
                <w:numId w:val="4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может быть принят федеральный закон об автономном округе (часть 3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44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4D7BF3" w:rsidRPr="00B17970" w:rsidRDefault="004D7BF3" w:rsidP="00B17970">
            <w:pPr>
              <w:numPr>
                <w:ilvl w:val="0"/>
                <w:numId w:val="4"/>
              </w:numPr>
              <w:ind w:left="384"/>
              <w:rPr>
                <w:rFonts w:ascii="Times New Roman" w:hAnsi="Times New Roman" w:cs="Times New Roman"/>
                <w:color w:val="000000"/>
              </w:rPr>
            </w:pPr>
            <w:r w:rsidRPr="00B17970">
              <w:rPr>
                <w:rFonts w:ascii="Times New Roman" w:hAnsi="Times New Roman" w:cs="Times New Roman"/>
                <w:color w:val="000000"/>
              </w:rPr>
              <w:t>отношения автономных округов, входящих в состав края или области, могут регулироваться федеральным законом и договором между соответствующим автономным округом и краем или областью (часть 4</w:t>
            </w:r>
            <w:r w:rsidRPr="00B179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hyperlink r:id="rId45" w:anchor=".D0.A1.D1.82.D0.B0.D1.82.D1.8C.D1.8F_66" w:tooltip="s:Конституция Российской Федерации" w:history="1">
              <w:r w:rsidRPr="00B17970">
                <w:rPr>
                  <w:rStyle w:val="a5"/>
                  <w:rFonts w:ascii="Times New Roman" w:hAnsi="Times New Roman" w:cs="Times New Roman"/>
                  <w:color w:val="663366"/>
                </w:rPr>
                <w:t>статьи 66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)</w:t>
            </w:r>
            <w:hyperlink r:id="rId46" w:anchor="cite_note-Including-3" w:history="1">
              <w:r w:rsidRPr="00B17970">
                <w:rPr>
                  <w:rStyle w:val="a5"/>
                  <w:rFonts w:ascii="Times New Roman" w:hAnsi="Times New Roman" w:cs="Times New Roman"/>
                  <w:color w:val="0B0080"/>
                  <w:vertAlign w:val="superscript"/>
                </w:rPr>
                <w:t>[3]</w:t>
              </w:r>
            </w:hyperlink>
            <w:r w:rsidRPr="00B179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D7BF3" w:rsidRPr="00E93785" w:rsidRDefault="004D7BF3" w:rsidP="0030740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CA1EDE" w:rsidRPr="007746F2" w:rsidRDefault="00CA1EDE" w:rsidP="00774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BF3" w:rsidRDefault="004D7BF3" w:rsidP="004D7BF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</w:rPr>
      </w:pPr>
      <w:r w:rsidRPr="004D7BF3">
        <w:rPr>
          <w:rFonts w:ascii="Arial" w:eastAsia="Times New Roman" w:hAnsi="Arial" w:cs="Arial"/>
          <w:b/>
          <w:bCs/>
          <w:color w:val="000000"/>
          <w:sz w:val="28"/>
        </w:rPr>
        <w:t>Распределение субъектов федерации по типам</w:t>
      </w:r>
    </w:p>
    <w:p w:rsidR="004D7BF3" w:rsidRPr="004D7BF3" w:rsidRDefault="004D7BF3" w:rsidP="004D7BF3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48" w:type="dxa"/>
        <w:tblBorders>
          <w:top w:val="single" w:sz="4" w:space="0" w:color="auto"/>
        </w:tblBorders>
        <w:tblLook w:val="0000"/>
      </w:tblPr>
      <w:tblGrid>
        <w:gridCol w:w="2754"/>
        <w:gridCol w:w="7796"/>
      </w:tblGrid>
      <w:tr w:rsidR="00B17970" w:rsidTr="00B17970">
        <w:trPr>
          <w:gridBefore w:val="1"/>
          <w:wBefore w:w="2754" w:type="dxa"/>
          <w:trHeight w:val="100"/>
        </w:trPr>
        <w:tc>
          <w:tcPr>
            <w:tcW w:w="7796" w:type="dxa"/>
          </w:tcPr>
          <w:p w:rsidR="00B17970" w:rsidRDefault="00CE579F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hyperlink r:id="rId47" w:tooltip="Адыге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Адыгея</w:t>
              </w:r>
            </w:hyperlink>
            <w:r w:rsidR="00B17970">
              <w:t xml:space="preserve"> </w:t>
            </w:r>
            <w:hyperlink r:id="rId48" w:tooltip="Республика Алтай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Алтай</w:t>
              </w:r>
            </w:hyperlink>
            <w:r w:rsidR="00B17970">
              <w:t xml:space="preserve"> </w:t>
            </w:r>
            <w:hyperlink r:id="rId49" w:tooltip="Башкортостан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Башкортостан</w:t>
              </w:r>
            </w:hyperlink>
            <w:r w:rsidR="00B17970">
              <w:t xml:space="preserve"> </w:t>
            </w:r>
            <w:hyperlink r:id="rId50" w:tooltip="Бурят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Бурятия</w:t>
              </w:r>
            </w:hyperlink>
            <w:r w:rsidR="00B17970">
              <w:t xml:space="preserve"> </w:t>
            </w:r>
            <w:hyperlink r:id="rId51" w:tooltip="Дагестан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Дагестан</w:t>
              </w:r>
            </w:hyperlink>
            <w:r w:rsidR="00B17970">
              <w:t xml:space="preserve"> </w:t>
            </w:r>
            <w:hyperlink r:id="rId52" w:tooltip="Ингушет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Ингушетия</w:t>
              </w:r>
            </w:hyperlink>
            <w:r w:rsidR="00B17970">
              <w:t xml:space="preserve"> </w:t>
            </w:r>
            <w:hyperlink r:id="rId53" w:tooltip="Кабардино-Балкар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Кабардино-Балкария</w:t>
              </w:r>
            </w:hyperlink>
            <w:r w:rsidR="00B17970">
              <w:t xml:space="preserve"> </w:t>
            </w:r>
            <w:hyperlink r:id="rId54" w:tooltip="Калмык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Калмыкия</w:t>
              </w:r>
            </w:hyperlink>
            <w:r w:rsidR="00B17970">
              <w:t xml:space="preserve"> </w:t>
            </w:r>
            <w:hyperlink r:id="rId55" w:tooltip="Карачаево-Черкес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Карачаево-Черкесия</w:t>
              </w:r>
            </w:hyperlink>
            <w:r w:rsidR="00B17970">
              <w:t xml:space="preserve"> </w:t>
            </w:r>
            <w:hyperlink r:id="rId56" w:tooltip="Республика Карелия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Карелия</w:t>
              </w:r>
            </w:hyperlink>
            <w:r w:rsidR="00B17970">
              <w:t xml:space="preserve"> </w:t>
            </w:r>
            <w:hyperlink r:id="rId57" w:tooltip="Республика Коми" w:history="1">
              <w:r w:rsidR="00B17970" w:rsidRPr="004D7BF3">
                <w:rPr>
                  <w:rFonts w:ascii="Arial" w:eastAsia="Times New Roman" w:hAnsi="Arial" w:cs="Arial"/>
                  <w:color w:val="0B0080"/>
                </w:rPr>
                <w:t>Коми</w:t>
              </w:r>
            </w:hyperlink>
            <w:r w:rsidR="00B17970">
              <w:t xml:space="preserve"> Крым </w:t>
            </w:r>
            <w:hyperlink r:id="rId58" w:tooltip="Марий Эл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Марий Эл</w:t>
              </w:r>
            </w:hyperlink>
            <w:r w:rsidR="00B21E45">
              <w:t xml:space="preserve"> </w:t>
            </w:r>
            <w:hyperlink r:id="rId59" w:tooltip="Мордовия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Мордовия</w:t>
              </w:r>
            </w:hyperlink>
            <w:r w:rsidR="00B21E45">
              <w:t xml:space="preserve"> </w:t>
            </w:r>
            <w:hyperlink r:id="rId60" w:tooltip="Якутия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Саха (Якутия)</w:t>
              </w:r>
            </w:hyperlink>
            <w:r w:rsidR="00B21E45">
              <w:t xml:space="preserve"> </w:t>
            </w:r>
            <w:hyperlink r:id="rId61" w:tooltip="Северная Осетия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Северная Осетия — Алания</w:t>
              </w:r>
            </w:hyperlink>
            <w:r w:rsidR="00B21E45">
              <w:t xml:space="preserve"> Татарстан  </w:t>
            </w:r>
            <w:hyperlink r:id="rId62" w:tooltip="Тыва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Тыва (Тува)</w:t>
              </w:r>
            </w:hyperlink>
            <w:r w:rsidR="00B21E45">
              <w:t xml:space="preserve"> </w:t>
            </w:r>
            <w:hyperlink r:id="rId63" w:tooltip="Удмуртия" w:history="1">
              <w:r w:rsidR="00B21E45" w:rsidRPr="00B21E45">
                <w:rPr>
                  <w:rStyle w:val="a5"/>
                  <w:rFonts w:ascii="Arial" w:eastAsia="Times New Roman" w:hAnsi="Arial" w:cs="Arial"/>
                </w:rPr>
                <w:t>Удмуртия</w:t>
              </w:r>
            </w:hyperlink>
            <w:r w:rsidR="00B21E45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64" w:tooltip="Хакасия" w:history="1">
              <w:r w:rsidR="00B21E45" w:rsidRPr="00B21E45">
                <w:rPr>
                  <w:rStyle w:val="a5"/>
                  <w:rFonts w:ascii="Arial" w:eastAsia="Times New Roman" w:hAnsi="Arial" w:cs="Arial"/>
                </w:rPr>
                <w:t>Хакасия</w:t>
              </w:r>
            </w:hyperlink>
            <w:r w:rsidR="00B21E45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65" w:tooltip="Чечня" w:history="1">
              <w:r w:rsidR="00B21E45" w:rsidRPr="00B21E45">
                <w:rPr>
                  <w:rStyle w:val="a5"/>
                  <w:rFonts w:ascii="Arial" w:eastAsia="Times New Roman" w:hAnsi="Arial" w:cs="Arial"/>
                </w:rPr>
                <w:t>Чечня</w:t>
              </w:r>
            </w:hyperlink>
            <w:r w:rsidR="00B21E45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66" w:tooltip="Чувашия" w:history="1">
              <w:r w:rsidR="00B21E45" w:rsidRPr="00B21E45">
                <w:rPr>
                  <w:rStyle w:val="a5"/>
                  <w:rFonts w:ascii="Arial" w:eastAsia="Times New Roman" w:hAnsi="Arial" w:cs="Arial"/>
                </w:rPr>
                <w:t>Чувашия</w:t>
              </w:r>
            </w:hyperlink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gridAfter w:val="1"/>
          <w:wAfter w:w="7796" w:type="dxa"/>
        </w:trPr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4D7BF3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22 </w:t>
            </w:r>
            <w:hyperlink r:id="rId67" w:tooltip="Республика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республики</w:t>
              </w:r>
            </w:hyperlink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9 </w:t>
            </w:r>
            <w:hyperlink r:id="rId68" w:tooltip="Край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краёв</w:t>
              </w:r>
            </w:hyperlink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4D7BF3" w:rsidRPr="00B17970" w:rsidRDefault="00B21E45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Алтайский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Камчатский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Краснодарский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Красноярский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Пермский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Ставропольский</w:t>
            </w:r>
            <w:r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  <w:r w:rsidRPr="00B21E45">
              <w:rPr>
                <w:rFonts w:ascii="Times New Roman" w:eastAsia="Times New Roman" w:hAnsi="Times New Roman" w:cs="Times New Roman"/>
                <w:color w:val="252525"/>
              </w:rPr>
              <w:t>Хабаровский</w:t>
            </w:r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46 </w:t>
            </w:r>
            <w:hyperlink r:id="rId69" w:tooltip="Область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областей</w:t>
              </w:r>
            </w:hyperlink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 xml:space="preserve"> </w:t>
            </w:r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3 </w:t>
            </w:r>
            <w:hyperlink r:id="rId70" w:tooltip="Город федерального значения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города федерального значения</w:t>
              </w:r>
            </w:hyperlink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4D7BF3" w:rsidRPr="00B17970" w:rsidRDefault="00CE579F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hyperlink r:id="rId71" w:tooltip="Москва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Москва</w:t>
              </w:r>
            </w:hyperlink>
            <w:r w:rsidR="00B21E45">
              <w:t xml:space="preserve"> </w:t>
            </w:r>
            <w:hyperlink r:id="rId72" w:tooltip="Санкт-Петербург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Санкт-Петербург</w:t>
              </w:r>
            </w:hyperlink>
            <w:r w:rsidR="00B21E45">
              <w:t xml:space="preserve"> </w:t>
            </w:r>
            <w:hyperlink r:id="rId73" w:tooltip="Севастополь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Севастополь</w:t>
              </w:r>
            </w:hyperlink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1 </w:t>
            </w:r>
            <w:hyperlink r:id="rId74" w:tooltip="Автономная область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автономная область</w:t>
              </w:r>
            </w:hyperlink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4D7BF3" w:rsidRPr="00B17970" w:rsidRDefault="00CE579F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hyperlink r:id="rId75" w:tooltip="Еврейская автономная область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Еврейская АО</w:t>
              </w:r>
            </w:hyperlink>
            <w:r w:rsidR="00B21E45">
              <w:t xml:space="preserve"> - </w:t>
            </w:r>
            <w:hyperlink r:id="rId76" w:tooltip="Биробиджан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Биробиджан</w:t>
              </w:r>
            </w:hyperlink>
          </w:p>
        </w:tc>
      </w:tr>
      <w:tr w:rsidR="004D7BF3" w:rsidRPr="00B17970" w:rsidTr="00B179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754" w:type="dxa"/>
            <w:shd w:val="clear" w:color="auto" w:fill="FFFFFF"/>
            <w:vAlign w:val="center"/>
            <w:hideMark/>
          </w:tcPr>
          <w:p w:rsidR="004D7BF3" w:rsidRPr="00B17970" w:rsidRDefault="00B17970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r w:rsidRPr="00B17970">
              <w:rPr>
                <w:rFonts w:ascii="Times New Roman" w:eastAsia="Times New Roman" w:hAnsi="Times New Roman" w:cs="Times New Roman"/>
                <w:color w:val="252525"/>
              </w:rPr>
              <w:t>4 </w:t>
            </w:r>
            <w:hyperlink r:id="rId77" w:tooltip="Автономный округ (Россия)" w:history="1">
              <w:r w:rsidRPr="00B17970">
                <w:rPr>
                  <w:rFonts w:ascii="Times New Roman" w:eastAsia="Times New Roman" w:hAnsi="Times New Roman" w:cs="Times New Roman"/>
                  <w:color w:val="0B0080"/>
                </w:rPr>
                <w:t>автономных округа</w:t>
              </w:r>
            </w:hyperlink>
          </w:p>
        </w:tc>
        <w:tc>
          <w:tcPr>
            <w:tcW w:w="7796" w:type="dxa"/>
            <w:shd w:val="clear" w:color="auto" w:fill="FFFFFF"/>
            <w:vAlign w:val="center"/>
            <w:hideMark/>
          </w:tcPr>
          <w:p w:rsidR="004D7BF3" w:rsidRPr="00B17970" w:rsidRDefault="00CE579F" w:rsidP="00B1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</w:rPr>
            </w:pPr>
            <w:hyperlink r:id="rId78" w:tooltip="Ненецкий автономный округ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Ненецкий АО</w:t>
              </w:r>
            </w:hyperlink>
            <w:r w:rsidR="00B21E45">
              <w:t xml:space="preserve"> - </w:t>
            </w:r>
            <w:hyperlink r:id="rId79" w:tooltip="Нарьян-Мар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Нарьян-Мар</w:t>
              </w:r>
            </w:hyperlink>
            <w:r w:rsidR="00B21E45">
              <w:t xml:space="preserve">, </w:t>
            </w:r>
            <w:hyperlink r:id="rId80" w:tooltip="Ханты-Мансийский автономный округ — Югра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 xml:space="preserve">Ханты-Мансийский АО — </w:t>
              </w:r>
              <w:proofErr w:type="spellStart"/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Югра</w:t>
              </w:r>
              <w:proofErr w:type="spellEnd"/>
            </w:hyperlink>
            <w:r w:rsidR="00B21E45">
              <w:t xml:space="preserve"> , </w:t>
            </w:r>
            <w:hyperlink r:id="rId81" w:tooltip="Чукотский автономный округ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Чукотский АО</w:t>
              </w:r>
            </w:hyperlink>
            <w:r w:rsidR="00B21E45">
              <w:t xml:space="preserve">, </w:t>
            </w:r>
            <w:hyperlink r:id="rId82" w:tooltip="Ямало-Ненецкий автономный округ" w:history="1">
              <w:r w:rsidR="00B21E45" w:rsidRPr="004D7BF3">
                <w:rPr>
                  <w:rFonts w:ascii="Arial" w:eastAsia="Times New Roman" w:hAnsi="Arial" w:cs="Arial"/>
                  <w:color w:val="0B0080"/>
                </w:rPr>
                <w:t>Ямало-Ненецкий АО</w:t>
              </w:r>
            </w:hyperlink>
            <w:r w:rsidR="00B21E45">
              <w:t xml:space="preserve"> - Салехард</w:t>
            </w:r>
          </w:p>
        </w:tc>
      </w:tr>
    </w:tbl>
    <w:p w:rsidR="004D7BF3" w:rsidRDefault="004D7B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6F6" w:rsidRPr="00307402" w:rsidRDefault="009A46F6" w:rsidP="007746F2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307402">
        <w:rPr>
          <w:i/>
          <w:shd w:val="clear" w:color="auto" w:fill="FFFFFF"/>
        </w:rPr>
        <w:t>Республика - э</w:t>
      </w:r>
      <w:r w:rsidRPr="00307402">
        <w:rPr>
          <w:i/>
        </w:rPr>
        <w:t>то форма правления, при которой верховная государственная власть осуществляется выборными органами, избираемыми прямо или косвенно населением на определенный срок.</w:t>
      </w:r>
    </w:p>
    <w:p w:rsidR="009A46F6" w:rsidRPr="00307402" w:rsidRDefault="009A46F6" w:rsidP="007746F2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307402">
        <w:rPr>
          <w:i/>
        </w:rPr>
        <w:t>Признаки республики: Во главе государства - президент и коллегиальный представительный орган (парламент). ·</w:t>
      </w:r>
      <w:r w:rsidRPr="00307402">
        <w:rPr>
          <w:rStyle w:val="apple-converted-space"/>
          <w:i/>
        </w:rPr>
        <w:t> </w:t>
      </w:r>
      <w:r w:rsidRPr="00307402">
        <w:rPr>
          <w:i/>
        </w:rPr>
        <w:t>Срочный характер государственной власти - государственная власть формируется непосредственно населением (избирателями). ·</w:t>
      </w:r>
      <w:r w:rsidRPr="00307402">
        <w:rPr>
          <w:rStyle w:val="apple-converted-space"/>
          <w:i/>
        </w:rPr>
        <w:t> </w:t>
      </w:r>
      <w:r w:rsidRPr="00307402">
        <w:rPr>
          <w:i/>
        </w:rPr>
        <w:t>Разделение государственной власти на судебную, законодательную и исполнительную</w:t>
      </w:r>
      <w:r w:rsidR="007746F2" w:rsidRPr="00307402">
        <w:rPr>
          <w:i/>
        </w:rPr>
        <w:t>.</w:t>
      </w:r>
    </w:p>
    <w:p w:rsidR="007746F2" w:rsidRPr="00307402" w:rsidRDefault="007746F2" w:rsidP="007746F2">
      <w:pPr>
        <w:pStyle w:val="a3"/>
        <w:spacing w:before="0" w:beforeAutospacing="0" w:after="0" w:afterAutospacing="0"/>
        <w:ind w:firstLine="567"/>
        <w:jc w:val="both"/>
        <w:rPr>
          <w:i/>
        </w:rPr>
      </w:pPr>
    </w:p>
    <w:p w:rsidR="007746F2" w:rsidRPr="000B0008" w:rsidRDefault="008518CE" w:rsidP="008518CE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F86B02" w:rsidRPr="000B0008">
        <w:rPr>
          <w:b/>
        </w:rPr>
        <w:t>Практическая работа 12</w:t>
      </w:r>
    </w:p>
    <w:tbl>
      <w:tblPr>
        <w:tblStyle w:val="a6"/>
        <w:tblpPr w:leftFromText="180" w:rightFromText="180" w:vertAnchor="text" w:horzAnchor="margin" w:tblpXSpec="right" w:tblpY="-72"/>
        <w:tblW w:w="0" w:type="auto"/>
        <w:tblLook w:val="04A0"/>
      </w:tblPr>
      <w:tblGrid>
        <w:gridCol w:w="3561"/>
      </w:tblGrid>
      <w:tr w:rsidR="008518CE" w:rsidTr="008518CE">
        <w:trPr>
          <w:trHeight w:val="334"/>
        </w:trPr>
        <w:tc>
          <w:tcPr>
            <w:tcW w:w="3561" w:type="dxa"/>
          </w:tcPr>
          <w:p w:rsidR="008518CE" w:rsidRDefault="008518CE" w:rsidP="008518C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История Конституции России</w:t>
            </w:r>
          </w:p>
        </w:tc>
      </w:tr>
      <w:tr w:rsidR="008518CE" w:rsidTr="008518CE">
        <w:trPr>
          <w:trHeight w:val="334"/>
        </w:trPr>
        <w:tc>
          <w:tcPr>
            <w:tcW w:w="3561" w:type="dxa"/>
          </w:tcPr>
          <w:p w:rsidR="008518CE" w:rsidRPr="008518CE" w:rsidRDefault="008518CE" w:rsidP="008518CE">
            <w:pPr>
              <w:pStyle w:val="a3"/>
              <w:spacing w:before="0" w:beforeAutospacing="0" w:after="0" w:afterAutospacing="0"/>
              <w:jc w:val="center"/>
            </w:pPr>
            <w:r w:rsidRPr="008518CE">
              <w:t>1918 г. Конституция РСФСР</w:t>
            </w:r>
          </w:p>
        </w:tc>
      </w:tr>
      <w:tr w:rsidR="008518CE" w:rsidTr="008518CE">
        <w:trPr>
          <w:trHeight w:val="334"/>
        </w:trPr>
        <w:tc>
          <w:tcPr>
            <w:tcW w:w="3561" w:type="dxa"/>
          </w:tcPr>
          <w:p w:rsidR="008518CE" w:rsidRPr="008518CE" w:rsidRDefault="008518CE" w:rsidP="008518CE">
            <w:pPr>
              <w:pStyle w:val="a3"/>
              <w:spacing w:before="0" w:beforeAutospacing="0" w:after="0" w:afterAutospacing="0"/>
              <w:jc w:val="center"/>
            </w:pPr>
            <w:r w:rsidRPr="008518CE">
              <w:t>1924 г. Конституция  СССР</w:t>
            </w:r>
          </w:p>
        </w:tc>
      </w:tr>
      <w:tr w:rsidR="008518CE" w:rsidTr="008518CE">
        <w:trPr>
          <w:trHeight w:val="334"/>
        </w:trPr>
        <w:tc>
          <w:tcPr>
            <w:tcW w:w="3561" w:type="dxa"/>
          </w:tcPr>
          <w:p w:rsidR="008518CE" w:rsidRPr="008518CE" w:rsidRDefault="008518CE" w:rsidP="008518CE">
            <w:pPr>
              <w:pStyle w:val="a3"/>
              <w:spacing w:before="0" w:beforeAutospacing="0" w:after="0" w:afterAutospacing="0"/>
              <w:jc w:val="center"/>
            </w:pPr>
            <w:r w:rsidRPr="008518CE">
              <w:t>1936 г. Конституция  СССР</w:t>
            </w:r>
          </w:p>
        </w:tc>
      </w:tr>
      <w:tr w:rsidR="008518CE" w:rsidTr="008518CE">
        <w:trPr>
          <w:trHeight w:val="355"/>
        </w:trPr>
        <w:tc>
          <w:tcPr>
            <w:tcW w:w="3561" w:type="dxa"/>
          </w:tcPr>
          <w:p w:rsidR="008518CE" w:rsidRPr="008518CE" w:rsidRDefault="008518CE" w:rsidP="008518CE">
            <w:pPr>
              <w:pStyle w:val="a3"/>
              <w:spacing w:before="0" w:beforeAutospacing="0" w:after="0" w:afterAutospacing="0"/>
              <w:jc w:val="center"/>
            </w:pPr>
            <w:r w:rsidRPr="008518CE">
              <w:t>1977 г. Конституция  СССР</w:t>
            </w:r>
          </w:p>
        </w:tc>
      </w:tr>
      <w:tr w:rsidR="008518CE" w:rsidTr="008518CE">
        <w:trPr>
          <w:trHeight w:val="355"/>
        </w:trPr>
        <w:tc>
          <w:tcPr>
            <w:tcW w:w="3561" w:type="dxa"/>
          </w:tcPr>
          <w:p w:rsidR="008518CE" w:rsidRDefault="008518CE" w:rsidP="008518C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1993 г. Конституция  РФ</w:t>
            </w:r>
          </w:p>
        </w:tc>
      </w:tr>
    </w:tbl>
    <w:p w:rsidR="00F86B02" w:rsidRPr="000B0008" w:rsidRDefault="00F86B02" w:rsidP="000B0008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A37B5" w:rsidRDefault="00F86B02" w:rsidP="000B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0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A37B5" w:rsidRPr="003A37B5">
        <w:rPr>
          <w:rFonts w:ascii="Times New Roman" w:hAnsi="Times New Roman" w:cs="Times New Roman"/>
          <w:sz w:val="24"/>
          <w:szCs w:val="24"/>
        </w:rPr>
        <w:t xml:space="preserve">Принятие Конституции РФ 1993 г. </w:t>
      </w:r>
    </w:p>
    <w:p w:rsidR="00F86B02" w:rsidRPr="000B0008" w:rsidRDefault="003A37B5" w:rsidP="000B00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B02" w:rsidRPr="003A37B5">
        <w:rPr>
          <w:rFonts w:ascii="Times New Roman" w:hAnsi="Times New Roman" w:cs="Times New Roman"/>
          <w:sz w:val="24"/>
          <w:szCs w:val="24"/>
        </w:rPr>
        <w:t>Реформа</w:t>
      </w:r>
      <w:r w:rsidR="00F86B02" w:rsidRPr="000B0008">
        <w:rPr>
          <w:rFonts w:ascii="Times New Roman" w:hAnsi="Times New Roman" w:cs="Times New Roman"/>
          <w:sz w:val="24"/>
          <w:szCs w:val="24"/>
        </w:rPr>
        <w:t xml:space="preserve"> территориального устройства.</w:t>
      </w:r>
    </w:p>
    <w:p w:rsidR="00F86B02" w:rsidRPr="000B0008" w:rsidRDefault="00F86B02" w:rsidP="008518CE">
      <w:pPr>
        <w:pStyle w:val="a3"/>
        <w:spacing w:before="0" w:beforeAutospacing="0" w:after="0" w:afterAutospacing="0"/>
        <w:ind w:left="1843" w:hanging="1276"/>
        <w:rPr>
          <w:b/>
        </w:rPr>
      </w:pPr>
      <w:r w:rsidRPr="000B0008">
        <w:rPr>
          <w:b/>
        </w:rPr>
        <w:t xml:space="preserve">Цель работы: </w:t>
      </w:r>
      <w:r w:rsidR="000B0008">
        <w:t>охарактеризовать</w:t>
      </w:r>
      <w:r w:rsidR="000B0008" w:rsidRPr="000B0008">
        <w:t xml:space="preserve"> </w:t>
      </w:r>
      <w:r w:rsidRPr="000B0008">
        <w:t>Конституци</w:t>
      </w:r>
      <w:r w:rsidR="000B0008">
        <w:t>ю</w:t>
      </w:r>
      <w:r w:rsidR="000B0008" w:rsidRPr="000B0008">
        <w:t xml:space="preserve"> РФ 1993 г.: проанализировать </w:t>
      </w:r>
      <w:r w:rsidRPr="000B0008">
        <w:t xml:space="preserve"> </w:t>
      </w:r>
      <w:r w:rsidR="000B0008" w:rsidRPr="000B0008">
        <w:t xml:space="preserve">изменения в территориальном устройстве, выявить </w:t>
      </w:r>
      <w:r w:rsidR="000B0008" w:rsidRPr="000B0008">
        <w:rPr>
          <w:rStyle w:val="a4"/>
          <w:b w:val="0"/>
          <w:color w:val="000000"/>
        </w:rPr>
        <w:t>формирование новой политической системы.</w:t>
      </w:r>
    </w:p>
    <w:p w:rsidR="00F86B02" w:rsidRDefault="00F86B02" w:rsidP="000B0008">
      <w:pPr>
        <w:pStyle w:val="a3"/>
        <w:spacing w:before="0" w:beforeAutospacing="0" w:after="0" w:afterAutospacing="0"/>
        <w:ind w:left="1985" w:hanging="1418"/>
        <w:jc w:val="both"/>
      </w:pPr>
      <w:r w:rsidRPr="000B0008">
        <w:rPr>
          <w:b/>
        </w:rPr>
        <w:t>Ход работы</w:t>
      </w:r>
      <w:r>
        <w:rPr>
          <w:b/>
        </w:rPr>
        <w:t>:</w:t>
      </w:r>
      <w:r w:rsidR="000B0008">
        <w:rPr>
          <w:b/>
        </w:rPr>
        <w:t xml:space="preserve"> </w:t>
      </w:r>
      <w:r w:rsidR="000B0008" w:rsidRPr="000B0008">
        <w:t>внимательно изучить предложенный материал, выполнить задания, сделать вывод.</w:t>
      </w:r>
    </w:p>
    <w:p w:rsidR="008518CE" w:rsidRDefault="008518CE" w:rsidP="000B0008">
      <w:pPr>
        <w:pStyle w:val="a3"/>
        <w:spacing w:before="0" w:beforeAutospacing="0" w:after="0" w:afterAutospacing="0"/>
        <w:ind w:left="1985" w:hanging="1418"/>
        <w:jc w:val="both"/>
        <w:rPr>
          <w:b/>
        </w:rPr>
      </w:pPr>
    </w:p>
    <w:p w:rsidR="001D3598" w:rsidRDefault="001D3598" w:rsidP="000B0008">
      <w:pPr>
        <w:pStyle w:val="a3"/>
        <w:spacing w:before="0" w:beforeAutospacing="0" w:after="0" w:afterAutospacing="0"/>
        <w:ind w:left="567"/>
        <w:jc w:val="both"/>
      </w:pPr>
    </w:p>
    <w:p w:rsidR="001D3598" w:rsidRDefault="001D3598" w:rsidP="001D3598">
      <w:pPr>
        <w:pStyle w:val="a3"/>
        <w:spacing w:before="0" w:beforeAutospacing="0" w:after="0" w:afterAutospacing="0"/>
        <w:ind w:left="567"/>
        <w:jc w:val="center"/>
      </w:pPr>
      <w:r>
        <w:rPr>
          <w:noProof/>
        </w:rPr>
        <w:drawing>
          <wp:inline distT="0" distB="0" distL="0" distR="0">
            <wp:extent cx="5551307" cy="3891516"/>
            <wp:effectExtent l="19050" t="0" r="0" b="0"/>
            <wp:docPr id="3" name="Рисунок 3" descr="C:\Users\Пользователь\Desktop\0027-027-Gosudarstvennyj-stroj-postsovetskoj-Rossii-Konstitutsija-1993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0027-027-Gosudarstvennyj-stroj-postsovetskoj-Rossii-Konstitutsija-1993-g.jp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63" cy="38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98" w:rsidRDefault="001D3598" w:rsidP="000B0008">
      <w:pPr>
        <w:pStyle w:val="a3"/>
        <w:spacing w:before="0" w:beforeAutospacing="0" w:after="0" w:afterAutospacing="0"/>
        <w:ind w:left="567"/>
        <w:jc w:val="both"/>
      </w:pPr>
    </w:p>
    <w:p w:rsidR="007721E4" w:rsidRDefault="007721E4" w:rsidP="007721E4">
      <w:pPr>
        <w:pStyle w:val="a3"/>
        <w:spacing w:before="0" w:beforeAutospacing="0" w:after="0" w:afterAutospacing="0"/>
        <w:ind w:left="567" w:firstLine="284"/>
        <w:jc w:val="both"/>
        <w:rPr>
          <w:i/>
        </w:rPr>
      </w:pPr>
    </w:p>
    <w:p w:rsidR="007721E4" w:rsidRPr="007721E4" w:rsidRDefault="00CE579F" w:rsidP="007721E4">
      <w:pPr>
        <w:pStyle w:val="a3"/>
        <w:spacing w:before="0" w:beforeAutospacing="0" w:after="0" w:afterAutospacing="0"/>
        <w:ind w:left="567" w:firstLine="284"/>
        <w:jc w:val="both"/>
        <w:rPr>
          <w:i/>
        </w:rPr>
      </w:pPr>
      <w:r w:rsidRPr="007721E4">
        <w:rPr>
          <w:i/>
          <w:noProof/>
        </w:rPr>
        <w:pict>
          <v:group id="_x0000_s1026" style="position:absolute;left:0;text-align:left;margin-left:54.1pt;margin-top:17.25pt;width:525.65pt;height:809.3pt;z-index:251658240;mso-wrap-distance-left:0;mso-wrap-distance-right:0;mso-position-horizontal-relative:page;mso-position-vertical-relative:page" coordorigin="1134,397" coordsize="10363,16033">
            <o:lock v:ext="edit" text="t"/>
            <v:rect id="_x0000_s1027" style="position:absolute;left:1134;top:397;width:10363;height:16033;v-text-anchor:middle" filled="f" strokeweight=".71mm"/>
            <v:line id="_x0000_s1028" style="position:absolute" from="1649,14183" to="1649,15002" strokeweight=".71mm">
              <v:stroke joinstyle="miter"/>
            </v:line>
            <v:line id="_x0000_s1029" style="position:absolute" from="1139,14175" to="11485,14175" strokeweight=".71mm">
              <v:stroke joinstyle="miter"/>
            </v:line>
            <v:line id="_x0000_s1030" style="position:absolute" from="2268,14190" to="2268,16421" strokeweight=".71mm">
              <v:stroke joinstyle="miter"/>
            </v:line>
            <v:line id="_x0000_s1031" style="position:absolute" from="3686,14190" to="3686,16421" strokeweight=".71mm">
              <v:stroke joinstyle="miter"/>
            </v:line>
            <v:line id="_x0000_s1032" style="position:absolute" from="4535,14190" to="4535,16421" strokeweight=".71mm">
              <v:stroke joinstyle="miter"/>
            </v:line>
            <v:line id="_x0000_s1033" style="position:absolute" from="5103,14183" to="5103,16413" strokeweight=".71mm">
              <v:stroke joinstyle="miter"/>
            </v:line>
            <v:line id="_x0000_s1034" style="position:absolute" from="9356,15030" to="9356,15573" strokeweight=".71mm">
              <v:stroke joinstyle="miter"/>
            </v:line>
            <v:line id="_x0000_s1035" style="position:absolute" from="1139,15875" to="5079,15875" strokeweight=".35mm">
              <v:stroke joinstyle="miter"/>
            </v:line>
            <v:line id="_x0000_s1036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56;top:14760;width:445;height:234;v-text-anchor:middle" filled="f" stroked="f">
              <v:stroke joinstyle="round"/>
              <v:textbox style="mso-next-textbox:#_x0000_s1037;mso-rotate-with-shape:t" inset=".35mm,.35mm,.35mm,.35mm">
                <w:txbxContent>
                  <w:p w:rsidR="00F86B02" w:rsidRDefault="00F86B02" w:rsidP="00F86B02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8" type="#_x0000_t202" style="position:absolute;left:1673;top:14760;width:557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F86B02" w:rsidRDefault="00F86B02" w:rsidP="00F86B02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39" type="#_x0000_t202" style="position:absolute;left:2304;top:14760;width:1321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F86B02" w:rsidRDefault="00F86B02" w:rsidP="00F86B02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0" type="#_x0000_t202" style="position:absolute;left:3712;top:14760;width:782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F86B02" w:rsidRPr="006339D5" w:rsidRDefault="00F86B02" w:rsidP="00F86B02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4554;top:14760;width:505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F86B02" w:rsidRPr="00F77E5D" w:rsidRDefault="00F86B02" w:rsidP="00F86B02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2" type="#_x0000_t202" style="position:absolute;left:9391;top:15038;width:752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F86B02" w:rsidRDefault="00F86B02" w:rsidP="00F86B02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3" type="#_x0000_t202" style="position:absolute;left:5154;top:14416;width:6295;height:369;v-text-anchor:middle" filled="f" stroked="f">
              <v:stroke joinstyle="round"/>
              <v:textbox style="mso-next-textbox:#_x0000_s1043;mso-rotate-with-shape:t" inset=".35mm,.35mm,.35mm,.35mm">
                <w:txbxContent>
                  <w:p w:rsidR="00F86B02" w:rsidRPr="00277EB3" w:rsidRDefault="00F86B02" w:rsidP="00F86B02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4" style="position:absolute" from="1140,15025" to="11486,15025" strokeweight=".71mm">
              <v:stroke joinstyle="miter"/>
            </v:line>
            <v:line id="_x0000_s1045" style="position:absolute" from="1146,14743" to="5086,14743" strokeweight=".71mm">
              <v:stroke joinstyle="miter"/>
            </v:line>
            <v:line id="_x0000_s1046" style="position:absolute" from="1139,14458" to="5079,14458" strokeweight=".35mm">
              <v:stroke joinstyle="miter"/>
            </v:line>
            <v:line id="_x0000_s1047" style="position:absolute" from="1139,15591" to="5079,15591" strokeweight=".35mm">
              <v:stroke joinstyle="miter"/>
            </v:line>
            <v:line id="_x0000_s1048" style="position:absolute" from="1139,15306" to="5079,15306" strokeweight=".35mm">
              <v:stroke joinstyle="miter"/>
            </v:line>
            <v:group id="_x0000_s1049" style="position:absolute;left:1147;top:15046;width:2477;height:235;mso-wrap-distance-left:0;mso-wrap-distance-right:0" coordorigin="1147,15046" coordsize="2477,235">
              <o:lock v:ext="edit" text="t"/>
              <v:shape id="_x0000_s1050" type="#_x0000_t202" style="position:absolute;left:1147;top:15046;width:1090;height:235;v-text-anchor:middle" filled="f" stroked="f">
                <v:stroke joinstyle="round"/>
                <v:textbox style="mso-next-textbox:#_x0000_s1050;mso-rotate-with-shape:t" inset=".35mm,.35mm,.35mm,.35mm">
                  <w:txbxContent>
                    <w:p w:rsidR="00F86B02" w:rsidRDefault="00F86B02" w:rsidP="00F86B02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1" type="#_x0000_t202" style="position:absolute;left:2303;top:15046;width:1321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F86B02" w:rsidRPr="00801F9F" w:rsidRDefault="00F86B02" w:rsidP="00F86B0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2" style="position:absolute;left:1147;top:15324;width:2477;height:234;mso-wrap-distance-left:0;mso-wrap-distance-right:0" coordorigin="1147,15324" coordsize="2477,234">
              <o:lock v:ext="edit" text="t"/>
              <v:shape id="_x0000_s1053" type="#_x0000_t202" style="position:absolute;left:1147;top:15324;width:1090;height:234;v-text-anchor:middle" filled="f" stroked="f">
                <v:stroke joinstyle="round"/>
                <v:textbox style="mso-next-textbox:#_x0000_s1053;mso-rotate-with-shape:t" inset=".35mm,.35mm,.35mm,.35mm">
                  <w:txbxContent>
                    <w:p w:rsidR="00F86B02" w:rsidRDefault="00F86B02" w:rsidP="00F86B02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4" type="#_x0000_t202" style="position:absolute;left:2303;top:15324;width:1321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F86B02" w:rsidRPr="000738F7" w:rsidRDefault="00F86B02" w:rsidP="00F86B0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5" style="position:absolute;left:1147;top:15609;width:1090;height:234;mso-wrap-distance-left:0;mso-wrap-distance-right:0" coordorigin="1147,15609" coordsize="1090,234">
              <o:lock v:ext="edit" text="t"/>
              <v:shape id="_x0000_s1056" type="#_x0000_t202" style="position:absolute;left:1147;top:15609;width:1090;height:234;v-text-anchor:middle" filled="f" stroked="f">
                <v:stroke joinstyle="round"/>
                <v:textbox style="mso-next-textbox:#_x0000_s1056;mso-rotate-with-shape:t" inset=".35mm,.35mm,.35mm,.35mm">
                  <w:txbxContent>
                    <w:p w:rsidR="00F86B02" w:rsidRDefault="00F86B02" w:rsidP="00F86B02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7" style="position:absolute;left:1147;top:15886;width:1090;height:235;mso-wrap-distance-left:0;mso-wrap-distance-right:0" coordorigin="1147,15886" coordsize="1090,235">
              <o:lock v:ext="edit" text="t"/>
              <v:shape id="_x0000_s1058" type="#_x0000_t202" style="position:absolute;left:1147;top:15886;width:1090;height:235;v-text-anchor:middle" filled="f" stroked="f">
                <v:stroke joinstyle="round"/>
                <v:textbox style="mso-next-textbox:#_x0000_s1058;mso-rotate-with-shape:t" inset=".35mm,.35mm,.35mm,.35mm">
                  <w:txbxContent>
                    <w:p w:rsidR="00F86B02" w:rsidRDefault="00F86B02" w:rsidP="00F86B02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59" style="position:absolute;left:1147;top:16163;width:1090;height:234;mso-wrap-distance-left:0;mso-wrap-distance-right:0" coordorigin="1147,16163" coordsize="1090,234">
              <o:lock v:ext="edit" text="t"/>
              <v:shape id="_x0000_s1060" type="#_x0000_t202" style="position:absolute;left:1147;top:16163;width:1090;height:234;v-text-anchor:middle" filled="f" stroked="f">
                <v:stroke joinstyle="round"/>
                <v:textbox style="mso-next-textbox:#_x0000_s1060;mso-rotate-with-shape:t" inset=".35mm,.35mm,.35mm,.35mm">
                  <w:txbxContent>
                    <w:p w:rsidR="00F86B02" w:rsidRDefault="00F86B02" w:rsidP="00F86B02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1" style="position:absolute" from="8505,15030" to="8505,16413" strokeweight=".71mm">
              <v:stroke joinstyle="miter"/>
            </v:line>
            <v:shape id="_x0000_s1062" type="#_x0000_t202" style="position:absolute;left:5168;top:15084;width:3251;height:1277;v-text-anchor:middle" filled="f" stroked="f">
              <v:stroke joinstyle="round"/>
              <v:textbox style="mso-next-textbox:#_x0000_s1062;mso-rotate-with-shape:t" inset=".35mm,.35mm,.35mm,.35mm">
                <w:txbxContent>
                  <w:p w:rsidR="00F86B02" w:rsidRPr="00F86B02" w:rsidRDefault="00F86B02" w:rsidP="00F86B02">
                    <w:pPr>
                      <w:jc w:val="center"/>
                    </w:pPr>
                    <w:r w:rsidRPr="00F86B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Реформа территориального устройства РФ 1993 г</w:t>
                    </w:r>
                  </w:p>
                </w:txbxContent>
              </v:textbox>
            </v:shape>
            <v:line id="_x0000_s1063" style="position:absolute" from="8512,15309" to="11492,15309" strokeweight=".71mm">
              <v:stroke joinstyle="miter"/>
            </v:line>
            <v:line id="_x0000_s1064" style="position:absolute" from="8511,15591" to="11491,15591" strokeweight=".71mm">
              <v:stroke joinstyle="miter"/>
            </v:line>
            <v:line id="_x0000_s1065" style="position:absolute" from="10206,15030" to="10206,15573" strokeweight=".71mm">
              <v:stroke joinstyle="miter"/>
            </v:line>
            <v:shape id="_x0000_s1066" type="#_x0000_t202" style="position:absolute;left:8544;top:15038;width:751;height:234;v-text-anchor:middle" filled="f" stroked="f">
              <v:stroke joinstyle="round"/>
              <v:textbox style="mso-next-textbox:#_x0000_s1066;mso-rotate-with-shape:t" inset=".35mm,.35mm,.35mm,.35mm">
                <w:txbxContent>
                  <w:p w:rsidR="00F86B02" w:rsidRDefault="00F86B02" w:rsidP="00F86B02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7" type="#_x0000_t202" style="position:absolute;left:10246;top:15038;width:1194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F86B02" w:rsidRPr="00F77E5D" w:rsidRDefault="00F86B02" w:rsidP="00F86B02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8" style="position:absolute" from="8789,15315" to="8789,15573" strokeweight=".35mm">
              <v:stroke joinstyle="miter"/>
            </v:line>
            <v:line id="_x0000_s1069" style="position:absolute" from="9072,15315" to="9072,15573" strokeweight=".35mm">
              <v:stroke joinstyle="miter"/>
            </v:line>
            <v:shape id="_x0000_s1070" type="#_x0000_t202" style="position:absolute;left:8544;top:15811;width:2897;height:340;v-text-anchor:middle" filled="f" stroked="f">
              <v:stroke joinstyle="round"/>
              <v:textbox style="mso-next-textbox:#_x0000_s1070;mso-rotate-with-shape:t" inset=".35mm,.35mm,.35mm,.35mm">
                <w:txbxContent>
                  <w:p w:rsidR="00F86B02" w:rsidRPr="00F77E5D" w:rsidRDefault="00F86B02" w:rsidP="00F86B02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  <w:r w:rsidR="00892898">
        <w:rPr>
          <w:i/>
        </w:rPr>
        <w:t>Из Конституции РФ ...</w:t>
      </w:r>
    </w:p>
    <w:p w:rsidR="007721E4" w:rsidRDefault="007721E4" w:rsidP="007721E4">
      <w:pPr>
        <w:pStyle w:val="a3"/>
        <w:spacing w:before="0" w:beforeAutospacing="0" w:after="0" w:afterAutospacing="0"/>
        <w:ind w:left="567" w:firstLine="284"/>
        <w:jc w:val="both"/>
      </w:pPr>
      <w:r>
        <w:rPr>
          <w:color w:val="000000"/>
          <w:sz w:val="27"/>
          <w:szCs w:val="27"/>
          <w:shd w:val="clear" w:color="auto" w:fill="FFFFFF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 ФЕДЕРАЦИИ.</w:t>
      </w:r>
    </w:p>
    <w:p w:rsidR="007721E4" w:rsidRDefault="007721E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D12EC" w:rsidRDefault="003D12EC" w:rsidP="000B0008">
      <w:pPr>
        <w:pStyle w:val="a3"/>
        <w:spacing w:before="0" w:beforeAutospacing="0" w:after="0" w:afterAutospacing="0"/>
        <w:ind w:left="567"/>
        <w:jc w:val="both"/>
      </w:pPr>
      <w:r>
        <w:lastRenderedPageBreak/>
        <w:t>Задание 1. Охарактеризовать</w:t>
      </w:r>
      <w:r w:rsidRPr="000B0008">
        <w:t xml:space="preserve"> </w:t>
      </w:r>
      <w:r>
        <w:t xml:space="preserve">основные положения </w:t>
      </w:r>
      <w:r w:rsidRPr="000B0008">
        <w:t>Конституци</w:t>
      </w:r>
      <w:r>
        <w:t xml:space="preserve">и РФ </w:t>
      </w:r>
      <w:r w:rsidRPr="000B0008">
        <w:t>1993</w:t>
      </w:r>
      <w:r>
        <w:t xml:space="preserve"> г.</w:t>
      </w:r>
    </w:p>
    <w:p w:rsidR="000B0008" w:rsidRDefault="000B0008" w:rsidP="000B0008">
      <w:pPr>
        <w:pStyle w:val="a3"/>
        <w:spacing w:before="0" w:beforeAutospacing="0" w:after="0" w:afterAutospacing="0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D64" w:rsidRDefault="00330D64" w:rsidP="000B0008">
      <w:pPr>
        <w:pStyle w:val="a3"/>
        <w:spacing w:before="0" w:beforeAutospacing="0" w:after="0" w:afterAutospacing="0"/>
        <w:ind w:left="567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2A154A" w:rsidRDefault="002A154A" w:rsidP="000B0008">
      <w:pPr>
        <w:pStyle w:val="a3"/>
        <w:spacing w:before="0" w:beforeAutospacing="0" w:after="0" w:afterAutospacing="0"/>
        <w:ind w:left="567"/>
        <w:jc w:val="both"/>
      </w:pPr>
      <w:r>
        <w:t>__________________________________________________________________________________</w:t>
      </w:r>
    </w:p>
    <w:p w:rsidR="0057353E" w:rsidRDefault="0057353E" w:rsidP="000B0008">
      <w:pPr>
        <w:pStyle w:val="a3"/>
        <w:spacing w:before="0" w:beforeAutospacing="0" w:after="0" w:afterAutospacing="0"/>
        <w:ind w:left="567"/>
        <w:jc w:val="both"/>
      </w:pPr>
    </w:p>
    <w:p w:rsidR="0057353E" w:rsidRPr="00330D64" w:rsidRDefault="00330D64" w:rsidP="0057353E">
      <w:pPr>
        <w:pStyle w:val="a3"/>
        <w:shd w:val="clear" w:color="auto" w:fill="FFFFFF" w:themeFill="background1"/>
        <w:spacing w:before="0" w:beforeAutospacing="0" w:after="0" w:afterAutospacing="0"/>
        <w:ind w:left="567"/>
        <w:jc w:val="both"/>
        <w:rPr>
          <w:i/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 xml:space="preserve">Задание 2.  </w:t>
      </w:r>
      <w:r w:rsidR="0057353E" w:rsidRPr="0057353E">
        <w:rPr>
          <w:color w:val="000000"/>
          <w:shd w:val="clear" w:color="auto" w:fill="FFFFFF" w:themeFill="background1"/>
        </w:rPr>
        <w:t xml:space="preserve">На территории России согласно Конституции Российской Федерации, принятой 12 декабря 1993 года выделяются </w:t>
      </w:r>
      <w:r w:rsidR="0057353E" w:rsidRPr="00330D64">
        <w:rPr>
          <w:i/>
          <w:color w:val="000000"/>
          <w:shd w:val="clear" w:color="auto" w:fill="FFFFFF" w:themeFill="background1"/>
        </w:rPr>
        <w:t>83 субъекта Федерации; 21 республика, девять краев, 46 областей,</w:t>
      </w:r>
      <w:r w:rsidRPr="00330D64">
        <w:rPr>
          <w:i/>
          <w:color w:val="000000"/>
          <w:shd w:val="clear" w:color="auto" w:fill="FFFFFF" w:themeFill="background1"/>
        </w:rPr>
        <w:t xml:space="preserve"> </w:t>
      </w:r>
      <w:r w:rsidR="0057353E" w:rsidRPr="00330D64">
        <w:rPr>
          <w:i/>
          <w:color w:val="000000"/>
          <w:shd w:val="clear" w:color="auto" w:fill="FFFFFF" w:themeFill="background1"/>
        </w:rPr>
        <w:t>четыре автономных округа, одна автономная область, два города федерального значения (Москва, Санкт-Петербург).</w:t>
      </w:r>
    </w:p>
    <w:p w:rsidR="000B0008" w:rsidRDefault="00330D64" w:rsidP="00330D64">
      <w:pPr>
        <w:pStyle w:val="a3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>
            <wp:extent cx="4414727" cy="3318433"/>
            <wp:effectExtent l="19050" t="0" r="4873" b="0"/>
            <wp:docPr id="6" name="Рисунок 5" descr="C:\Users\Пользователь\Desktop\21.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21.04-3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03" cy="331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64" w:rsidRDefault="00330D64" w:rsidP="00330D64">
      <w:pPr>
        <w:pStyle w:val="a3"/>
        <w:spacing w:before="0" w:beforeAutospacing="0" w:after="0" w:afterAutospacing="0"/>
        <w:ind w:left="567" w:firstLine="284"/>
        <w:jc w:val="both"/>
        <w:rPr>
          <w:color w:val="000000"/>
        </w:rPr>
      </w:pPr>
    </w:p>
    <w:p w:rsidR="000B0008" w:rsidRDefault="00330D64" w:rsidP="00330D64">
      <w:pPr>
        <w:pStyle w:val="a3"/>
        <w:spacing w:before="0" w:beforeAutospacing="0" w:after="0" w:afterAutospacing="0"/>
        <w:ind w:left="567" w:firstLine="284"/>
        <w:jc w:val="both"/>
        <w:rPr>
          <w:color w:val="000000"/>
        </w:rPr>
      </w:pPr>
      <w:r>
        <w:rPr>
          <w:color w:val="000000"/>
        </w:rPr>
        <w:t xml:space="preserve">Проанализируйте </w:t>
      </w:r>
      <w:r w:rsidR="00FC7AD6">
        <w:rPr>
          <w:color w:val="000000"/>
        </w:rPr>
        <w:t xml:space="preserve">изменения с 1993 г. </w:t>
      </w:r>
      <w:r w:rsidR="00892898">
        <w:rPr>
          <w:color w:val="000000"/>
        </w:rPr>
        <w:t xml:space="preserve">и </w:t>
      </w:r>
      <w:r w:rsidR="00FC7AD6">
        <w:rPr>
          <w:color w:val="000000"/>
        </w:rPr>
        <w:t xml:space="preserve">определите </w:t>
      </w:r>
      <w:r>
        <w:rPr>
          <w:color w:val="000000"/>
        </w:rPr>
        <w:t>современное административно - территор</w:t>
      </w:r>
      <w:r w:rsidR="002A154A">
        <w:rPr>
          <w:color w:val="000000"/>
        </w:rPr>
        <w:t>иальное устройство РФ (с 2014 г</w:t>
      </w:r>
      <w:r w:rsidR="00892898">
        <w:rPr>
          <w:color w:val="000000"/>
        </w:rPr>
        <w:t>.</w:t>
      </w:r>
      <w:r>
        <w:rPr>
          <w:color w:val="000000"/>
        </w:rPr>
        <w:t>) _________________________</w:t>
      </w:r>
      <w:r w:rsidR="00892898">
        <w:rPr>
          <w:color w:val="000000"/>
        </w:rPr>
        <w:t>________________</w:t>
      </w:r>
      <w:r w:rsidR="00FC7AD6">
        <w:rPr>
          <w:color w:val="000000"/>
        </w:rPr>
        <w:t>____</w:t>
      </w:r>
    </w:p>
    <w:p w:rsidR="000B0008" w:rsidRDefault="003D12EC" w:rsidP="000B0008">
      <w:pPr>
        <w:pStyle w:val="a3"/>
        <w:spacing w:before="0" w:beforeAutospacing="0" w:after="0" w:afterAutospacing="0"/>
        <w:ind w:left="567"/>
        <w:jc w:val="both"/>
      </w:pPr>
      <w:r>
        <w:rPr>
          <w:noProof/>
        </w:rPr>
        <w:pict>
          <v:group id="_x0000_s1117" style="position:absolute;left:0;text-align:left;margin-left:55.5pt;margin-top:18pt;width:524.85pt;height:809.2pt;z-index:251659264;mso-wrap-distance-left:0;mso-wrap-distance-right:0;mso-position-horizontal-relative:page;mso-position-vertical-relative:page" coordorigin="1134,397" coordsize="10363,16033">
            <o:lock v:ext="edit" text="t"/>
            <v:rect id="_x0000_s1118" style="position:absolute;left:1134;top:397;width:10363;height:16033;v-text-anchor:middle" filled="f" strokeweight=".71mm"/>
            <v:line id="_x0000_s1119" style="position:absolute" from="1701,15599" to="1701,16420" strokeweight=".71mm">
              <v:stroke joinstyle="miter"/>
            </v:line>
            <v:line id="_x0000_s1120" style="position:absolute" from="1139,15593" to="11485,15593" strokeweight=".71mm">
              <v:stroke joinstyle="miter"/>
            </v:line>
            <v:line id="_x0000_s1121" style="position:absolute" from="2268,15599" to="2268,16420" strokeweight=".71mm">
              <v:stroke joinstyle="miter"/>
            </v:line>
            <v:line id="_x0000_s1122" style="position:absolute" from="3686,15599" to="3686,16420" strokeweight=".71mm">
              <v:stroke joinstyle="miter"/>
            </v:line>
            <v:line id="_x0000_s1123" style="position:absolute" from="4535,15607" to="4535,16420" strokeweight=".71mm">
              <v:stroke joinstyle="miter"/>
            </v:line>
            <v:line id="_x0000_s1124" style="position:absolute" from="5103,15599" to="5103,16412" strokeweight=".71mm">
              <v:stroke joinstyle="miter"/>
            </v:line>
            <v:line id="_x0000_s1125" style="position:absolute" from="10942,15599" to="10942,16420" strokeweight=".71mm">
              <v:stroke joinstyle="miter"/>
            </v:line>
            <v:line id="_x0000_s1126" style="position:absolute" from="1139,15875" to="5079,15875" strokeweight=".35mm">
              <v:stroke joinstyle="miter"/>
            </v:line>
            <v:line id="_x0000_s1127" style="position:absolute" from="1139,16159" to="5079,16159" strokeweight=".71mm">
              <v:stroke joinstyle="miter"/>
            </v:line>
            <v:line id="_x0000_s1128" style="position:absolute" from="10949,15878" to="11491,15878" strokeweight=".35mm">
              <v:stroke joinstyle="miter"/>
            </v:line>
            <v:shape id="_x0000_s1129" type="#_x0000_t202" style="position:absolute;left:1156;top:16163;width:505;height:234;v-text-anchor:middle" filled="f" stroked="f">
              <v:stroke joinstyle="round"/>
              <v:textbox style="mso-next-textbox:#_x0000_s1129;mso-rotate-with-shape:t" inset=".35mm,.35mm,.35mm,.35mm">
                <w:txbxContent>
                  <w:p w:rsidR="003D12EC" w:rsidRDefault="003D12EC" w:rsidP="003D12EC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30" type="#_x0000_t202" style="position:absolute;left:1717;top:16163;width:506;height:234;v-text-anchor:middle" filled="f" stroked="f">
              <v:stroke joinstyle="round"/>
              <v:textbox style="mso-next-textbox:#_x0000_s1130;mso-rotate-with-shape:t" inset=".35mm,.35mm,.35mm,.35mm">
                <w:txbxContent>
                  <w:p w:rsidR="003D12EC" w:rsidRDefault="003D12EC" w:rsidP="003D12EC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31" type="#_x0000_t202" style="position:absolute;left:2304;top:16163;width:1321;height:234;v-text-anchor:middle" filled="f" stroked="f">
              <v:stroke joinstyle="round"/>
              <v:textbox style="mso-next-textbox:#_x0000_s1131;mso-rotate-with-shape:t" inset=".35mm,.35mm,.35mm,.35mm">
                <w:txbxContent>
                  <w:p w:rsidR="003D12EC" w:rsidRDefault="003D12EC" w:rsidP="003D12EC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32" type="#_x0000_t202" style="position:absolute;left:3712;top:16163;width:782;height:234;v-text-anchor:middle" filled="f" stroked="f">
              <v:stroke joinstyle="round"/>
              <v:textbox style="mso-next-textbox:#_x0000_s1132;mso-rotate-with-shape:t" inset=".35mm,.35mm,.35mm,.35mm">
                <w:txbxContent>
                  <w:p w:rsidR="003D12EC" w:rsidRPr="006339D5" w:rsidRDefault="003D12EC" w:rsidP="003D12EC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4554;top:16163;width:505;height:234;v-text-anchor:middle" filled="f" stroked="f">
              <v:stroke joinstyle="round"/>
              <v:textbox style="mso-next-textbox:#_x0000_s1133;mso-rotate-with-shape:t" inset=".35mm,.35mm,.35mm,.35mm">
                <w:txbxContent>
                  <w:p w:rsidR="003D12EC" w:rsidRPr="006339D5" w:rsidRDefault="003D12EC" w:rsidP="003D12EC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134" type="#_x0000_t202" style="position:absolute;left:10958;top:15615;width:506;height:234;v-text-anchor:middle" filled="f" stroked="f">
              <v:stroke joinstyle="round"/>
              <v:textbox style="mso-next-textbox:#_x0000_s1134;mso-rotate-with-shape:t" inset=".35mm,.35mm,.35mm,.35mm">
                <w:txbxContent>
                  <w:p w:rsidR="003D12EC" w:rsidRDefault="003D12EC" w:rsidP="003D12EC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35" type="#_x0000_t202" style="position:absolute;left:5145;top:15812;width:5732;height:369;v-text-anchor:middle" filled="f" stroked="f">
              <v:stroke joinstyle="round"/>
              <v:textbox style="mso-next-textbox:#_x0000_s1135;mso-rotate-with-shape:t" inset=".35mm,.35mm,.35mm,.35mm">
                <w:txbxContent>
                  <w:p w:rsidR="003D12EC" w:rsidRPr="00131213" w:rsidRDefault="003D12EC" w:rsidP="003D12EC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  <w:r w:rsidR="000B00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008" w:rsidRDefault="000B0008" w:rsidP="000B0008">
      <w:pPr>
        <w:pStyle w:val="a3"/>
        <w:spacing w:before="0" w:beforeAutospacing="0" w:after="0" w:afterAutospacing="0"/>
        <w:ind w:left="567"/>
        <w:jc w:val="both"/>
      </w:pPr>
    </w:p>
    <w:p w:rsidR="000B0008" w:rsidRDefault="000B0008" w:rsidP="000B0008">
      <w:pPr>
        <w:pStyle w:val="a3"/>
        <w:spacing w:before="0" w:beforeAutospacing="0" w:after="0" w:afterAutospacing="0"/>
        <w:ind w:left="567"/>
        <w:jc w:val="both"/>
      </w:pPr>
      <w:r>
        <w:t>Вывод: ___________________________________________________________________________</w:t>
      </w:r>
    </w:p>
    <w:p w:rsidR="00FC7AD6" w:rsidRPr="00FC7AD6" w:rsidRDefault="00FC7AD6" w:rsidP="000B0008">
      <w:pPr>
        <w:pStyle w:val="a3"/>
        <w:spacing w:before="0" w:beforeAutospacing="0" w:after="0" w:afterAutospacing="0"/>
        <w:ind w:left="567"/>
        <w:jc w:val="both"/>
        <w:rPr>
          <w:b/>
        </w:rPr>
      </w:pPr>
      <w:r>
        <w:t>__________________________________________________________________________________</w:t>
      </w:r>
    </w:p>
    <w:sectPr w:rsidR="00FC7AD6" w:rsidRPr="00FC7AD6" w:rsidSect="007746F2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10C"/>
    <w:multiLevelType w:val="multilevel"/>
    <w:tmpl w:val="8CD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14AAD"/>
    <w:multiLevelType w:val="multilevel"/>
    <w:tmpl w:val="330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5821CA"/>
    <w:multiLevelType w:val="multilevel"/>
    <w:tmpl w:val="D4F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F411B1"/>
    <w:multiLevelType w:val="multilevel"/>
    <w:tmpl w:val="CFF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E91B18"/>
    <w:multiLevelType w:val="multilevel"/>
    <w:tmpl w:val="3E7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A1EDE"/>
    <w:rsid w:val="000B0008"/>
    <w:rsid w:val="001D3598"/>
    <w:rsid w:val="002A154A"/>
    <w:rsid w:val="002F0116"/>
    <w:rsid w:val="00307402"/>
    <w:rsid w:val="00330D64"/>
    <w:rsid w:val="003A37B5"/>
    <w:rsid w:val="003D12EC"/>
    <w:rsid w:val="004D7BF3"/>
    <w:rsid w:val="0054761B"/>
    <w:rsid w:val="0057353E"/>
    <w:rsid w:val="00627792"/>
    <w:rsid w:val="00676D15"/>
    <w:rsid w:val="00744C8A"/>
    <w:rsid w:val="007721E4"/>
    <w:rsid w:val="007746F2"/>
    <w:rsid w:val="008518CE"/>
    <w:rsid w:val="00892898"/>
    <w:rsid w:val="009019C2"/>
    <w:rsid w:val="00936963"/>
    <w:rsid w:val="009A46F6"/>
    <w:rsid w:val="00B17970"/>
    <w:rsid w:val="00B21E45"/>
    <w:rsid w:val="00B72D7C"/>
    <w:rsid w:val="00BC3C5C"/>
    <w:rsid w:val="00CA1EDE"/>
    <w:rsid w:val="00CE579F"/>
    <w:rsid w:val="00E93785"/>
    <w:rsid w:val="00F71B7F"/>
    <w:rsid w:val="00F86B02"/>
    <w:rsid w:val="00FB7EF1"/>
    <w:rsid w:val="00F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2"/>
  </w:style>
  <w:style w:type="paragraph" w:styleId="3">
    <w:name w:val="heading 3"/>
    <w:basedOn w:val="a"/>
    <w:link w:val="30"/>
    <w:uiPriority w:val="9"/>
    <w:qFormat/>
    <w:rsid w:val="004D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EDE"/>
    <w:rPr>
      <w:b/>
      <w:bCs/>
    </w:rPr>
  </w:style>
  <w:style w:type="character" w:customStyle="1" w:styleId="apple-converted-space">
    <w:name w:val="apple-converted-space"/>
    <w:basedOn w:val="a0"/>
    <w:rsid w:val="00CA1EDE"/>
  </w:style>
  <w:style w:type="character" w:customStyle="1" w:styleId="FontStyle59">
    <w:name w:val="Font Style59"/>
    <w:basedOn w:val="a0"/>
    <w:uiPriority w:val="99"/>
    <w:rsid w:val="0054761B"/>
    <w:rPr>
      <w:rFonts w:ascii="Times New Roman" w:hAnsi="Times New Roman" w:cs="Times New Roman"/>
      <w:i/>
      <w:i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0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40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93785"/>
    <w:rPr>
      <w:color w:val="0000FF"/>
      <w:u w:val="single"/>
    </w:rPr>
  </w:style>
  <w:style w:type="table" w:styleId="a6">
    <w:name w:val="Table Grid"/>
    <w:basedOn w:val="a1"/>
    <w:uiPriority w:val="59"/>
    <w:rsid w:val="004D7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7B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4D7BF3"/>
  </w:style>
  <w:style w:type="character" w:customStyle="1" w:styleId="mw-editsection">
    <w:name w:val="mw-editsection"/>
    <w:basedOn w:val="a0"/>
    <w:rsid w:val="004D7BF3"/>
  </w:style>
  <w:style w:type="character" w:customStyle="1" w:styleId="mw-editsection-bracket">
    <w:name w:val="mw-editsection-bracket"/>
    <w:basedOn w:val="a0"/>
    <w:rsid w:val="004D7BF3"/>
  </w:style>
  <w:style w:type="character" w:customStyle="1" w:styleId="mw-editsection-divider">
    <w:name w:val="mw-editsection-divider"/>
    <w:basedOn w:val="a0"/>
    <w:rsid w:val="004D7BF3"/>
  </w:style>
  <w:style w:type="character" w:customStyle="1" w:styleId="noprint">
    <w:name w:val="noprint"/>
    <w:basedOn w:val="a0"/>
    <w:rsid w:val="004D7BF3"/>
  </w:style>
  <w:style w:type="character" w:styleId="a7">
    <w:name w:val="FollowedHyperlink"/>
    <w:basedOn w:val="a0"/>
    <w:uiPriority w:val="99"/>
    <w:semiHidden/>
    <w:unhideWhenUsed/>
    <w:rsid w:val="004D7BF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BF3"/>
    <w:rPr>
      <w:rFonts w:ascii="Tahoma" w:hAnsi="Tahoma" w:cs="Tahoma"/>
      <w:sz w:val="16"/>
      <w:szCs w:val="16"/>
    </w:rPr>
  </w:style>
  <w:style w:type="paragraph" w:customStyle="1" w:styleId="9">
    <w:name w:val="9"/>
    <w:basedOn w:val="a"/>
    <w:link w:val="90"/>
    <w:qFormat/>
    <w:rsid w:val="00F86B02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F86B02"/>
    <w:rPr>
      <w:rFonts w:ascii="Times New Roman" w:eastAsia="Arial" w:hAnsi="Times New Roman" w:cs="Times New Roman"/>
      <w:sz w:val="18"/>
      <w:szCs w:val="20"/>
      <w:lang w:val="uk-UA"/>
    </w:rPr>
  </w:style>
  <w:style w:type="paragraph" w:customStyle="1" w:styleId="aa">
    <w:name w:val="Чертежный"/>
    <w:rsid w:val="00F86B0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6">
    <w:name w:val="16"/>
    <w:basedOn w:val="a"/>
    <w:link w:val="160"/>
    <w:qFormat/>
    <w:rsid w:val="003D12EC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3D12EC"/>
    <w:rPr>
      <w:rFonts w:ascii="Times New Roman" w:hAnsi="Times New Roman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3%D0%B1%D1%8A%D0%B5%D0%BA%D1%82%D1%8B_%D0%A0%D0%BE%D1%81%D1%81%D0%B8%D0%B9%D1%81%D0%BA%D0%BE%D0%B9_%D0%A4%D0%B5%D0%B4%D0%B5%D1%80%D0%B0%D1%86%D0%B8%D0%B8" TargetMode="External"/><Relationship Id="rId18" Type="http://schemas.openxmlformats.org/officeDocument/2006/relationships/hyperlink" Target="https://ru.wikipedia.org/wiki/2008_%D0%B3%D0%BE%D0%B4" TargetMode="External"/><Relationship Id="rId26" Type="http://schemas.openxmlformats.org/officeDocument/2006/relationships/hyperlink" Target="https://ru.wikipedia.org/wiki/%D0%9A%D0%BE%D0%BD%D1%81%D1%82%D0%B8%D1%82%D1%83%D1%86%D0%B8%D1%8F" TargetMode="External"/><Relationship Id="rId39" Type="http://schemas.openxmlformats.org/officeDocument/2006/relationships/hyperlink" Target="https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1" Type="http://schemas.openxmlformats.org/officeDocument/2006/relationships/hyperlink" Target="https://ru.wikipedia.org/wiki/%D0%A0%D0%B5%D1%81%D0%BF%D1%83%D0%B1%D0%BB%D0%B8%D0%BA%D0%B0_%D0%9A%D1%80%D1%8B%D0%BC" TargetMode="External"/><Relationship Id="rId34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2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7" Type="http://schemas.openxmlformats.org/officeDocument/2006/relationships/hyperlink" Target="https://ru.wikipedia.org/wiki/%D0%90%D0%B4%D1%8B%D0%B3%D0%B5%D1%8F" TargetMode="External"/><Relationship Id="rId50" Type="http://schemas.openxmlformats.org/officeDocument/2006/relationships/hyperlink" Target="https://ru.wikipedia.org/wiki/%D0%91%D1%83%D1%80%D1%8F%D1%82%D0%B8%D1%8F" TargetMode="External"/><Relationship Id="rId55" Type="http://schemas.openxmlformats.org/officeDocument/2006/relationships/hyperlink" Target="https://ru.wikipedia.org/wiki/%D0%9A%D0%B0%D1%80%D0%B0%D1%87%D0%B0%D0%B5%D0%B2%D0%BE-%D0%A7%D0%B5%D1%80%D0%BA%D0%B5%D1%81%D0%B8%D1%8F" TargetMode="External"/><Relationship Id="rId63" Type="http://schemas.openxmlformats.org/officeDocument/2006/relationships/hyperlink" Target="https://ru.wikipedia.org/wiki/%D0%A3%D0%B4%D0%BC%D1%83%D1%80%D1%82%D0%B8%D1%8F" TargetMode="External"/><Relationship Id="rId68" Type="http://schemas.openxmlformats.org/officeDocument/2006/relationships/hyperlink" Target="https://ru.wikipedia.org/wiki/%D0%9A%D1%80%D0%B0%D0%B9_(%D0%A0%D0%BE%D1%81%D1%81%D0%B8%D1%8F)" TargetMode="External"/><Relationship Id="rId76" Type="http://schemas.openxmlformats.org/officeDocument/2006/relationships/hyperlink" Target="https://ru.wikipedia.org/wiki/%D0%91%D0%B8%D1%80%D0%BE%D0%B1%D0%B8%D0%B4%D0%B6%D0%B0%D0%BD" TargetMode="External"/><Relationship Id="rId84" Type="http://schemas.openxmlformats.org/officeDocument/2006/relationships/image" Target="media/image2.jpeg"/><Relationship Id="rId7" Type="http://schemas.openxmlformats.org/officeDocument/2006/relationships/hyperlink" Target="https://ru.wikipedia.org/wiki/%D0%9A%D0%BE%D0%BD%D1%81%D1%82%D0%B8%D1%82%D1%83%D1%86%D0%B8%D0%BE%D0%BD%D0%BD%D1%8B%D0%B9_(%D1%83%D1%81%D1%82%D0%B0%D0%B2%D0%BD%D1%8B%D0%B9)_%D1%81%D1%83%D0%B4_%D1%81%D1%83%D0%B1%D1%8A%D0%B5%D0%BA%D1%82%D0%B0_%D0%A0%D0%A4" TargetMode="External"/><Relationship Id="rId71" Type="http://schemas.openxmlformats.org/officeDocument/2006/relationships/hyperlink" Target="https://ru.wikipedia.org/wiki/%D0%9C%D0%BE%D1%81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D%D1%81%D1%82%D0%B8%D1%82%D1%83%D1%86%D0%B8%D1%8F_%D0%A0%D0%BE%D1%81%D1%81%D0%B8%D0%B8" TargetMode="External"/><Relationship Id="rId29" Type="http://schemas.openxmlformats.org/officeDocument/2006/relationships/hyperlink" Target="https://ru.wikipedia.org/wiki/%D0%93%D0%BE%D1%81%D1%83%D0%B4%D0%B0%D1%80%D1%81%D1%82%D0%B2%D0%B5%D0%BD%D0%BD%D1%8B%D0%B9_%D1%8F%D0%B7%D1%8B%D0%BA" TargetMode="External"/><Relationship Id="rId11" Type="http://schemas.openxmlformats.org/officeDocument/2006/relationships/hyperlink" Target="https://ru.wikipedia.org/wiki/%D0%A1%D0%BE%D0%B2%D0%B5%D1%82_%D0%A4%D0%B5%D0%B4%D0%B5%D1%80%D0%B0%D1%86%D0%B8%D0%B8" TargetMode="External"/><Relationship Id="rId24" Type="http://schemas.openxmlformats.org/officeDocument/2006/relationships/hyperlink" Target="https://ru.wikipedia.org/wiki/%D0%93%D0%BE%D1%81%D1%83%D0%B4%D0%B0%D1%80%D1%81%D1%82%D0%B2%D0%BE" TargetMode="External"/><Relationship Id="rId32" Type="http://schemas.openxmlformats.org/officeDocument/2006/relationships/hyperlink" Target="https://ru.wikipedia.org/wiki/%D0%93%D0%BE%D1%80%D0%BE%D0%B4_%D1%84%D0%B5%D0%B4%D0%B5%D1%80%D0%B0%D0%BB%D1%8C%D0%BD%D0%BE%D0%B3%D0%BE_%D0%B7%D0%BD%D0%B0%D1%87%D0%B5%D0%BD%D0%B8%D1%8F_(%D0%A0%D0%BE%D1%81%D1%81%D0%B8%D1%8F)" TargetMode="External"/><Relationship Id="rId37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0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5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53" Type="http://schemas.openxmlformats.org/officeDocument/2006/relationships/hyperlink" Target="https://ru.wikipedia.org/wiki/%D0%9A%D0%B0%D0%B1%D0%B0%D1%80%D0%B4%D0%B8%D0%BD%D0%BE-%D0%91%D0%B0%D0%BB%D0%BA%D0%B0%D1%80%D0%B8%D1%8F" TargetMode="External"/><Relationship Id="rId58" Type="http://schemas.openxmlformats.org/officeDocument/2006/relationships/hyperlink" Target="https://ru.wikipedia.org/wiki/%D0%9C%D0%B0%D1%80%D0%B8%D0%B9_%D0%AD%D0%BB" TargetMode="External"/><Relationship Id="rId66" Type="http://schemas.openxmlformats.org/officeDocument/2006/relationships/hyperlink" Target="https://ru.wikipedia.org/wiki/%D0%A7%D1%83%D0%B2%D0%B0%D1%88%D0%B8%D1%8F" TargetMode="External"/><Relationship Id="rId74" Type="http://schemas.openxmlformats.org/officeDocument/2006/relationships/hyperlink" Target="https://ru.wikipedia.org/wiki/%D0%90%D0%B2%D1%82%D0%BE%D0%BD%D0%BE%D0%BC%D0%BD%D0%B0%D1%8F_%D0%BE%D0%B1%D0%BB%D0%B0%D1%81%D1%82%D1%8C_(%D0%A0%D0%BE%D1%81%D1%81%D0%B8%D1%8F)" TargetMode="External"/><Relationship Id="rId79" Type="http://schemas.openxmlformats.org/officeDocument/2006/relationships/hyperlink" Target="https://ru.wikipedia.org/wiki/%D0%9D%D0%B0%D1%80%D1%8C%D1%8F%D0%BD-%D0%9C%D0%B0%D1%80" TargetMode="External"/><Relationship Id="rId5" Type="http://schemas.openxmlformats.org/officeDocument/2006/relationships/hyperlink" Target="https://ru.wikipedia.org/wiki/%D0%94%D0%B5%D0%B9%D1%81%D1%82%D0%B2%D1%83%D1%8E%D1%89%D0%B8%D0%B5_%D0%B3%D0%BB%D0%B0%D0%B2%D1%8B_%D1%81%D1%83%D0%B1%D1%8A%D0%B5%D0%BA%D1%82%D0%BE%D0%B2_%D0%A0%D0%BE%D1%81%D1%81%D0%B8%D0%B9%D1%81%D0%BA%D0%BE%D0%B9_%D0%A4%D0%B5%D0%B4%D0%B5%D1%80%D0%B0%D1%86%D0%B8%D0%B8" TargetMode="External"/><Relationship Id="rId61" Type="http://schemas.openxmlformats.org/officeDocument/2006/relationships/hyperlink" Target="https://ru.wikipedia.org/wiki/%D0%A1%D0%B5%D0%B2%D0%B5%D1%80%D0%BD%D0%B0%D1%8F_%D0%9E%D1%81%D0%B5%D1%82%D0%B8%D1%8F" TargetMode="External"/><Relationship Id="rId82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19" Type="http://schemas.openxmlformats.org/officeDocument/2006/relationships/hyperlink" Target="https://ru.wikipedia.org/wiki/%D0%9E%D0%B1%D1%8A%D0%B5%D0%B4%D0%B8%D0%BD%D0%B5%D0%BD%D0%B8%D0%B5_%D1%80%D0%B5%D0%B3%D0%B8%D0%BE%D0%BD%D0%BE%D0%B2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2%D0%B5%D0%B3%D0%BE%D1%80%D0%B8%D1%8F:%D0%A3%D1%81%D1%82%D0%B0%D0%B2%D1%8B_%D1%81%D1%83%D0%B1%D1%8A%D0%B5%D0%BA%D1%82%D0%BE%D0%B2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A4%D0%B5%D0%B4%D0%B5%D1%80%D0%B0%D1%82%D0%B8%D0%B2%D0%BD%D1%8B%D0%B9_%D0%B4%D0%BE%D0%B3%D0%BE%D0%B2%D0%BE%D1%80" TargetMode="External"/><Relationship Id="rId22" Type="http://schemas.openxmlformats.org/officeDocument/2006/relationships/hyperlink" Target="https://ru.wikipedia.org/wiki/%D0%A1%D0%B5%D0%B2%D0%B0%D1%81%D1%82%D0%BE%D0%BF%D0%BE%D0%BB%D1%8C" TargetMode="External"/><Relationship Id="rId27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30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35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3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8" Type="http://schemas.openxmlformats.org/officeDocument/2006/relationships/hyperlink" Target="https://ru.wikipedia.org/wiki/%D0%A0%D0%B5%D1%81%D0%BF%D1%83%D0%B1%D0%BB%D0%B8%D0%BA%D0%B0_%D0%90%D0%BB%D1%82%D0%B0%D0%B9" TargetMode="External"/><Relationship Id="rId56" Type="http://schemas.openxmlformats.org/officeDocument/2006/relationships/hyperlink" Target="https://ru.wikipedia.org/wiki/%D0%A0%D0%B5%D1%81%D0%BF%D1%83%D0%B1%D0%BB%D0%B8%D0%BA%D0%B0_%D0%9A%D0%B0%D1%80%D0%B5%D0%BB%D0%B8%D1%8F" TargetMode="External"/><Relationship Id="rId64" Type="http://schemas.openxmlformats.org/officeDocument/2006/relationships/hyperlink" Target="https://ru.wikipedia.org/wiki/%D0%A5%D0%B0%D0%BA%D0%B0%D1%81%D0%B8%D1%8F" TargetMode="External"/><Relationship Id="rId69" Type="http://schemas.openxmlformats.org/officeDocument/2006/relationships/hyperlink" Target="https://ru.wikipedia.org/wiki/%D0%9E%D0%B1%D0%BB%D0%B0%D1%81%D1%82%D1%8C_(%D0%A0%D0%BE%D1%81%D1%81%D0%B8%D1%8F)" TargetMode="External"/><Relationship Id="rId77" Type="http://schemas.openxmlformats.org/officeDocument/2006/relationships/hyperlink" Target="https://ru.wikipedia.org/wiki/%D0%90%D0%B2%D1%82%D0%BE%D0%BD%D0%BE%D0%BC%D0%BD%D1%8B%D0%B9_%D0%BE%D0%BA%D1%80%D1%83%D0%B3_(%D0%A0%D0%BE%D1%81%D1%81%D0%B8%D1%8F)" TargetMode="External"/><Relationship Id="rId8" Type="http://schemas.openxmlformats.org/officeDocument/2006/relationships/hyperlink" Target="https://ru.wikipedia.org/wiki/%D0%9A%D0%B0%D1%82%D0%B5%D0%B3%D0%BE%D1%80%D0%B8%D1%8F:%D0%9A%D0%BE%D0%BD%D1%81%D1%82%D0%B8%D1%82%D1%83%D1%86%D0%B8%D0%B8_%D1%81%D1%83%D0%B1%D1%8A%D0%B5%D0%BA%D1%82%D0%BE%D0%B2_%D0%A0%D0%BE%D1%81%D1%81%D0%B8%D0%B9%D1%81%D0%BA%D0%BE%D0%B9_%D0%A4%D0%B5%D0%B4%D0%B5%D1%80%D0%B0%D1%86%D0%B8%D0%B8" TargetMode="External"/><Relationship Id="rId51" Type="http://schemas.openxmlformats.org/officeDocument/2006/relationships/hyperlink" Target="https://ru.wikipedia.org/wiki/%D0%94%D0%B0%D0%B3%D0%B5%D1%81%D1%82%D0%B0%D0%BD" TargetMode="External"/><Relationship Id="rId72" Type="http://schemas.openxmlformats.org/officeDocument/2006/relationships/hyperlink" Target="https://ru.wikipedia.org/wiki/%D0%A1%D0%B0%D0%BD%D0%BA%D1%82-%D0%9F%D0%B5%D1%82%D0%B5%D1%80%D0%B1%D1%83%D1%80%D0%B3" TargetMode="External"/><Relationship Id="rId80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17" Type="http://schemas.openxmlformats.org/officeDocument/2006/relationships/hyperlink" Target="https://ru.wikipedia.org/wiki/1_%D0%BC%D0%B0%D1%80%D1%82%D0%B0" TargetMode="External"/><Relationship Id="rId25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33" Type="http://schemas.openxmlformats.org/officeDocument/2006/relationships/hyperlink" Target="https://ru.wikipedia.org/wiki/%D0%A3%D1%81%D1%82%D0%B0%D0%B2" TargetMode="External"/><Relationship Id="rId38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46" Type="http://schemas.openxmlformats.org/officeDocument/2006/relationships/hyperlink" Target="https://ru.wikipedia.org/wiki/%D0%A1%D1%83%D0%B1%D1%8A%D0%B5%D0%BA%D1%82%D1%8B_%D0%A0%D0%BE%D1%81%D1%81%D0%B8%D0%B9%D1%81%D0%BA%D0%BE%D0%B9_%D0%A4%D0%B5%D0%B4%D0%B5%D1%80%D0%B0%D1%86%D0%B8%D0%B8" TargetMode="External"/><Relationship Id="rId59" Type="http://schemas.openxmlformats.org/officeDocument/2006/relationships/hyperlink" Target="https://ru.wikipedia.org/wiki/%D0%9C%D0%BE%D1%80%D0%B4%D0%BE%D0%B2%D0%B8%D1%8F" TargetMode="External"/><Relationship Id="rId67" Type="http://schemas.openxmlformats.org/officeDocument/2006/relationships/hyperlink" Target="https://ru.wikipedia.org/wiki/%D0%A0%D0%B5%D1%81%D0%BF%D1%83%D0%B1%D0%BB%D0%B8%D0%BA%D0%B0_(%D0%A0%D0%BE%D1%81%D1%81%D0%B8%D1%8F)" TargetMode="External"/><Relationship Id="rId20" Type="http://schemas.openxmlformats.org/officeDocument/2006/relationships/hyperlink" Target="https://ru.wikipedia.org/wiki/%D0%A0%D0%B5%D1%81%D0%BF%D1%83%D0%B1%D0%BB%D0%B8%D0%BA%D0%B0_%D0%9A%D1%80%D1%8B%D0%BC_(%D0%BD%D0%B5%D0%B7%D0%B0%D0%B2%D0%B8%D1%81%D0%B8%D0%BC%D0%BE%D0%B5_%D0%B3%D0%BE%D1%81%D1%83%D0%B4%D0%B0%D1%80%D1%81%D1%82%D0%B2%D0%BE)" TargetMode="External"/><Relationship Id="rId41" Type="http://schemas.openxmlformats.org/officeDocument/2006/relationships/hyperlink" Target="https://ru.wikipedia.org/wiki/%D0%90%D0%B2%D1%82%D0%BE%D0%BD%D0%BE%D0%BC%D0%BD%D1%8B%D0%B9_%D0%BE%D0%BA%D1%80%D1%83%D0%B3_(%D0%A0%D0%BE%D1%81%D1%81%D0%B8%D1%8F)" TargetMode="External"/><Relationship Id="rId54" Type="http://schemas.openxmlformats.org/officeDocument/2006/relationships/hyperlink" Target="https://ru.wikipedia.org/wiki/%D0%9A%D0%B0%D0%BB%D0%BC%D1%8B%D0%BA%D0%B8%D1%8F" TargetMode="External"/><Relationship Id="rId62" Type="http://schemas.openxmlformats.org/officeDocument/2006/relationships/hyperlink" Target="https://ru.wikipedia.org/wiki/%D0%A2%D1%8B%D0%B2%D0%B0" TargetMode="External"/><Relationship Id="rId70" Type="http://schemas.openxmlformats.org/officeDocument/2006/relationships/hyperlink" Target="https://ru.wikipedia.org/wiki/%D0%93%D0%BE%D1%80%D0%BE%D0%B4_%D1%84%D0%B5%D0%B4%D0%B5%D1%80%D0%B0%D0%BB%D1%8C%D0%BD%D0%BE%D0%B3%D0%BE_%D0%B7%D0%BD%D0%B0%D1%87%D0%B5%D0%BD%D0%B8%D1%8F_(%D0%A0%D0%BE%D1%81%D1%81%D0%B8%D1%8F)" TargetMode="External"/><Relationship Id="rId75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83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0%D0%BB%D0%B0%D0%BC%D0%B5%D0%BD%D1%82%D1%8B_%D1%81%D1%83%D0%B1%D1%8A%D0%B5%D0%BA%D1%82%D0%BE%D0%B2_%D0%A0%D0%BE%D1%81%D1%81%D0%B8%D0%B9%D1%81%D0%BA%D0%BE%D0%B9_%D0%A4%D0%B5%D0%B4%D0%B5%D1%80%D0%B0%D1%86%D0%B8%D0%B8" TargetMode="External"/><Relationship Id="rId15" Type="http://schemas.openxmlformats.org/officeDocument/2006/relationships/hyperlink" Target="https://ru.wikipedia.org/wiki/%D0%9A%D0%BE%D0%BD%D1%81%D1%82%D0%B8%D1%82%D1%83%D1%86%D0%B8%D1%8F_%D0%A0%D0%A1%D0%A4%D0%A1%D0%A0_1978_%D0%B3%D0%BE%D0%B4%D0%B0" TargetMode="External"/><Relationship Id="rId23" Type="http://schemas.openxmlformats.org/officeDocument/2006/relationships/hyperlink" Target="https://ru.wikipedia.org/wiki/%D0%A0%D0%B5%D1%81%D0%BF%D1%83%D0%B1%D0%BB%D0%B8%D0%BA%D0%B0_(%D0%A0%D0%BE%D1%81%D1%81%D0%B8%D1%8F)" TargetMode="External"/><Relationship Id="rId28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36" Type="http://schemas.openxmlformats.org/officeDocument/2006/relationships/hyperlink" Target="https://ru.wikipedia.org/wiki/%D0%90%D0%B2%D1%82%D0%BE%D0%BD%D0%BE%D0%BC%D0%BD%D0%B0%D1%8F_%D0%BE%D0%B1%D0%BB%D0%B0%D1%81%D1%82%D1%8C_(%D0%A0%D0%BE%D1%81%D1%81%D0%B8%D1%8F)" TargetMode="External"/><Relationship Id="rId49" Type="http://schemas.openxmlformats.org/officeDocument/2006/relationships/hyperlink" Target="https://ru.wikipedia.org/wiki/%D0%91%D0%B0%D1%88%D0%BA%D0%BE%D1%80%D1%82%D0%BE%D1%81%D1%82%D0%B0%D0%BD" TargetMode="External"/><Relationship Id="rId57" Type="http://schemas.openxmlformats.org/officeDocument/2006/relationships/hyperlink" Target="https://ru.wikipedia.org/wiki/%D0%A0%D0%B5%D1%81%D0%BF%D1%83%D0%B1%D0%BB%D0%B8%D0%BA%D0%B0_%D0%9A%D0%BE%D0%BC%D0%B8" TargetMode="External"/><Relationship Id="rId10" Type="http://schemas.openxmlformats.org/officeDocument/2006/relationships/hyperlink" Target="https://ru.wikipedia.org/wiki/%D0%A4%D0%B5%D0%B4%D0%B5%D1%80%D0%B0%D0%BB%D1%8C%D0%BD%D0%BE%D0%B5_%D1%81%D0%BE%D0%B1%D1%80%D0%B0%D0%BD%D0%B8%D0%B5_%D0%A0%D0%BE%D1%81%D1%81%D0%B8%D0%B9%D1%81%D0%BA%D0%BE%D0%B9_%D0%A4%D0%B5%D0%B4%D0%B5%D1%80%D0%B0%D1%86%D0%B8%D0%B8" TargetMode="External"/><Relationship Id="rId31" Type="http://schemas.openxmlformats.org/officeDocument/2006/relationships/hyperlink" Target="https://ru.wikipedia.org/wiki/%D0%9A%D1%80%D0%B0%D0%B9_(%D0%A0%D0%BE%D1%81%D1%81%D0%B8%D1%8F)" TargetMode="External"/><Relationship Id="rId44" Type="http://schemas.openxmlformats.org/officeDocument/2006/relationships/hyperlink" Target="https://ru.wikisource.org/wiki/%D0%9A%D0%BE%D0%BD%D1%81%D1%82%D0%B8%D1%82%D1%83%D1%86%D0%B8%D1%8F_%D0%A0%D0%BE%D1%81%D1%81%D0%B8%D0%B9%D1%81%D0%BA%D0%BE%D0%B9_%D0%A4%D0%B5%D0%B4%D0%B5%D1%80%D0%B0%D1%86%D0%B8%D0%B8" TargetMode="External"/><Relationship Id="rId52" Type="http://schemas.openxmlformats.org/officeDocument/2006/relationships/hyperlink" Target="https://ru.wikipedia.org/wiki/%D0%98%D0%BD%D0%B3%D1%83%D1%88%D0%B5%D1%82%D0%B8%D1%8F" TargetMode="External"/><Relationship Id="rId60" Type="http://schemas.openxmlformats.org/officeDocument/2006/relationships/hyperlink" Target="https://ru.wikipedia.org/wiki/%D0%AF%D0%BA%D1%83%D1%82%D0%B8%D1%8F" TargetMode="External"/><Relationship Id="rId65" Type="http://schemas.openxmlformats.org/officeDocument/2006/relationships/hyperlink" Target="https://ru.wikipedia.org/wiki/%D0%A7%D0%B5%D1%87%D0%BD%D1%8F" TargetMode="External"/><Relationship Id="rId73" Type="http://schemas.openxmlformats.org/officeDocument/2006/relationships/hyperlink" Target="https://ru.wikipedia.org/wiki/%D0%A1%D0%B5%D0%B2%D0%B0%D1%81%D1%82%D0%BE%D0%BF%D0%BE%D0%BB%D1%8C" TargetMode="External"/><Relationship Id="rId78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81" Type="http://schemas.openxmlformats.org/officeDocument/2006/relationships/hyperlink" Target="https://ru.wikipedia.org/wiki/%D0%A7%D1%83%D0%BA%D0%BE%D1%82%D1%81%D0%BA%D0%B8%D0%B9_%D0%B0%D0%B2%D1%82%D0%BE%D0%BD%D0%BE%D0%BC%D0%BD%D1%8B%D0%B9_%D0%BE%D0%BA%D1%80%D1%83%D0%B3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Эжен</cp:lastModifiedBy>
  <cp:revision>16</cp:revision>
  <cp:lastPrinted>2014-10-10T13:23:00Z</cp:lastPrinted>
  <dcterms:created xsi:type="dcterms:W3CDTF">2014-10-08T13:34:00Z</dcterms:created>
  <dcterms:modified xsi:type="dcterms:W3CDTF">2015-10-10T14:00:00Z</dcterms:modified>
</cp:coreProperties>
</file>