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16" w:rsidRPr="00CA2B16" w:rsidRDefault="00CA2B16" w:rsidP="00CA2B16">
      <w:pPr>
        <w:suppressAutoHyphens/>
        <w:ind w:firstLine="540"/>
        <w:jc w:val="center"/>
        <w:rPr>
          <w:b/>
        </w:rPr>
      </w:pPr>
      <w:r w:rsidRPr="00CA2B16">
        <w:rPr>
          <w:b/>
        </w:rPr>
        <w:t>Проектирование линий СЦБ</w:t>
      </w:r>
    </w:p>
    <w:p w:rsidR="00CA2B16" w:rsidRPr="00CA2B16" w:rsidRDefault="00CA2B16" w:rsidP="00CA2B16">
      <w:pPr>
        <w:suppressAutoHyphens/>
        <w:ind w:firstLine="540"/>
        <w:jc w:val="both"/>
      </w:pPr>
      <w:r w:rsidRPr="00CA2B16">
        <w:t>Проектирование КЛ и сетей состоит из разработки технического проекта строительства и рабочих черт</w:t>
      </w:r>
      <w:r w:rsidRPr="00CA2B16">
        <w:t>е</w:t>
      </w:r>
      <w:r w:rsidRPr="00CA2B16">
        <w:t xml:space="preserve">жей. </w:t>
      </w:r>
      <w:r w:rsidRPr="00CA2B16">
        <w:rPr>
          <w:i/>
        </w:rPr>
        <w:t>Предварительный этап</w:t>
      </w:r>
      <w:r w:rsidRPr="00CA2B16">
        <w:t xml:space="preserve"> работ включает в себя: ознакомление с техническим заданием, обследование местности, выбор вариантов трассы, измерение удельного сопротивления грунта. </w:t>
      </w:r>
    </w:p>
    <w:p w:rsidR="00CA2B16" w:rsidRPr="00CA2B16" w:rsidRDefault="00CA2B16" w:rsidP="00CA2B16">
      <w:pPr>
        <w:suppressAutoHyphens/>
        <w:ind w:firstLine="540"/>
        <w:jc w:val="both"/>
      </w:pPr>
      <w:r w:rsidRPr="00CA2B16">
        <w:t xml:space="preserve">В </w:t>
      </w:r>
      <w:r w:rsidRPr="00CA2B16">
        <w:rPr>
          <w:i/>
        </w:rPr>
        <w:t>проекте кабельной линии</w:t>
      </w:r>
      <w:r w:rsidRPr="00CA2B16">
        <w:t xml:space="preserve"> выбирают тип кабеля, емкость жил, разрабатывают мероприятия по защите кабеля. Для кабелей местной телефонной связи намечается более выгодное положение телефонных станций и распределительных шк</w:t>
      </w:r>
      <w:r w:rsidRPr="00CA2B16">
        <w:t>а</w:t>
      </w:r>
      <w:r w:rsidRPr="00CA2B16">
        <w:t>фов, емкость телефонных станций, емкость жил и местоположение кабельной канал</w:t>
      </w:r>
      <w:r w:rsidRPr="00CA2B16">
        <w:t>и</w:t>
      </w:r>
      <w:r w:rsidRPr="00CA2B16">
        <w:t>зации.</w:t>
      </w:r>
    </w:p>
    <w:p w:rsidR="00CA2B16" w:rsidRPr="00CA2B16" w:rsidRDefault="00CA2B16" w:rsidP="00CA2B16">
      <w:pPr>
        <w:suppressAutoHyphens/>
        <w:ind w:firstLine="540"/>
        <w:jc w:val="both"/>
      </w:pPr>
      <w:r w:rsidRPr="00CA2B16">
        <w:t xml:space="preserve"> Для кабелей </w:t>
      </w:r>
      <w:proofErr w:type="gramStart"/>
      <w:r w:rsidRPr="00CA2B16">
        <w:t>АТМ</w:t>
      </w:r>
      <w:proofErr w:type="gramEnd"/>
      <w:r w:rsidRPr="00CA2B16">
        <w:t xml:space="preserve"> намечается трасса кабеля, выб</w:t>
      </w:r>
      <w:r w:rsidRPr="00CA2B16">
        <w:t>и</w:t>
      </w:r>
      <w:r w:rsidRPr="00CA2B16">
        <w:t>рается его тип, производятся электрические расчеты. Технический проект содержит расчеты по оборудованию, материалам, рабочей силе, план механизации работ и расчет полной стоимости строительства.</w:t>
      </w:r>
    </w:p>
    <w:p w:rsidR="00CA2B16" w:rsidRPr="00CA2B16" w:rsidRDefault="00CA2B16" w:rsidP="00CA2B16">
      <w:pPr>
        <w:suppressAutoHyphens/>
        <w:ind w:firstLine="540"/>
        <w:jc w:val="both"/>
      </w:pPr>
      <w:r w:rsidRPr="00CA2B16">
        <w:t xml:space="preserve"> После </w:t>
      </w:r>
      <w:r w:rsidRPr="00CA2B16">
        <w:rPr>
          <w:i/>
        </w:rPr>
        <w:t>утверждения проекта</w:t>
      </w:r>
      <w:r w:rsidRPr="00CA2B16">
        <w:t xml:space="preserve"> на его основе разрабатываются рабочие чертежи. Трассу подземных кабельных линий выбирают исходя из того, чтобы длина кабеля была наименьшей, и обеспечивалось удобство проведения работ по прокладке кабеля и его обслуживанию. На перегонах трасса кабеля проходит в полосе отвода (6м). Кабель прокладывается с той стороны </w:t>
      </w:r>
      <w:proofErr w:type="spellStart"/>
      <w:r w:rsidRPr="00CA2B16">
        <w:t>ж</w:t>
      </w:r>
      <w:proofErr w:type="gramStart"/>
      <w:r w:rsidRPr="00CA2B16">
        <w:t>.д</w:t>
      </w:r>
      <w:proofErr w:type="spellEnd"/>
      <w:proofErr w:type="gramEnd"/>
      <w:r w:rsidRPr="00CA2B16">
        <w:t>, где расположено большинство линейных пунктов.</w:t>
      </w:r>
    </w:p>
    <w:p w:rsidR="00CA2B16" w:rsidRPr="00CA2B16" w:rsidRDefault="00CA2B16" w:rsidP="00CA2B16">
      <w:pPr>
        <w:suppressAutoHyphens/>
        <w:ind w:firstLine="540"/>
        <w:jc w:val="both"/>
      </w:pPr>
      <w:r w:rsidRPr="00CA2B16">
        <w:t xml:space="preserve"> Количество переходов кабеля через препятствия должно быть минимальным. При пересечении ж.д. в</w:t>
      </w:r>
      <w:r w:rsidRPr="00CA2B16">
        <w:t>ы</w:t>
      </w:r>
      <w:r w:rsidRPr="00CA2B16">
        <w:t xml:space="preserve">бирают место с наименьшим числом путей. Не допускается прокладка кабеля под стрелочными переводами и изолирующими стыками. </w:t>
      </w:r>
    </w:p>
    <w:p w:rsidR="00CA2B16" w:rsidRPr="00CA2B16" w:rsidRDefault="00CA2B16" w:rsidP="00CA2B16">
      <w:pPr>
        <w:suppressAutoHyphens/>
        <w:ind w:firstLine="540"/>
        <w:jc w:val="both"/>
      </w:pPr>
      <w:r w:rsidRPr="00CA2B16">
        <w:t>В населенных пунктах кабель проходит под улицами, имеющими наименьшую загрузку другими подземными сооружениями. Бронированный кабель и кабельная канализ</w:t>
      </w:r>
      <w:r w:rsidRPr="00CA2B16">
        <w:t>а</w:t>
      </w:r>
      <w:r w:rsidRPr="00CA2B16">
        <w:t xml:space="preserve">ция прокладываются под пешеходной частью улицы на расстоянии от домов не менее </w:t>
      </w:r>
      <w:smartTag w:uri="urn:schemas-microsoft-com:office:smarttags" w:element="metricconverter">
        <w:smartTagPr>
          <w:attr w:name="ProductID" w:val="1,5 метра"/>
        </w:smartTagPr>
        <w:r w:rsidRPr="00CA2B16">
          <w:t>1,5 метра</w:t>
        </w:r>
      </w:smartTag>
      <w:r w:rsidRPr="00CA2B16">
        <w:t xml:space="preserve">. </w:t>
      </w:r>
    </w:p>
    <w:p w:rsidR="00CA2B16" w:rsidRPr="00CA2B16" w:rsidRDefault="00CA2B16" w:rsidP="00CA2B16">
      <w:pPr>
        <w:suppressAutoHyphens/>
        <w:ind w:firstLine="540"/>
        <w:jc w:val="both"/>
      </w:pPr>
      <w:r w:rsidRPr="00CA2B16">
        <w:t xml:space="preserve">Сигнальные и силовые кабели прокладываются как с боку </w:t>
      </w:r>
      <w:proofErr w:type="gramStart"/>
      <w:r w:rsidRPr="00CA2B16">
        <w:t>от ж</w:t>
      </w:r>
      <w:proofErr w:type="gramEnd"/>
      <w:r w:rsidRPr="00CA2B16">
        <w:t>.д. так и в междупутье. Расстояние от бл</w:t>
      </w:r>
      <w:r w:rsidRPr="00CA2B16">
        <w:t>и</w:t>
      </w:r>
      <w:r w:rsidRPr="00CA2B16">
        <w:t xml:space="preserve">жайшего рельса не менее 1,6м. </w:t>
      </w:r>
    </w:p>
    <w:p w:rsidR="00CA2B16" w:rsidRPr="00CA2B16" w:rsidRDefault="00CA2B16" w:rsidP="00CA2B16">
      <w:pPr>
        <w:suppressAutoHyphens/>
        <w:ind w:firstLine="540"/>
        <w:jc w:val="both"/>
      </w:pPr>
      <w:r w:rsidRPr="00CA2B16">
        <w:t>Состав работ при монтаже кабеля зависит от типа кабеля, способа его прокладки и назначения КЛ. К основным видам монтажных работ относятся: сращивание кусков кабеля в муфтах, монтаж оконечных кабельных устройств, монтаж газонепрон</w:t>
      </w:r>
      <w:r w:rsidRPr="00CA2B16">
        <w:t>и</w:t>
      </w:r>
      <w:r w:rsidRPr="00CA2B16">
        <w:t>цаемых муфт.</w:t>
      </w:r>
    </w:p>
    <w:p w:rsidR="00CA2B16" w:rsidRPr="00CA2B16" w:rsidRDefault="00CA2B16" w:rsidP="00CA2B16">
      <w:pPr>
        <w:suppressAutoHyphens/>
        <w:ind w:firstLine="540"/>
        <w:jc w:val="both"/>
      </w:pPr>
      <w:r w:rsidRPr="00CA2B16">
        <w:t xml:space="preserve">После окончания монтажа и прокладки КЛ и сетей производят </w:t>
      </w:r>
      <w:proofErr w:type="spellStart"/>
      <w:r w:rsidRPr="00CA2B16">
        <w:t>электроизмерения</w:t>
      </w:r>
      <w:proofErr w:type="spellEnd"/>
      <w:r w:rsidRPr="00CA2B16">
        <w:t xml:space="preserve"> и составляют техническую документацию. В технической документации указывается точное расположение любой точки трассы, муфт, колодцев, средств защиты, указываются электрические характеристики и данные о монтаже кабеля. В паспорте кабеля указывается план местности с трассой кабеля, места кабельных переходов </w:t>
      </w:r>
      <w:proofErr w:type="gramStart"/>
      <w:r w:rsidRPr="00CA2B16">
        <w:t>через ж</w:t>
      </w:r>
      <w:proofErr w:type="gramEnd"/>
      <w:r w:rsidRPr="00CA2B16">
        <w:t>.д., схема распол</w:t>
      </w:r>
      <w:r w:rsidRPr="00CA2B16">
        <w:t>о</w:t>
      </w:r>
      <w:r w:rsidRPr="00CA2B16">
        <w:t>жения канализаций и паспорта колодцев. В схеме должно быть указанно место нахождения муфт и других подземных сооружений в увязке с постоянными ор</w:t>
      </w:r>
      <w:r w:rsidRPr="00CA2B16">
        <w:t>и</w:t>
      </w:r>
      <w:r w:rsidRPr="00CA2B16">
        <w:t>ентирами.</w:t>
      </w:r>
    </w:p>
    <w:p w:rsidR="00470C87" w:rsidRPr="00CA2B16" w:rsidRDefault="00470C87"/>
    <w:sectPr w:rsidR="00470C87" w:rsidRPr="00CA2B16" w:rsidSect="0047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CA2B16"/>
    <w:rsid w:val="00470C87"/>
    <w:rsid w:val="00CA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2248</Characters>
  <Application>Microsoft Office Word</Application>
  <DocSecurity>0</DocSecurity>
  <Lines>18</Lines>
  <Paragraphs>5</Paragraphs>
  <ScaleCrop>false</ScaleCrop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Максимка</dc:creator>
  <cp:keywords/>
  <dc:description/>
  <cp:lastModifiedBy>Максимка</cp:lastModifiedBy>
  <cp:revision>2</cp:revision>
  <dcterms:created xsi:type="dcterms:W3CDTF">2016-02-22T12:28:00Z</dcterms:created>
  <dcterms:modified xsi:type="dcterms:W3CDTF">2016-02-22T12:29:00Z</dcterms:modified>
</cp:coreProperties>
</file>