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D" w:rsidRPr="00166BBD" w:rsidRDefault="00166BBD" w:rsidP="00166BBD">
      <w:pPr>
        <w:rPr>
          <w:imprint w:val="0"/>
        </w:rPr>
      </w:pPr>
      <w:r>
        <w:rPr>
          <w:imprint w:val="0"/>
        </w:rPr>
        <w:t>Тема Пассажирские железнодорожные станции</w:t>
      </w:r>
    </w:p>
    <w:p w:rsidR="00CA2C12" w:rsidRPr="00166BBD" w:rsidRDefault="00166BBD" w:rsidP="00166BBD">
      <w:pPr>
        <w:jc w:val="center"/>
        <w:rPr>
          <w:b/>
          <w:imprint w:val="0"/>
        </w:rPr>
      </w:pPr>
      <w:r w:rsidRPr="00166BBD">
        <w:rPr>
          <w:b/>
          <w:imprint w:val="0"/>
        </w:rPr>
        <w:t>Дать краткий ответ на вопросы:</w:t>
      </w:r>
    </w:p>
    <w:p w:rsidR="00166BBD" w:rsidRPr="007B7325" w:rsidRDefault="00166BBD" w:rsidP="00166BB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Рассказать о н</w:t>
      </w:r>
      <w:r w:rsidRPr="007B7325">
        <w:rPr>
          <w:color w:val="000000"/>
          <w:spacing w:val="-1"/>
          <w:sz w:val="28"/>
          <w:szCs w:val="28"/>
        </w:rPr>
        <w:t>азначени</w:t>
      </w:r>
      <w:r>
        <w:rPr>
          <w:color w:val="000000"/>
          <w:spacing w:val="-1"/>
          <w:sz w:val="28"/>
          <w:szCs w:val="28"/>
        </w:rPr>
        <w:t>и</w:t>
      </w:r>
      <w:r w:rsidRPr="007B7325">
        <w:rPr>
          <w:color w:val="000000"/>
          <w:spacing w:val="-1"/>
          <w:sz w:val="28"/>
          <w:szCs w:val="28"/>
        </w:rPr>
        <w:t xml:space="preserve"> и классификаци</w:t>
      </w:r>
      <w:r>
        <w:rPr>
          <w:color w:val="000000"/>
          <w:spacing w:val="-1"/>
          <w:sz w:val="28"/>
          <w:szCs w:val="28"/>
        </w:rPr>
        <w:t xml:space="preserve">и </w:t>
      </w:r>
      <w:r w:rsidRPr="007B7325">
        <w:rPr>
          <w:color w:val="000000"/>
          <w:spacing w:val="-1"/>
          <w:sz w:val="28"/>
          <w:szCs w:val="28"/>
        </w:rPr>
        <w:t>железнодорожных пассажирских станций. Остановочные пункты и зонные станции.</w:t>
      </w:r>
    </w:p>
    <w:p w:rsidR="00166BBD" w:rsidRPr="007B7325" w:rsidRDefault="00166BBD" w:rsidP="00166BB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Описать п</w:t>
      </w:r>
      <w:r w:rsidRPr="007B7325">
        <w:rPr>
          <w:color w:val="000000"/>
          <w:spacing w:val="-1"/>
          <w:sz w:val="28"/>
          <w:szCs w:val="28"/>
        </w:rPr>
        <w:t>орядок работы тупиковых железнодорожных пассажирских станций.</w:t>
      </w:r>
    </w:p>
    <w:p w:rsidR="00166BBD" w:rsidRPr="007B7325" w:rsidRDefault="00166BBD" w:rsidP="00166BB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Описать п</w:t>
      </w:r>
      <w:r w:rsidRPr="007B7325">
        <w:rPr>
          <w:color w:val="000000"/>
          <w:spacing w:val="-1"/>
          <w:sz w:val="28"/>
          <w:szCs w:val="28"/>
        </w:rPr>
        <w:t>орядок работы сквозных и комбинированных железнодорожных пассажирских станций.</w:t>
      </w:r>
    </w:p>
    <w:p w:rsidR="00166BBD" w:rsidRPr="007B7325" w:rsidRDefault="00166BBD" w:rsidP="00166BB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Перечислить к</w:t>
      </w:r>
      <w:r w:rsidRPr="007B7325">
        <w:rPr>
          <w:color w:val="000000"/>
          <w:spacing w:val="-1"/>
          <w:sz w:val="28"/>
          <w:szCs w:val="28"/>
        </w:rPr>
        <w:t>омплекс устройств</w:t>
      </w:r>
      <w:r w:rsidR="00C51547">
        <w:rPr>
          <w:color w:val="000000"/>
          <w:spacing w:val="-1"/>
          <w:sz w:val="28"/>
          <w:szCs w:val="28"/>
        </w:rPr>
        <w:t>,</w:t>
      </w:r>
      <w:r w:rsidRPr="007B7325">
        <w:rPr>
          <w:color w:val="000000"/>
          <w:spacing w:val="-1"/>
          <w:sz w:val="28"/>
          <w:szCs w:val="28"/>
        </w:rPr>
        <w:t xml:space="preserve"> для обслуживания пассажиров на железнодорожной пассажирской станции.</w:t>
      </w:r>
    </w:p>
    <w:p w:rsidR="00166BBD" w:rsidRPr="007B7325" w:rsidRDefault="00166BBD" w:rsidP="00166BBD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Рассказать о н</w:t>
      </w:r>
      <w:r w:rsidRPr="007B7325">
        <w:rPr>
          <w:color w:val="000000"/>
          <w:spacing w:val="-1"/>
          <w:sz w:val="28"/>
          <w:szCs w:val="28"/>
        </w:rPr>
        <w:t>азначени</w:t>
      </w:r>
      <w:r>
        <w:rPr>
          <w:color w:val="000000"/>
          <w:spacing w:val="-1"/>
          <w:sz w:val="28"/>
          <w:szCs w:val="28"/>
        </w:rPr>
        <w:t>и</w:t>
      </w:r>
      <w:r w:rsidRPr="007B7325">
        <w:rPr>
          <w:color w:val="000000"/>
          <w:spacing w:val="-1"/>
          <w:sz w:val="28"/>
          <w:szCs w:val="28"/>
        </w:rPr>
        <w:t>, классификаци</w:t>
      </w:r>
      <w:r>
        <w:rPr>
          <w:color w:val="000000"/>
          <w:spacing w:val="-1"/>
          <w:sz w:val="28"/>
          <w:szCs w:val="28"/>
        </w:rPr>
        <w:t>и</w:t>
      </w:r>
      <w:r w:rsidRPr="007B7325">
        <w:rPr>
          <w:color w:val="000000"/>
          <w:spacing w:val="-1"/>
          <w:sz w:val="28"/>
          <w:szCs w:val="28"/>
        </w:rPr>
        <w:t xml:space="preserve"> и работ</w:t>
      </w:r>
      <w:r>
        <w:rPr>
          <w:color w:val="000000"/>
          <w:spacing w:val="-1"/>
          <w:sz w:val="28"/>
          <w:szCs w:val="28"/>
        </w:rPr>
        <w:t>е</w:t>
      </w:r>
      <w:r w:rsidRPr="007B7325">
        <w:rPr>
          <w:color w:val="000000"/>
          <w:spacing w:val="-1"/>
          <w:sz w:val="28"/>
          <w:szCs w:val="28"/>
        </w:rPr>
        <w:t xml:space="preserve"> технических железнодорожных пасса</w:t>
      </w:r>
      <w:r w:rsidRPr="007B7325">
        <w:rPr>
          <w:color w:val="000000"/>
          <w:spacing w:val="-1"/>
          <w:sz w:val="28"/>
          <w:szCs w:val="28"/>
        </w:rPr>
        <w:softHyphen/>
        <w:t>жирских станций.</w:t>
      </w:r>
    </w:p>
    <w:p w:rsidR="00C51547" w:rsidRDefault="00C51547">
      <w:pPr>
        <w:rPr>
          <w:b/>
          <w:imprint w:val="0"/>
        </w:rPr>
      </w:pPr>
    </w:p>
    <w:p w:rsidR="00166BBD" w:rsidRDefault="00166BBD">
      <w:pPr>
        <w:rPr>
          <w:b/>
          <w:imprint w:val="0"/>
        </w:rPr>
      </w:pPr>
      <w:r w:rsidRPr="00166BBD">
        <w:rPr>
          <w:b/>
          <w:imprint w:val="0"/>
        </w:rPr>
        <w:t xml:space="preserve">Ответ набрать в </w:t>
      </w:r>
      <w:r w:rsidRPr="00166BBD">
        <w:rPr>
          <w:b/>
          <w:imprint w:val="0"/>
          <w:lang w:val="en-US"/>
        </w:rPr>
        <w:t>Microsoft</w:t>
      </w:r>
      <w:r w:rsidRPr="00C51547">
        <w:rPr>
          <w:b/>
          <w:imprint w:val="0"/>
        </w:rPr>
        <w:t xml:space="preserve"> </w:t>
      </w:r>
      <w:r w:rsidRPr="00166BBD">
        <w:rPr>
          <w:b/>
          <w:imprint w:val="0"/>
          <w:lang w:val="en-US"/>
        </w:rPr>
        <w:t>Word</w:t>
      </w:r>
    </w:p>
    <w:p w:rsidR="00166BBD" w:rsidRDefault="00166BBD" w:rsidP="00C51547">
      <w:pPr>
        <w:jc w:val="center"/>
        <w:rPr>
          <w:b/>
          <w:imprint w:val="0"/>
        </w:rPr>
      </w:pPr>
    </w:p>
    <w:p w:rsidR="00C51547" w:rsidRDefault="00C51547" w:rsidP="00C51547">
      <w:pPr>
        <w:jc w:val="center"/>
        <w:rPr>
          <w:b/>
          <w:imprint w:val="0"/>
        </w:rPr>
      </w:pPr>
      <w:r>
        <w:rPr>
          <w:b/>
          <w:imprint w:val="0"/>
        </w:rPr>
        <w:t>Задача</w:t>
      </w:r>
    </w:p>
    <w:p w:rsidR="00C51547" w:rsidRDefault="00C51547" w:rsidP="00941689">
      <w:pPr>
        <w:ind w:firstLine="567"/>
        <w:rPr>
          <w:imprint w:val="0"/>
        </w:rPr>
      </w:pPr>
      <w:r>
        <w:rPr>
          <w:imprint w:val="0"/>
        </w:rPr>
        <w:t xml:space="preserve">Вычертить в осях путей </w:t>
      </w:r>
      <w:proofErr w:type="spellStart"/>
      <w:r>
        <w:rPr>
          <w:imprint w:val="0"/>
        </w:rPr>
        <w:t>немастабную</w:t>
      </w:r>
      <w:proofErr w:type="spellEnd"/>
      <w:r>
        <w:rPr>
          <w:imprint w:val="0"/>
        </w:rPr>
        <w:t xml:space="preserve"> схему пассажирской станции</w:t>
      </w:r>
      <w:r w:rsidR="00941689">
        <w:rPr>
          <w:imprint w:val="0"/>
        </w:rPr>
        <w:t xml:space="preserve"> (</w:t>
      </w:r>
      <w:proofErr w:type="gramStart"/>
      <w:r w:rsidR="00941689">
        <w:rPr>
          <w:imprint w:val="0"/>
        </w:rPr>
        <w:t>согласно</w:t>
      </w:r>
      <w:proofErr w:type="gramEnd"/>
      <w:r w:rsidR="00941689">
        <w:rPr>
          <w:imprint w:val="0"/>
        </w:rPr>
        <w:t xml:space="preserve"> своего варианта)</w:t>
      </w:r>
      <w:r>
        <w:rPr>
          <w:imprint w:val="0"/>
        </w:rPr>
        <w:t>, пронумеровать пути и стрелочные переводы, расставить</w:t>
      </w:r>
      <w:r w:rsidR="00941689">
        <w:rPr>
          <w:imprint w:val="0"/>
        </w:rPr>
        <w:t xml:space="preserve"> входные и выходные сигналы.  Техническую станцию (или парк), если они предусмотрены, вычертить в «рыбках»</w:t>
      </w:r>
    </w:p>
    <w:p w:rsidR="00941689" w:rsidRDefault="00941689" w:rsidP="00941689">
      <w:pPr>
        <w:ind w:firstLine="567"/>
        <w:rPr>
          <w:imprint w:val="0"/>
        </w:rPr>
      </w:pPr>
      <w:r>
        <w:rPr>
          <w:imprint w:val="0"/>
        </w:rPr>
        <w:t>Описать особенности обработки поездов на этой станции.</w:t>
      </w:r>
    </w:p>
    <w:p w:rsidR="00941689" w:rsidRDefault="00941689" w:rsidP="00941689">
      <w:pPr>
        <w:ind w:firstLine="567"/>
        <w:rPr>
          <w:b/>
          <w:imprint w:val="0"/>
        </w:rPr>
      </w:pPr>
      <w:r>
        <w:rPr>
          <w:imprint w:val="0"/>
        </w:rPr>
        <w:t>Все задание  выполняется в</w:t>
      </w:r>
      <w:r w:rsidRPr="00941689">
        <w:rPr>
          <w:b/>
          <w:imprint w:val="0"/>
        </w:rPr>
        <w:t xml:space="preserve"> </w:t>
      </w:r>
      <w:r w:rsidRPr="00166BBD">
        <w:rPr>
          <w:b/>
          <w:imprint w:val="0"/>
          <w:lang w:val="en-US"/>
        </w:rPr>
        <w:t>Microsoft</w:t>
      </w:r>
      <w:r w:rsidRPr="00C51547">
        <w:rPr>
          <w:b/>
          <w:imprint w:val="0"/>
        </w:rPr>
        <w:t xml:space="preserve"> </w:t>
      </w:r>
      <w:r w:rsidRPr="00166BBD">
        <w:rPr>
          <w:b/>
          <w:imprint w:val="0"/>
          <w:lang w:val="en-US"/>
        </w:rPr>
        <w:t>Word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243"/>
        <w:gridCol w:w="2160"/>
        <w:gridCol w:w="7087"/>
      </w:tblGrid>
      <w:tr w:rsidR="00941689" w:rsidTr="00F35373">
        <w:tc>
          <w:tcPr>
            <w:tcW w:w="1243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№ варианта</w:t>
            </w:r>
          </w:p>
        </w:tc>
        <w:tc>
          <w:tcPr>
            <w:tcW w:w="2160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Тип станции</w:t>
            </w:r>
          </w:p>
        </w:tc>
        <w:tc>
          <w:tcPr>
            <w:tcW w:w="7087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Особенности схем</w:t>
            </w:r>
          </w:p>
        </w:tc>
      </w:tr>
      <w:tr w:rsidR="00941689" w:rsidTr="00F35373">
        <w:tc>
          <w:tcPr>
            <w:tcW w:w="1243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1</w:t>
            </w:r>
          </w:p>
        </w:tc>
        <w:tc>
          <w:tcPr>
            <w:tcW w:w="2160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Пассажирская тупиковая</w:t>
            </w:r>
          </w:p>
        </w:tc>
        <w:tc>
          <w:tcPr>
            <w:tcW w:w="7087" w:type="dxa"/>
          </w:tcPr>
          <w:p w:rsidR="00941689" w:rsidRPr="00941689" w:rsidRDefault="00941689" w:rsidP="00941689">
            <w:pPr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 xml:space="preserve">С боковым расположением путей пригородного движения, с технической станцией, расположенной </w:t>
            </w:r>
            <w:proofErr w:type="gramStart"/>
            <w:r w:rsidRPr="00941689">
              <w:rPr>
                <w:imprint w:val="0"/>
                <w:sz w:val="24"/>
              </w:rPr>
              <w:t>перед</w:t>
            </w:r>
            <w:proofErr w:type="gramEnd"/>
            <w:r w:rsidRPr="00941689">
              <w:rPr>
                <w:imprint w:val="0"/>
                <w:sz w:val="24"/>
              </w:rPr>
              <w:t xml:space="preserve"> пассажирской между главными путями</w:t>
            </w:r>
          </w:p>
        </w:tc>
      </w:tr>
      <w:tr w:rsidR="00941689" w:rsidTr="00F35373">
        <w:tc>
          <w:tcPr>
            <w:tcW w:w="1243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2</w:t>
            </w:r>
          </w:p>
        </w:tc>
        <w:tc>
          <w:tcPr>
            <w:tcW w:w="2160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Пассажирская тупиковая</w:t>
            </w:r>
          </w:p>
        </w:tc>
        <w:tc>
          <w:tcPr>
            <w:tcW w:w="7087" w:type="dxa"/>
          </w:tcPr>
          <w:p w:rsidR="00941689" w:rsidRPr="00941689" w:rsidRDefault="00941689" w:rsidP="00941689">
            <w:pPr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 xml:space="preserve">С </w:t>
            </w:r>
            <w:r w:rsidRPr="00941689">
              <w:rPr>
                <w:imprint w:val="0"/>
                <w:sz w:val="24"/>
              </w:rPr>
              <w:t>внутренним</w:t>
            </w:r>
            <w:r w:rsidRPr="00941689">
              <w:rPr>
                <w:imprint w:val="0"/>
                <w:sz w:val="24"/>
              </w:rPr>
              <w:t xml:space="preserve"> расположением путей пригородного движения, с технической станцией, расположенной </w:t>
            </w:r>
            <w:r w:rsidRPr="00941689">
              <w:rPr>
                <w:imprint w:val="0"/>
                <w:sz w:val="24"/>
              </w:rPr>
              <w:t xml:space="preserve">сбоку от </w:t>
            </w:r>
            <w:r w:rsidRPr="00941689">
              <w:rPr>
                <w:imprint w:val="0"/>
                <w:sz w:val="24"/>
              </w:rPr>
              <w:t xml:space="preserve"> главны</w:t>
            </w:r>
            <w:r w:rsidRPr="00941689">
              <w:rPr>
                <w:imprint w:val="0"/>
                <w:sz w:val="24"/>
              </w:rPr>
              <w:t>х</w:t>
            </w:r>
            <w:r w:rsidRPr="00941689">
              <w:rPr>
                <w:imprint w:val="0"/>
                <w:sz w:val="24"/>
              </w:rPr>
              <w:t xml:space="preserve"> пут</w:t>
            </w:r>
            <w:r w:rsidRPr="00941689">
              <w:rPr>
                <w:imprint w:val="0"/>
                <w:sz w:val="24"/>
              </w:rPr>
              <w:t>ей</w:t>
            </w:r>
          </w:p>
        </w:tc>
      </w:tr>
      <w:tr w:rsidR="00941689" w:rsidTr="00F35373">
        <w:tc>
          <w:tcPr>
            <w:tcW w:w="1243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3</w:t>
            </w:r>
          </w:p>
        </w:tc>
        <w:tc>
          <w:tcPr>
            <w:tcW w:w="2160" w:type="dxa"/>
          </w:tcPr>
          <w:p w:rsidR="00941689" w:rsidRPr="00941689" w:rsidRDefault="00941689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 xml:space="preserve">Пассажирская </w:t>
            </w:r>
            <w:r w:rsidRPr="00941689">
              <w:rPr>
                <w:imprint w:val="0"/>
                <w:sz w:val="24"/>
              </w:rPr>
              <w:t>сквозная</w:t>
            </w:r>
          </w:p>
        </w:tc>
        <w:tc>
          <w:tcPr>
            <w:tcW w:w="7087" w:type="dxa"/>
          </w:tcPr>
          <w:p w:rsidR="00941689" w:rsidRPr="00941689" w:rsidRDefault="00F35373" w:rsidP="00941689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С обслуживанием только транзитных поездов без отцепки локомотива (технической станции нет)</w:t>
            </w:r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4</w:t>
            </w:r>
          </w:p>
        </w:tc>
        <w:tc>
          <w:tcPr>
            <w:tcW w:w="2160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Пассажирская сквозная</w:t>
            </w:r>
          </w:p>
        </w:tc>
        <w:tc>
          <w:tcPr>
            <w:tcW w:w="7087" w:type="dxa"/>
          </w:tcPr>
          <w:p w:rsidR="00F35373" w:rsidRPr="00941689" w:rsidRDefault="00F35373" w:rsidP="00F35373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 xml:space="preserve">С обслуживанием только транзитных поездов </w:t>
            </w:r>
            <w:r>
              <w:rPr>
                <w:imprint w:val="0"/>
                <w:sz w:val="24"/>
              </w:rPr>
              <w:t xml:space="preserve">с пунктом смены </w:t>
            </w:r>
            <w:r>
              <w:rPr>
                <w:imprint w:val="0"/>
                <w:sz w:val="24"/>
              </w:rPr>
              <w:t xml:space="preserve"> локомотива (технической станции нет)</w:t>
            </w:r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5</w:t>
            </w:r>
          </w:p>
        </w:tc>
        <w:tc>
          <w:tcPr>
            <w:tcW w:w="2160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Пассажирская сквозная</w:t>
            </w:r>
          </w:p>
        </w:tc>
        <w:tc>
          <w:tcPr>
            <w:tcW w:w="7087" w:type="dxa"/>
          </w:tcPr>
          <w:p w:rsidR="00F35373" w:rsidRPr="00941689" w:rsidRDefault="00F35373" w:rsidP="00941689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 xml:space="preserve">С обслуживанием и транзитных, и поездов, прибывающих на станцию оборота составов, локомотивное хозяйство и технический парк </w:t>
            </w:r>
            <w:proofErr w:type="gramStart"/>
            <w:r>
              <w:rPr>
                <w:imprint w:val="0"/>
                <w:sz w:val="24"/>
              </w:rPr>
              <w:t>расположены</w:t>
            </w:r>
            <w:proofErr w:type="gramEnd"/>
            <w:r>
              <w:rPr>
                <w:imprint w:val="0"/>
                <w:sz w:val="24"/>
              </w:rPr>
              <w:t xml:space="preserve"> между главными путями</w:t>
            </w:r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6</w:t>
            </w:r>
          </w:p>
        </w:tc>
        <w:tc>
          <w:tcPr>
            <w:tcW w:w="2160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 xml:space="preserve">Пассажирская </w:t>
            </w:r>
            <w:r w:rsidRPr="00941689">
              <w:rPr>
                <w:imprint w:val="0"/>
                <w:sz w:val="24"/>
              </w:rPr>
              <w:t>комбинированная</w:t>
            </w:r>
          </w:p>
        </w:tc>
        <w:tc>
          <w:tcPr>
            <w:tcW w:w="7087" w:type="dxa"/>
          </w:tcPr>
          <w:p w:rsidR="00F35373" w:rsidRPr="00941689" w:rsidRDefault="00F35373" w:rsidP="00941689">
            <w:pPr>
              <w:rPr>
                <w:imprint w:val="0"/>
                <w:sz w:val="24"/>
              </w:rPr>
            </w:pPr>
            <w:proofErr w:type="gramStart"/>
            <w:r>
              <w:rPr>
                <w:imprint w:val="0"/>
                <w:sz w:val="24"/>
              </w:rPr>
              <w:t>С тупиковыми путями для пригородного движения и сквозными для дальнего, техническая станция расположена между главными путями со стороны, противоположной пригородным путям</w:t>
            </w:r>
            <w:proofErr w:type="gramEnd"/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7</w:t>
            </w:r>
          </w:p>
        </w:tc>
        <w:tc>
          <w:tcPr>
            <w:tcW w:w="2160" w:type="dxa"/>
          </w:tcPr>
          <w:p w:rsidR="00F35373" w:rsidRPr="00941689" w:rsidRDefault="00F35373" w:rsidP="00106D1F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Пассажирская комбинированная</w:t>
            </w:r>
          </w:p>
        </w:tc>
        <w:tc>
          <w:tcPr>
            <w:tcW w:w="7087" w:type="dxa"/>
          </w:tcPr>
          <w:p w:rsidR="00F35373" w:rsidRPr="00941689" w:rsidRDefault="00F35373" w:rsidP="0010153B">
            <w:pPr>
              <w:rPr>
                <w:imprint w:val="0"/>
                <w:sz w:val="24"/>
              </w:rPr>
            </w:pPr>
            <w:proofErr w:type="gramStart"/>
            <w:r>
              <w:rPr>
                <w:imprint w:val="0"/>
                <w:sz w:val="24"/>
              </w:rPr>
              <w:t>С тупиковыми путями для пригородного движения и сквозными для дальнего</w:t>
            </w:r>
            <w:r>
              <w:rPr>
                <w:imprint w:val="0"/>
                <w:sz w:val="24"/>
              </w:rPr>
              <w:t xml:space="preserve"> </w:t>
            </w:r>
            <w:r>
              <w:rPr>
                <w:imprint w:val="0"/>
                <w:sz w:val="24"/>
              </w:rPr>
              <w:t>(технической станции нет)</w:t>
            </w:r>
            <w:proofErr w:type="gramEnd"/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8</w:t>
            </w:r>
          </w:p>
        </w:tc>
        <w:tc>
          <w:tcPr>
            <w:tcW w:w="2160" w:type="dxa"/>
          </w:tcPr>
          <w:p w:rsidR="00F35373" w:rsidRPr="00941689" w:rsidRDefault="00F35373" w:rsidP="005A7758">
            <w:pPr>
              <w:jc w:val="center"/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Зонная пассажирская станция</w:t>
            </w:r>
          </w:p>
        </w:tc>
        <w:tc>
          <w:tcPr>
            <w:tcW w:w="7087" w:type="dxa"/>
          </w:tcPr>
          <w:p w:rsidR="00F35373" w:rsidRPr="00941689" w:rsidRDefault="00813276" w:rsidP="00941689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Любую</w:t>
            </w:r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9</w:t>
            </w:r>
          </w:p>
        </w:tc>
        <w:tc>
          <w:tcPr>
            <w:tcW w:w="2160" w:type="dxa"/>
          </w:tcPr>
          <w:p w:rsidR="00F35373" w:rsidRPr="00941689" w:rsidRDefault="00F35373" w:rsidP="00165A02">
            <w:pPr>
              <w:jc w:val="center"/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Техническая пассажирская станция</w:t>
            </w:r>
          </w:p>
        </w:tc>
        <w:tc>
          <w:tcPr>
            <w:tcW w:w="7087" w:type="dxa"/>
          </w:tcPr>
          <w:p w:rsidR="00F35373" w:rsidRPr="00941689" w:rsidRDefault="00813276" w:rsidP="00941689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Станция поперечного типа</w:t>
            </w:r>
          </w:p>
        </w:tc>
      </w:tr>
      <w:tr w:rsidR="00F35373" w:rsidTr="00F35373">
        <w:tc>
          <w:tcPr>
            <w:tcW w:w="1243" w:type="dxa"/>
          </w:tcPr>
          <w:p w:rsidR="00F35373" w:rsidRPr="00941689" w:rsidRDefault="00F35373" w:rsidP="00941689">
            <w:pPr>
              <w:jc w:val="center"/>
              <w:rPr>
                <w:imprint w:val="0"/>
                <w:sz w:val="24"/>
              </w:rPr>
            </w:pPr>
            <w:r w:rsidRPr="00941689">
              <w:rPr>
                <w:imprint w:val="0"/>
                <w:sz w:val="24"/>
              </w:rPr>
              <w:t>10</w:t>
            </w:r>
          </w:p>
        </w:tc>
        <w:tc>
          <w:tcPr>
            <w:tcW w:w="2160" w:type="dxa"/>
          </w:tcPr>
          <w:p w:rsidR="00F35373" w:rsidRPr="00941689" w:rsidRDefault="00F35373" w:rsidP="008A0FC9">
            <w:pPr>
              <w:jc w:val="center"/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Техническая пассажирская станция</w:t>
            </w:r>
          </w:p>
        </w:tc>
        <w:tc>
          <w:tcPr>
            <w:tcW w:w="7087" w:type="dxa"/>
          </w:tcPr>
          <w:p w:rsidR="00F35373" w:rsidRPr="00941689" w:rsidRDefault="00813276" w:rsidP="00941689">
            <w:pPr>
              <w:rPr>
                <w:imprint w:val="0"/>
                <w:sz w:val="24"/>
              </w:rPr>
            </w:pPr>
            <w:r>
              <w:rPr>
                <w:imprint w:val="0"/>
                <w:sz w:val="24"/>
              </w:rPr>
              <w:t>Станция продольного типа</w:t>
            </w:r>
          </w:p>
        </w:tc>
      </w:tr>
    </w:tbl>
    <w:p w:rsidR="00941689" w:rsidRPr="00941689" w:rsidRDefault="00941689" w:rsidP="00941689">
      <w:pPr>
        <w:rPr>
          <w:imprint w:val="0"/>
        </w:rPr>
      </w:pPr>
    </w:p>
    <w:sectPr w:rsidR="00941689" w:rsidRPr="00941689" w:rsidSect="00F353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B4F"/>
    <w:multiLevelType w:val="hybridMultilevel"/>
    <w:tmpl w:val="44D4E716"/>
    <w:lvl w:ilvl="0" w:tplc="0B4EE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71FE"/>
    <w:rsid w:val="00003681"/>
    <w:rsid w:val="00056765"/>
    <w:rsid w:val="00070D72"/>
    <w:rsid w:val="00080033"/>
    <w:rsid w:val="00083CD4"/>
    <w:rsid w:val="001027B2"/>
    <w:rsid w:val="00115605"/>
    <w:rsid w:val="00166BBD"/>
    <w:rsid w:val="0019706B"/>
    <w:rsid w:val="001F1DC6"/>
    <w:rsid w:val="002119A4"/>
    <w:rsid w:val="003A10F5"/>
    <w:rsid w:val="003D534C"/>
    <w:rsid w:val="003E6CE4"/>
    <w:rsid w:val="00403C47"/>
    <w:rsid w:val="004067F4"/>
    <w:rsid w:val="004524A3"/>
    <w:rsid w:val="004755EE"/>
    <w:rsid w:val="005F71FE"/>
    <w:rsid w:val="006769FD"/>
    <w:rsid w:val="006E7CBC"/>
    <w:rsid w:val="00701789"/>
    <w:rsid w:val="008057E0"/>
    <w:rsid w:val="00813276"/>
    <w:rsid w:val="00836718"/>
    <w:rsid w:val="00941689"/>
    <w:rsid w:val="0096346B"/>
    <w:rsid w:val="009B1DCE"/>
    <w:rsid w:val="009B6486"/>
    <w:rsid w:val="009C57BE"/>
    <w:rsid w:val="00A05EAE"/>
    <w:rsid w:val="00A77E6A"/>
    <w:rsid w:val="00AB6872"/>
    <w:rsid w:val="00B86AB3"/>
    <w:rsid w:val="00C51547"/>
    <w:rsid w:val="00C550DC"/>
    <w:rsid w:val="00C617EF"/>
    <w:rsid w:val="00CA2C12"/>
    <w:rsid w:val="00CA58F2"/>
    <w:rsid w:val="00CD7E9F"/>
    <w:rsid w:val="00D73708"/>
    <w:rsid w:val="00EC70BC"/>
    <w:rsid w:val="00F35373"/>
    <w:rsid w:val="00F40878"/>
    <w:rsid w:val="00F8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3"/>
    <w:rPr>
      <w:imprint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524A3"/>
    <w:rPr>
      <w:i/>
      <w:iCs/>
    </w:rPr>
  </w:style>
  <w:style w:type="paragraph" w:styleId="a4">
    <w:name w:val="List Paragraph"/>
    <w:basedOn w:val="a"/>
    <w:uiPriority w:val="34"/>
    <w:qFormat/>
    <w:rsid w:val="00166BBD"/>
    <w:pPr>
      <w:widowControl w:val="0"/>
      <w:autoSpaceDE w:val="0"/>
      <w:autoSpaceDN w:val="0"/>
      <w:adjustRightInd w:val="0"/>
      <w:ind w:left="708"/>
    </w:pPr>
    <w:rPr>
      <w:imprint w:val="0"/>
      <w:sz w:val="20"/>
      <w:szCs w:val="20"/>
    </w:rPr>
  </w:style>
  <w:style w:type="table" w:styleId="a5">
    <w:name w:val="Table Grid"/>
    <w:basedOn w:val="a1"/>
    <w:uiPriority w:val="59"/>
    <w:rsid w:val="00941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УТЖТ</dc:creator>
  <cp:keywords/>
  <dc:description/>
  <cp:lastModifiedBy>УТЖТ</cp:lastModifiedBy>
  <cp:revision>2</cp:revision>
  <dcterms:created xsi:type="dcterms:W3CDTF">2020-03-26T09:42:00Z</dcterms:created>
  <dcterms:modified xsi:type="dcterms:W3CDTF">2020-03-26T09:42:00Z</dcterms:modified>
</cp:coreProperties>
</file>