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7C" w:rsidRPr="006C705E" w:rsidRDefault="00DB187C" w:rsidP="00DB187C">
      <w:pPr>
        <w:jc w:val="center"/>
        <w:rPr>
          <w:rFonts w:ascii="Times New Roman" w:hAnsi="Times New Roman"/>
          <w:b/>
          <w:sz w:val="28"/>
          <w:szCs w:val="28"/>
        </w:rPr>
      </w:pPr>
      <w:r w:rsidRPr="006C705E">
        <w:rPr>
          <w:rFonts w:ascii="Times New Roman" w:hAnsi="Times New Roman"/>
          <w:b/>
          <w:sz w:val="28"/>
          <w:szCs w:val="28"/>
        </w:rPr>
        <w:t xml:space="preserve">Инструкционная карта </w:t>
      </w:r>
      <w:r w:rsidRPr="006C705E">
        <w:rPr>
          <w:rFonts w:ascii="Times New Roman" w:hAnsi="Times New Roman"/>
          <w:b/>
          <w:sz w:val="28"/>
          <w:szCs w:val="28"/>
          <w:lang w:val="en-US"/>
        </w:rPr>
        <w:t>по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МДК 01.01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Технология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геодезических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работ </w:t>
      </w:r>
      <w:r w:rsidRPr="006C705E">
        <w:rPr>
          <w:rFonts w:ascii="Times New Roman" w:hAnsi="Times New Roman"/>
          <w:b/>
          <w:sz w:val="28"/>
          <w:szCs w:val="28"/>
          <w:lang w:val="en-US"/>
        </w:rPr>
        <w:t>УЗПХ 2</w:t>
      </w:r>
      <w:r w:rsidRPr="006C705E">
        <w:rPr>
          <w:rFonts w:ascii="Times New Roman" w:hAnsi="Times New Roman"/>
          <w:b/>
          <w:sz w:val="28"/>
          <w:szCs w:val="28"/>
        </w:rPr>
        <w:t>51</w:t>
      </w:r>
    </w:p>
    <w:p w:rsidR="00DB187C" w:rsidRPr="00DB187C" w:rsidRDefault="00DB187C" w:rsidP="00DB187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B187C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 w:rsidRPr="00DB187C"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DB187C" w:rsidRPr="00DB187C" w:rsidRDefault="00DB187C" w:rsidP="00DB187C">
      <w:pPr>
        <w:rPr>
          <w:rFonts w:ascii="Times New Roman" w:hAnsi="Times New Roman"/>
          <w:b/>
          <w:sz w:val="22"/>
          <w:szCs w:val="22"/>
          <w:lang w:val="en-US"/>
        </w:rPr>
      </w:pPr>
      <w:r w:rsidRPr="00DB187C">
        <w:rPr>
          <w:rFonts w:ascii="Times New Roman" w:hAnsi="Times New Roman"/>
          <w:b/>
          <w:sz w:val="22"/>
          <w:szCs w:val="22"/>
        </w:rPr>
        <w:t xml:space="preserve">Тема: </w:t>
      </w:r>
      <w:proofErr w:type="spellStart"/>
      <w:r w:rsidRPr="00DB187C">
        <w:rPr>
          <w:rFonts w:ascii="Times New Roman" w:hAnsi="Times New Roman"/>
          <w:sz w:val="22"/>
          <w:szCs w:val="22"/>
          <w:lang w:val="en-US"/>
        </w:rPr>
        <w:t>Решение</w:t>
      </w:r>
      <w:proofErr w:type="spellEnd"/>
      <w:r w:rsidRPr="00DB1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DB187C">
        <w:rPr>
          <w:rFonts w:ascii="Times New Roman" w:hAnsi="Times New Roman"/>
          <w:sz w:val="22"/>
          <w:szCs w:val="22"/>
          <w:lang w:val="en-US"/>
        </w:rPr>
        <w:t>задач</w:t>
      </w:r>
      <w:proofErr w:type="spellEnd"/>
      <w:r w:rsidRPr="00DB187C">
        <w:rPr>
          <w:rFonts w:ascii="Times New Roman" w:hAnsi="Times New Roman"/>
          <w:sz w:val="22"/>
          <w:szCs w:val="22"/>
          <w:lang w:val="en-US"/>
        </w:rPr>
        <w:t xml:space="preserve"> по </w:t>
      </w:r>
      <w:proofErr w:type="spellStart"/>
      <w:r w:rsidRPr="00DB187C">
        <w:rPr>
          <w:rFonts w:ascii="Times New Roman" w:hAnsi="Times New Roman"/>
          <w:sz w:val="22"/>
          <w:szCs w:val="22"/>
          <w:lang w:val="en-US"/>
        </w:rPr>
        <w:t>плану</w:t>
      </w:r>
      <w:proofErr w:type="spellEnd"/>
      <w:r w:rsidRPr="00DB187C">
        <w:rPr>
          <w:rFonts w:ascii="Times New Roman" w:hAnsi="Times New Roman"/>
          <w:sz w:val="22"/>
          <w:szCs w:val="22"/>
          <w:lang w:val="en-US"/>
        </w:rPr>
        <w:t xml:space="preserve"> с </w:t>
      </w:r>
      <w:proofErr w:type="spellStart"/>
      <w:r w:rsidRPr="00DB187C">
        <w:rPr>
          <w:rFonts w:ascii="Times New Roman" w:hAnsi="Times New Roman"/>
          <w:sz w:val="22"/>
          <w:szCs w:val="22"/>
          <w:lang w:val="en-US"/>
        </w:rPr>
        <w:t>горизонталями</w:t>
      </w:r>
      <w:proofErr w:type="spellEnd"/>
    </w:p>
    <w:p w:rsidR="00960827" w:rsidRPr="00DB187C" w:rsidRDefault="00207079" w:rsidP="00960827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b/>
          <w:sz w:val="22"/>
          <w:szCs w:val="22"/>
        </w:rPr>
        <w:t>Цель</w:t>
      </w:r>
      <w:r w:rsidR="00ED01E6" w:rsidRPr="00DB187C">
        <w:rPr>
          <w:rFonts w:ascii="Times New Roman" w:hAnsi="Times New Roman"/>
          <w:b/>
          <w:sz w:val="22"/>
          <w:szCs w:val="22"/>
        </w:rPr>
        <w:t xml:space="preserve"> работы</w:t>
      </w:r>
      <w:r w:rsidRPr="00DB187C">
        <w:rPr>
          <w:rFonts w:ascii="Times New Roman" w:hAnsi="Times New Roman"/>
          <w:b/>
          <w:sz w:val="22"/>
          <w:szCs w:val="22"/>
        </w:rPr>
        <w:t>:</w:t>
      </w:r>
      <w:r w:rsidRPr="00DB187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B187C" w:rsidRPr="00DB187C">
        <w:rPr>
          <w:rFonts w:ascii="Times New Roman" w:hAnsi="Times New Roman"/>
          <w:sz w:val="22"/>
          <w:szCs w:val="22"/>
          <w:lang w:val="en-US"/>
        </w:rPr>
        <w:t>У</w:t>
      </w:r>
      <w:r w:rsidR="00960827" w:rsidRPr="00DB187C">
        <w:rPr>
          <w:rFonts w:ascii="Times New Roman" w:hAnsi="Times New Roman"/>
          <w:sz w:val="22"/>
          <w:szCs w:val="22"/>
        </w:rPr>
        <w:t>меть строить схему вынесения в натуру проектных углов и длин линий.</w:t>
      </w:r>
      <w:proofErr w:type="gramEnd"/>
    </w:p>
    <w:p w:rsidR="00DB187C" w:rsidRDefault="00DB187C" w:rsidP="00DB187C">
      <w:pPr>
        <w:rPr>
          <w:rFonts w:ascii="Times New Roman" w:hAnsi="Times New Roman"/>
          <w:sz w:val="22"/>
          <w:szCs w:val="22"/>
          <w:lang w:val="en-US"/>
        </w:rPr>
      </w:pPr>
      <w:r w:rsidRPr="00DB187C"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</w:t>
      </w:r>
    </w:p>
    <w:p w:rsidR="00960827" w:rsidRPr="00DB187C" w:rsidRDefault="00DB187C" w:rsidP="00DB187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</w:t>
      </w:r>
      <w:r w:rsidR="00960827" w:rsidRPr="00DB187C">
        <w:rPr>
          <w:rFonts w:ascii="Times New Roman" w:hAnsi="Times New Roman"/>
          <w:sz w:val="22"/>
          <w:szCs w:val="22"/>
        </w:rPr>
        <w:t>Ход работы:</w:t>
      </w:r>
    </w:p>
    <w:p w:rsidR="00960827" w:rsidRPr="00DB187C" w:rsidRDefault="00960827" w:rsidP="00960827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1.Геодезическая подготовка для вынесения проекта на местность.</w:t>
      </w:r>
    </w:p>
    <w:p w:rsidR="00960827" w:rsidRPr="00DB187C" w:rsidRDefault="00960827" w:rsidP="00960827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2.Порядок вынесения в натуру проектных углов.</w:t>
      </w:r>
    </w:p>
    <w:p w:rsidR="00960827" w:rsidRPr="00DB187C" w:rsidRDefault="00960827" w:rsidP="00960827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3.Составление схемы вынесения в натуру проектных углов.</w:t>
      </w:r>
    </w:p>
    <w:p w:rsidR="00960827" w:rsidRPr="00DB187C" w:rsidRDefault="00960827" w:rsidP="00960827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4.Порядок вынесения в натуру проектных длин</w:t>
      </w:r>
      <w:r w:rsidR="00694A59" w:rsidRPr="00DB187C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B187C">
        <w:rPr>
          <w:rFonts w:ascii="Times New Roman" w:hAnsi="Times New Roman"/>
          <w:sz w:val="22"/>
          <w:szCs w:val="22"/>
        </w:rPr>
        <w:t>линий.</w:t>
      </w:r>
    </w:p>
    <w:p w:rsidR="00960827" w:rsidRPr="00DB187C" w:rsidRDefault="00960827" w:rsidP="00960827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5.Составление схемы вынесения в натуру проектных длин.</w:t>
      </w:r>
    </w:p>
    <w:p w:rsidR="007306C3" w:rsidRDefault="007306C3" w:rsidP="00960827">
      <w:pPr>
        <w:rPr>
          <w:rFonts w:ascii="Times New Roman" w:hAnsi="Times New Roman"/>
          <w:sz w:val="22"/>
          <w:szCs w:val="22"/>
          <w:lang w:val="en-US"/>
        </w:rPr>
      </w:pPr>
    </w:p>
    <w:p w:rsidR="00960827" w:rsidRPr="00DB187C" w:rsidRDefault="00960827" w:rsidP="00960827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Выполнение работы:</w:t>
      </w:r>
    </w:p>
    <w:p w:rsidR="00960827" w:rsidRPr="00DB187C" w:rsidRDefault="00960827" w:rsidP="00960827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1.Геодезическая подготовка для вынесения проекта на местность.</w:t>
      </w:r>
    </w:p>
    <w:p w:rsidR="00960827" w:rsidRPr="00DB187C" w:rsidRDefault="00960827" w:rsidP="00960827">
      <w:pPr>
        <w:ind w:firstLine="709"/>
        <w:rPr>
          <w:rFonts w:ascii="Times New Roman" w:hAnsi="Times New Roman"/>
          <w:sz w:val="22"/>
          <w:szCs w:val="22"/>
          <w:lang w:val="en-US"/>
        </w:rPr>
      </w:pPr>
      <w:r w:rsidRPr="00DB187C">
        <w:rPr>
          <w:rFonts w:ascii="Times New Roman" w:hAnsi="Times New Roman"/>
          <w:sz w:val="22"/>
          <w:szCs w:val="22"/>
        </w:rPr>
        <w:t xml:space="preserve">Задачей геодезической подготовки проекта является разработка конкретных способов разбивки </w:t>
      </w:r>
      <w:r w:rsidR="00BA1C4E" w:rsidRPr="00DB187C">
        <w:rPr>
          <w:rFonts w:ascii="Times New Roman" w:hAnsi="Times New Roman"/>
          <w:sz w:val="22"/>
          <w:szCs w:val="22"/>
        </w:rPr>
        <w:t>сооружений, определение необходимой точности работ. При этом составляют раз</w:t>
      </w:r>
      <w:r w:rsidR="00A3458B" w:rsidRPr="00DB187C">
        <w:rPr>
          <w:rFonts w:ascii="Times New Roman" w:hAnsi="Times New Roman"/>
          <w:sz w:val="22"/>
          <w:szCs w:val="22"/>
        </w:rPr>
        <w:t>бивочные чертежи и вычисляют разбивочные элементы</w:t>
      </w:r>
      <w:r w:rsidR="00A3458B" w:rsidRPr="00DB187C">
        <w:rPr>
          <w:rFonts w:ascii="Times New Roman" w:hAnsi="Times New Roman"/>
          <w:sz w:val="22"/>
          <w:szCs w:val="22"/>
          <w:lang w:val="en-US"/>
        </w:rPr>
        <w:t>.</w:t>
      </w:r>
    </w:p>
    <w:p w:rsidR="00A3458B" w:rsidRPr="00DB187C" w:rsidRDefault="00A3458B" w:rsidP="00960827">
      <w:pPr>
        <w:ind w:firstLine="709"/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Разбивочный чертёж показан на рисунке 1, где</w:t>
      </w:r>
      <w:proofErr w:type="gramStart"/>
      <w:r w:rsidRPr="00DB187C">
        <w:rPr>
          <w:rFonts w:ascii="Times New Roman" w:hAnsi="Times New Roman"/>
          <w:sz w:val="22"/>
          <w:szCs w:val="22"/>
        </w:rPr>
        <w:t xml:space="preserve"> А</w:t>
      </w:r>
      <w:proofErr w:type="gramEnd"/>
      <w:r w:rsidRPr="00DB187C">
        <w:rPr>
          <w:rFonts w:ascii="Times New Roman" w:hAnsi="Times New Roman"/>
          <w:sz w:val="22"/>
          <w:szCs w:val="22"/>
        </w:rPr>
        <w:t xml:space="preserve"> и В – пункты </w:t>
      </w:r>
    </w:p>
    <w:p w:rsidR="00A3458B" w:rsidRPr="00DB187C" w:rsidRDefault="00A3458B" w:rsidP="00A3458B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 xml:space="preserve">геодезической разбивочной сети. Вынесение на местность угла здания </w:t>
      </w:r>
      <w:proofErr w:type="gramStart"/>
      <w:r w:rsidRPr="00DB187C">
        <w:rPr>
          <w:rFonts w:ascii="Times New Roman" w:hAnsi="Times New Roman"/>
          <w:sz w:val="22"/>
          <w:szCs w:val="22"/>
        </w:rPr>
        <w:t>Р</w:t>
      </w:r>
      <w:proofErr w:type="gramEnd"/>
      <w:r w:rsidRPr="00DB187C">
        <w:rPr>
          <w:rFonts w:ascii="Times New Roman" w:hAnsi="Times New Roman"/>
          <w:sz w:val="22"/>
          <w:szCs w:val="22"/>
        </w:rPr>
        <w:t xml:space="preserve"> проектируется выполнить путём построения на местности горизонтального угла β и отложение по стороне угла отрезка длиною </w:t>
      </w:r>
      <w:r w:rsidRPr="00DB187C">
        <w:rPr>
          <w:rFonts w:ascii="Times New Roman" w:hAnsi="Times New Roman"/>
          <w:sz w:val="22"/>
          <w:szCs w:val="22"/>
          <w:lang w:val="en-US"/>
        </w:rPr>
        <w:t>d</w:t>
      </w:r>
      <w:r w:rsidRPr="00DB187C">
        <w:rPr>
          <w:rFonts w:ascii="Times New Roman" w:hAnsi="Times New Roman"/>
          <w:sz w:val="22"/>
          <w:szCs w:val="22"/>
        </w:rPr>
        <w:t xml:space="preserve">. </w:t>
      </w:r>
    </w:p>
    <w:p w:rsidR="00A3458B" w:rsidRPr="00DB187C" w:rsidRDefault="00A3458B" w:rsidP="00A3458B">
      <w:pPr>
        <w:ind w:firstLine="709"/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Разбивочные элементы – углы и расстояния – рассчитывают по координатам точек. Так, по формуле обратной геодезической задачи, зная координаты (</w:t>
      </w:r>
      <w:proofErr w:type="spellStart"/>
      <w:r w:rsidRPr="00DB187C">
        <w:rPr>
          <w:rFonts w:ascii="Times New Roman" w:hAnsi="Times New Roman"/>
          <w:sz w:val="22"/>
          <w:szCs w:val="22"/>
          <w:lang w:val="en-US"/>
        </w:rPr>
        <w:t>x</w:t>
      </w:r>
      <w:r w:rsidRPr="00DB187C">
        <w:rPr>
          <w:rFonts w:ascii="Times New Roman" w:hAnsi="Times New Roman"/>
          <w:sz w:val="22"/>
          <w:szCs w:val="22"/>
          <w:vertAlign w:val="subscript"/>
          <w:lang w:val="en-US"/>
        </w:rPr>
        <w:t>B</w:t>
      </w:r>
      <w:r w:rsidR="00044E39">
        <w:rPr>
          <w:rFonts w:ascii="Times New Roman" w:hAnsi="Times New Roman"/>
          <w:sz w:val="22"/>
          <w:szCs w:val="22"/>
          <w:vertAlign w:val="subscript"/>
          <w:lang w:val="en-US"/>
        </w:rPr>
        <w:t>,</w:t>
      </w:r>
      <w:r w:rsidRPr="00DB187C">
        <w:rPr>
          <w:rFonts w:ascii="Times New Roman" w:hAnsi="Times New Roman"/>
          <w:sz w:val="22"/>
          <w:szCs w:val="22"/>
          <w:lang w:val="en-US"/>
        </w:rPr>
        <w:t>y</w:t>
      </w:r>
      <w:r w:rsidRPr="00DB187C">
        <w:rPr>
          <w:rFonts w:ascii="Times New Roman" w:hAnsi="Times New Roman"/>
          <w:sz w:val="22"/>
          <w:szCs w:val="22"/>
          <w:vertAlign w:val="subscript"/>
          <w:lang w:val="en-US"/>
        </w:rPr>
        <w:t>B</w:t>
      </w:r>
      <w:r w:rsidR="00044E39">
        <w:rPr>
          <w:rFonts w:ascii="Times New Roman" w:hAnsi="Times New Roman"/>
          <w:sz w:val="22"/>
          <w:szCs w:val="22"/>
          <w:vertAlign w:val="subscript"/>
          <w:lang w:val="en-US"/>
        </w:rPr>
        <w:t>,</w:t>
      </w:r>
      <w:r w:rsidRPr="00DB187C">
        <w:rPr>
          <w:rFonts w:ascii="Times New Roman" w:hAnsi="Times New Roman"/>
          <w:sz w:val="22"/>
          <w:szCs w:val="22"/>
          <w:lang w:val="en-US"/>
        </w:rPr>
        <w:t>x</w:t>
      </w:r>
      <w:r w:rsidRPr="00DB187C">
        <w:rPr>
          <w:rFonts w:ascii="Times New Roman" w:hAnsi="Times New Roman"/>
          <w:sz w:val="22"/>
          <w:szCs w:val="22"/>
          <w:vertAlign w:val="subscript"/>
          <w:lang w:val="en-US"/>
        </w:rPr>
        <w:t>P</w:t>
      </w:r>
      <w:r w:rsidR="00044E39">
        <w:rPr>
          <w:rFonts w:ascii="Times New Roman" w:hAnsi="Times New Roman"/>
          <w:sz w:val="22"/>
          <w:szCs w:val="22"/>
          <w:vertAlign w:val="subscript"/>
          <w:lang w:val="en-US"/>
        </w:rPr>
        <w:t>,</w:t>
      </w:r>
      <w:r w:rsidRPr="00DB187C">
        <w:rPr>
          <w:rFonts w:ascii="Times New Roman" w:hAnsi="Times New Roman"/>
          <w:sz w:val="22"/>
          <w:szCs w:val="22"/>
          <w:lang w:val="en-US"/>
        </w:rPr>
        <w:t>y</w:t>
      </w:r>
      <w:r w:rsidRPr="00DB187C">
        <w:rPr>
          <w:rFonts w:ascii="Times New Roman" w:hAnsi="Times New Roman"/>
          <w:sz w:val="22"/>
          <w:szCs w:val="22"/>
          <w:vertAlign w:val="subscript"/>
          <w:lang w:val="en-US"/>
        </w:rPr>
        <w:t>P</w:t>
      </w:r>
      <w:proofErr w:type="spellEnd"/>
      <w:r w:rsidRPr="00DB187C">
        <w:rPr>
          <w:rFonts w:ascii="Times New Roman" w:hAnsi="Times New Roman"/>
          <w:sz w:val="22"/>
          <w:szCs w:val="22"/>
        </w:rPr>
        <w:t>) точек В и Р, вычисляют разбивочное расстояние</w:t>
      </w:r>
      <w:r w:rsidRPr="00DB187C">
        <w:rPr>
          <w:rFonts w:ascii="Times New Roman" w:hAnsi="Times New Roman"/>
          <w:sz w:val="22"/>
          <w:szCs w:val="22"/>
          <w:lang w:val="en-US"/>
        </w:rPr>
        <w:t>d</w:t>
      </w:r>
      <w:r w:rsidR="00122F4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B187C">
        <w:rPr>
          <w:rFonts w:ascii="Times New Roman" w:hAnsi="Times New Roman"/>
          <w:sz w:val="22"/>
          <w:szCs w:val="22"/>
        </w:rPr>
        <w:t>и дирекционный угол £</w:t>
      </w:r>
      <w:r w:rsidRPr="00DB187C">
        <w:rPr>
          <w:rFonts w:ascii="Times New Roman" w:hAnsi="Times New Roman"/>
          <w:sz w:val="22"/>
          <w:szCs w:val="22"/>
          <w:vertAlign w:val="subscript"/>
        </w:rPr>
        <w:t xml:space="preserve">ВР </w:t>
      </w:r>
      <w:r w:rsidRPr="00DB187C">
        <w:rPr>
          <w:rFonts w:ascii="Times New Roman" w:hAnsi="Times New Roman"/>
          <w:sz w:val="22"/>
          <w:szCs w:val="22"/>
        </w:rPr>
        <w:t>направления из точки</w:t>
      </w:r>
      <w:proofErr w:type="gramStart"/>
      <w:r w:rsidRPr="00DB187C">
        <w:rPr>
          <w:rFonts w:ascii="Times New Roman" w:hAnsi="Times New Roman"/>
          <w:sz w:val="22"/>
          <w:szCs w:val="22"/>
        </w:rPr>
        <w:t xml:space="preserve"> В</w:t>
      </w:r>
      <w:proofErr w:type="gramEnd"/>
      <w:r w:rsidR="00122F4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B187C">
        <w:rPr>
          <w:rFonts w:ascii="Times New Roman" w:hAnsi="Times New Roman"/>
          <w:sz w:val="22"/>
          <w:szCs w:val="22"/>
        </w:rPr>
        <w:t>в точку Р. Разбивочный угол</w:t>
      </w:r>
      <w:r w:rsidR="00122F4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B187C">
        <w:rPr>
          <w:rFonts w:ascii="Times New Roman" w:hAnsi="Times New Roman"/>
          <w:sz w:val="22"/>
          <w:szCs w:val="22"/>
          <w:lang w:val="en-US"/>
        </w:rPr>
        <w:t>β</w:t>
      </w:r>
      <w:r w:rsidRPr="00DB187C">
        <w:rPr>
          <w:rFonts w:ascii="Times New Roman" w:hAnsi="Times New Roman"/>
          <w:sz w:val="22"/>
          <w:szCs w:val="22"/>
        </w:rPr>
        <w:t xml:space="preserve"> вычисляют как разность дирекционных углов: β=£</w:t>
      </w:r>
      <w:r w:rsidRPr="00DB187C">
        <w:rPr>
          <w:rFonts w:ascii="Times New Roman" w:hAnsi="Times New Roman"/>
          <w:sz w:val="22"/>
          <w:szCs w:val="22"/>
          <w:vertAlign w:val="subscript"/>
        </w:rPr>
        <w:t>В</w:t>
      </w:r>
      <w:proofErr w:type="gramStart"/>
      <w:r w:rsidRPr="00DB187C">
        <w:rPr>
          <w:rFonts w:ascii="Times New Roman" w:hAnsi="Times New Roman"/>
          <w:sz w:val="22"/>
          <w:szCs w:val="22"/>
          <w:vertAlign w:val="subscript"/>
        </w:rPr>
        <w:t>Р</w:t>
      </w:r>
      <w:r w:rsidRPr="00DB187C">
        <w:rPr>
          <w:rFonts w:ascii="Times New Roman" w:hAnsi="Times New Roman"/>
          <w:sz w:val="22"/>
          <w:szCs w:val="22"/>
        </w:rPr>
        <w:t>-</w:t>
      </w:r>
      <w:proofErr w:type="gramEnd"/>
      <w:r w:rsidRPr="00DB187C">
        <w:rPr>
          <w:rFonts w:ascii="Times New Roman" w:hAnsi="Times New Roman"/>
          <w:sz w:val="22"/>
          <w:szCs w:val="22"/>
        </w:rPr>
        <w:t>£</w:t>
      </w:r>
      <w:r w:rsidRPr="00DB187C">
        <w:rPr>
          <w:rFonts w:ascii="Times New Roman" w:hAnsi="Times New Roman"/>
          <w:sz w:val="22"/>
          <w:szCs w:val="22"/>
          <w:vertAlign w:val="subscript"/>
        </w:rPr>
        <w:t>ВА</w:t>
      </w:r>
      <w:r w:rsidRPr="00DB187C">
        <w:rPr>
          <w:rFonts w:ascii="Times New Roman" w:hAnsi="Times New Roman"/>
          <w:sz w:val="22"/>
          <w:szCs w:val="22"/>
        </w:rPr>
        <w:t>.</w:t>
      </w:r>
    </w:p>
    <w:p w:rsidR="00A3458B" w:rsidRPr="00DB187C" w:rsidRDefault="00A3458B" w:rsidP="00A3458B">
      <w:pPr>
        <w:ind w:firstLine="709"/>
        <w:rPr>
          <w:rFonts w:ascii="Times New Roman" w:hAnsi="Times New Roman"/>
          <w:sz w:val="22"/>
          <w:szCs w:val="22"/>
          <w:vertAlign w:val="subscript"/>
        </w:rPr>
      </w:pPr>
      <w:r w:rsidRPr="00DB187C">
        <w:rPr>
          <w:rFonts w:ascii="Times New Roman" w:hAnsi="Times New Roman"/>
          <w:sz w:val="22"/>
          <w:szCs w:val="22"/>
        </w:rPr>
        <w:t xml:space="preserve">При расчёте разбивочных </w:t>
      </w:r>
      <w:r w:rsidR="0032234B" w:rsidRPr="00DB187C">
        <w:rPr>
          <w:rFonts w:ascii="Times New Roman" w:hAnsi="Times New Roman"/>
          <w:sz w:val="22"/>
          <w:szCs w:val="22"/>
        </w:rPr>
        <w:t>элементов используют координаты двух видов точек – координаты существующих пунктов разбивочной сети (пункты</w:t>
      </w:r>
      <w:proofErr w:type="gramStart"/>
      <w:r w:rsidR="0032234B" w:rsidRPr="00DB187C">
        <w:rPr>
          <w:rFonts w:ascii="Times New Roman" w:hAnsi="Times New Roman"/>
          <w:sz w:val="22"/>
          <w:szCs w:val="22"/>
        </w:rPr>
        <w:t xml:space="preserve"> А</w:t>
      </w:r>
      <w:proofErr w:type="gramEnd"/>
      <w:r w:rsidR="0032234B" w:rsidRPr="00DB187C">
        <w:rPr>
          <w:rFonts w:ascii="Times New Roman" w:hAnsi="Times New Roman"/>
          <w:sz w:val="22"/>
          <w:szCs w:val="22"/>
        </w:rPr>
        <w:t xml:space="preserve"> и В) и координаты проектных пунктов (точка Р). Координаты пунктов разбивочной сети известны, они имеются в каталоге координат пунктов геодезической сети. Координаты проектных пунктов берут из материалов проекта, пользуясь одним из следующих способов: </w:t>
      </w:r>
    </w:p>
    <w:p w:rsidR="002A652C" w:rsidRPr="00DB187C" w:rsidRDefault="00346A46" w:rsidP="00E859DC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noProof/>
          <w:sz w:val="22"/>
          <w:szCs w:val="22"/>
          <w:lang w:eastAsia="ru-RU"/>
        </w:rPr>
        <w:drawing>
          <wp:inline distT="0" distB="0" distL="0" distR="0">
            <wp:extent cx="3063240" cy="24536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6" w:rsidRPr="00DB187C" w:rsidRDefault="00346A46" w:rsidP="007F1708">
      <w:pPr>
        <w:ind w:firstLine="709"/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Рисунок 1. Вынос на местности точки Р</w:t>
      </w:r>
      <w:r w:rsidR="007F1708" w:rsidRPr="00DB187C">
        <w:rPr>
          <w:rFonts w:ascii="Times New Roman" w:hAnsi="Times New Roman"/>
          <w:sz w:val="22"/>
          <w:szCs w:val="22"/>
        </w:rPr>
        <w:t>.</w:t>
      </w:r>
    </w:p>
    <w:p w:rsidR="007F1708" w:rsidRPr="00DB187C" w:rsidRDefault="00346A46" w:rsidP="007F1708">
      <w:pPr>
        <w:ind w:firstLine="709"/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Графический способ.</w:t>
      </w:r>
      <w:r w:rsidR="007F1708" w:rsidRPr="00DB187C">
        <w:rPr>
          <w:rFonts w:ascii="Times New Roman" w:hAnsi="Times New Roman"/>
          <w:sz w:val="22"/>
          <w:szCs w:val="22"/>
        </w:rPr>
        <w:t xml:space="preserve"> Координаты проектных точек </w:t>
      </w:r>
      <w:r w:rsidRPr="00DB187C">
        <w:rPr>
          <w:rFonts w:ascii="Times New Roman" w:hAnsi="Times New Roman"/>
          <w:sz w:val="22"/>
          <w:szCs w:val="22"/>
        </w:rPr>
        <w:t xml:space="preserve">определяют по генплану со средней </w:t>
      </w:r>
      <w:proofErr w:type="spellStart"/>
      <w:r w:rsidRPr="00DB187C">
        <w:rPr>
          <w:rFonts w:ascii="Times New Roman" w:hAnsi="Times New Roman"/>
          <w:sz w:val="22"/>
          <w:szCs w:val="22"/>
        </w:rPr>
        <w:t>квадратической</w:t>
      </w:r>
      <w:proofErr w:type="spellEnd"/>
      <w:r w:rsidRPr="00DB187C">
        <w:rPr>
          <w:rFonts w:ascii="Times New Roman" w:hAnsi="Times New Roman"/>
          <w:sz w:val="22"/>
          <w:szCs w:val="22"/>
        </w:rPr>
        <w:t xml:space="preserve">  погрешностью </w:t>
      </w:r>
      <w:r w:rsidRPr="00DB187C">
        <w:rPr>
          <w:rFonts w:ascii="Times New Roman" w:hAnsi="Times New Roman"/>
          <w:sz w:val="22"/>
          <w:szCs w:val="22"/>
          <w:lang w:val="en-US"/>
        </w:rPr>
        <w:t>m</w:t>
      </w:r>
      <w:proofErr w:type="spellStart"/>
      <w:r w:rsidRPr="00DB187C">
        <w:rPr>
          <w:rFonts w:ascii="Times New Roman" w:hAnsi="Times New Roman"/>
          <w:sz w:val="22"/>
          <w:szCs w:val="22"/>
        </w:rPr>
        <w:t>=</w:t>
      </w:r>
      <w:r w:rsidR="007F1708" w:rsidRPr="00DB187C">
        <w:rPr>
          <w:rFonts w:ascii="Times New Roman" w:hAnsi="Times New Roman"/>
          <w:sz w:val="22"/>
          <w:szCs w:val="22"/>
        </w:rPr>
        <w:t>б×М</w:t>
      </w:r>
      <w:proofErr w:type="spellEnd"/>
      <w:r w:rsidR="007F1708" w:rsidRPr="00DB187C">
        <w:rPr>
          <w:rFonts w:ascii="Times New Roman" w:hAnsi="Times New Roman"/>
          <w:sz w:val="22"/>
          <w:szCs w:val="22"/>
        </w:rPr>
        <w:t>, где б=0,2 мм – точность графических измерений; М – знаменатель масштаба генплана.</w:t>
      </w:r>
    </w:p>
    <w:p w:rsidR="007F1708" w:rsidRPr="00DB187C" w:rsidRDefault="007F1708" w:rsidP="007F1708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 xml:space="preserve">Геодезическую подготовку проекта выполняют на </w:t>
      </w:r>
      <w:proofErr w:type="gramStart"/>
      <w:r w:rsidRPr="00DB187C">
        <w:rPr>
          <w:rFonts w:ascii="Times New Roman" w:hAnsi="Times New Roman"/>
          <w:sz w:val="22"/>
          <w:szCs w:val="22"/>
        </w:rPr>
        <w:t>этапе</w:t>
      </w:r>
      <w:proofErr w:type="gramEnd"/>
      <w:r w:rsidRPr="00DB187C">
        <w:rPr>
          <w:rFonts w:ascii="Times New Roman" w:hAnsi="Times New Roman"/>
          <w:sz w:val="22"/>
          <w:szCs w:val="22"/>
        </w:rPr>
        <w:t xml:space="preserve"> проектирования сооружения. Результатом геодезической подготовки проекта являются разбивочные чертежи, на которых показывают пункты геодезической сети, проектные точки сооружения</w:t>
      </w:r>
      <w:r w:rsidR="00044E3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B187C">
        <w:rPr>
          <w:rFonts w:ascii="Times New Roman" w:hAnsi="Times New Roman"/>
          <w:sz w:val="22"/>
          <w:szCs w:val="22"/>
        </w:rPr>
        <w:t>и рассчитанные разбивочные элементы. При значительном объёме материалов их представляют в виде сводного документа – проекта производства геодезических работ (ППГР).</w:t>
      </w:r>
    </w:p>
    <w:p w:rsidR="007F1708" w:rsidRPr="00DB187C" w:rsidRDefault="007F1708" w:rsidP="007F1708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2.Порядок вынесения в натуру проектных углов.</w:t>
      </w:r>
    </w:p>
    <w:p w:rsidR="007F1708" w:rsidRPr="00DB187C" w:rsidRDefault="007F1708" w:rsidP="007F1708">
      <w:pPr>
        <w:ind w:firstLine="709"/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lastRenderedPageBreak/>
        <w:t xml:space="preserve">Проектный угол строят относительно известного направления ВА и известной вершины угла В. Теодолит устанавливают над точкой </w:t>
      </w:r>
      <w:r w:rsidRPr="00DB187C">
        <w:rPr>
          <w:rFonts w:ascii="Times New Roman" w:hAnsi="Times New Roman"/>
          <w:sz w:val="22"/>
          <w:szCs w:val="22"/>
          <w:lang w:val="en-US"/>
        </w:rPr>
        <w:t>B</w:t>
      </w:r>
      <w:r w:rsidRPr="00DB187C">
        <w:rPr>
          <w:rFonts w:ascii="Times New Roman" w:hAnsi="Times New Roman"/>
          <w:sz w:val="22"/>
          <w:szCs w:val="22"/>
        </w:rPr>
        <w:t>, приводят его в рабочее положение, т.е. центрируют, нивелируют и т.д. Перекрестие нитей зрительной трубы</w:t>
      </w:r>
      <w:r w:rsidR="00044E3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B187C">
        <w:rPr>
          <w:rFonts w:ascii="Times New Roman" w:hAnsi="Times New Roman"/>
          <w:sz w:val="22"/>
          <w:szCs w:val="22"/>
        </w:rPr>
        <w:t>наводят на точку</w:t>
      </w:r>
      <w:proofErr w:type="gramStart"/>
      <w:r w:rsidRPr="00DB187C">
        <w:rPr>
          <w:rFonts w:ascii="Times New Roman" w:hAnsi="Times New Roman"/>
          <w:sz w:val="22"/>
          <w:szCs w:val="22"/>
        </w:rPr>
        <w:t xml:space="preserve"> А</w:t>
      </w:r>
      <w:proofErr w:type="gramEnd"/>
      <w:r w:rsidRPr="00DB187C">
        <w:rPr>
          <w:rFonts w:ascii="Times New Roman" w:hAnsi="Times New Roman"/>
          <w:sz w:val="22"/>
          <w:szCs w:val="22"/>
        </w:rPr>
        <w:t xml:space="preserve"> и берут отсчёт по горизонтальному кругу, к этому отсчёту прибавляют проектный угол β и, открепив алидаду, устанавливают вычисленный отсчёт, при этом визирная ось трубы указывает направление ВС</w:t>
      </w:r>
      <w:r w:rsidRPr="00DB187C">
        <w:rPr>
          <w:rFonts w:ascii="Times New Roman" w:hAnsi="Times New Roman"/>
          <w:sz w:val="22"/>
          <w:szCs w:val="22"/>
          <w:vertAlign w:val="subscript"/>
        </w:rPr>
        <w:t>1</w:t>
      </w:r>
      <w:r w:rsidRPr="00DB187C">
        <w:rPr>
          <w:rFonts w:ascii="Times New Roman" w:hAnsi="Times New Roman"/>
          <w:sz w:val="22"/>
          <w:szCs w:val="22"/>
        </w:rPr>
        <w:t>, на местности фиксируют точку С</w:t>
      </w:r>
      <w:r w:rsidRPr="00DB187C">
        <w:rPr>
          <w:rFonts w:ascii="Times New Roman" w:hAnsi="Times New Roman"/>
          <w:sz w:val="22"/>
          <w:szCs w:val="22"/>
          <w:vertAlign w:val="subscript"/>
        </w:rPr>
        <w:t>1</w:t>
      </w:r>
      <w:r w:rsidRPr="00DB187C">
        <w:rPr>
          <w:rFonts w:ascii="Times New Roman" w:hAnsi="Times New Roman"/>
          <w:sz w:val="22"/>
          <w:szCs w:val="22"/>
        </w:rPr>
        <w:t>. Выполнив аналогичные действия при другом круге, получают точку С</w:t>
      </w:r>
      <w:proofErr w:type="gramStart"/>
      <w:r w:rsidRPr="00DB187C">
        <w:rPr>
          <w:rFonts w:ascii="Times New Roman" w:hAnsi="Times New Roman"/>
          <w:sz w:val="22"/>
          <w:szCs w:val="22"/>
          <w:vertAlign w:val="subscript"/>
        </w:rPr>
        <w:t>2</w:t>
      </w:r>
      <w:proofErr w:type="gramEnd"/>
      <w:r w:rsidRPr="00DB187C">
        <w:rPr>
          <w:rFonts w:ascii="Times New Roman" w:hAnsi="Times New Roman"/>
          <w:sz w:val="22"/>
          <w:szCs w:val="22"/>
        </w:rPr>
        <w:t>. Из положений точек С</w:t>
      </w:r>
      <w:r w:rsidRPr="00DB187C">
        <w:rPr>
          <w:rFonts w:ascii="Times New Roman" w:hAnsi="Times New Roman"/>
          <w:sz w:val="22"/>
          <w:szCs w:val="22"/>
          <w:vertAlign w:val="subscript"/>
        </w:rPr>
        <w:t>1</w:t>
      </w:r>
      <w:r w:rsidRPr="00DB187C">
        <w:rPr>
          <w:rFonts w:ascii="Times New Roman" w:hAnsi="Times New Roman"/>
          <w:sz w:val="22"/>
          <w:szCs w:val="22"/>
        </w:rPr>
        <w:t>,</w:t>
      </w:r>
      <w:r w:rsidRPr="00DB187C">
        <w:rPr>
          <w:rFonts w:ascii="Times New Roman" w:hAnsi="Times New Roman"/>
          <w:sz w:val="22"/>
          <w:szCs w:val="22"/>
          <w:lang w:val="en-US"/>
        </w:rPr>
        <w:t>C</w:t>
      </w:r>
      <w:r w:rsidRPr="00DB187C">
        <w:rPr>
          <w:rFonts w:ascii="Times New Roman" w:hAnsi="Times New Roman"/>
          <w:sz w:val="22"/>
          <w:szCs w:val="22"/>
          <w:vertAlign w:val="subscript"/>
        </w:rPr>
        <w:t xml:space="preserve">2 </w:t>
      </w:r>
      <w:r w:rsidRPr="00DB187C">
        <w:rPr>
          <w:rFonts w:ascii="Times New Roman" w:hAnsi="Times New Roman"/>
          <w:sz w:val="22"/>
          <w:szCs w:val="22"/>
        </w:rPr>
        <w:t>определяют среднее, т.е. точку</w:t>
      </w:r>
      <w:proofErr w:type="gramStart"/>
      <w:r w:rsidRPr="00DB187C">
        <w:rPr>
          <w:rFonts w:ascii="Times New Roman" w:hAnsi="Times New Roman"/>
          <w:sz w:val="22"/>
          <w:szCs w:val="22"/>
        </w:rPr>
        <w:t xml:space="preserve"> С</w:t>
      </w:r>
      <w:proofErr w:type="gramEnd"/>
      <w:r w:rsidRPr="00DB187C">
        <w:rPr>
          <w:rFonts w:ascii="Times New Roman" w:hAnsi="Times New Roman"/>
          <w:sz w:val="22"/>
          <w:szCs w:val="22"/>
        </w:rPr>
        <w:t xml:space="preserve"> и полученный угол АВС принимают за проектный.</w:t>
      </w:r>
    </w:p>
    <w:p w:rsidR="00D61343" w:rsidRPr="00DB187C" w:rsidRDefault="00D61343" w:rsidP="00D61343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3.Составление схемы вынесения в натуру проектных углов.</w:t>
      </w:r>
    </w:p>
    <w:p w:rsidR="00DB187C" w:rsidRDefault="00DB187C" w:rsidP="00D61343">
      <w:pPr>
        <w:ind w:firstLine="709"/>
        <w:rPr>
          <w:rFonts w:ascii="Times New Roman" w:hAnsi="Times New Roman"/>
          <w:sz w:val="22"/>
          <w:szCs w:val="22"/>
          <w:lang w:val="en-US"/>
        </w:rPr>
      </w:pPr>
    </w:p>
    <w:p w:rsidR="00D61343" w:rsidRPr="00DB187C" w:rsidRDefault="00D61343" w:rsidP="00D61343">
      <w:pPr>
        <w:ind w:firstLine="709"/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Схема вынесения в натуру проектного угла.</w:t>
      </w:r>
    </w:p>
    <w:p w:rsidR="007F1708" w:rsidRPr="00DB187C" w:rsidRDefault="00042BDF" w:rsidP="00DB187C">
      <w:pPr>
        <w:ind w:firstLine="709"/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201.75pt;margin-top:126.3pt;width:51.6pt;height:57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eTXwIAAJkEAAAOAAAAZHJzL2Uyb0RvYy54bWysVEtu2zAQ3RfoHQjuG/kTJ40ROXATuCgQ&#10;JAGSImuaomwBFIclaUvuZXqKrgL0DD5SHynbMdKuinpBD2eG83lvRpdXba3ZWjlfkcl5/6THmTKS&#10;isoscv71afbhI2c+CFMITUblfKM8v5q8f3fZ2LEa0JJ0oRxDEOPHjc35MgQ7zjIvl6oW/oSsMjCW&#10;5GoRcHWLrHCiQfRaZ4Ne7yxryBXWkVTeQ3vTGfkkxS9LJcN9WXoVmM45agvpdOmcxzObXIrxwgm7&#10;rOSuDPEPVdSiMkh6CHUjgmArV/0Rqq6kI09lOJFUZ1SWlVSpB3TT773p5nEprEq9ABxvDzD5/xdW&#10;3q0fHKsKcDfgzIgaHG1/bH9tX7Y/GVTAp7F+DLdHC8fQfqIWvnu9hzK23Zaujv9oiMEOpDcHdFUb&#10;mITybDQaDmCRMJ0Phhe9hH72+tg6Hz4rqlkUcu5AXsJUrG99QCFw3bvEXIZmldaJQG1YgwTDUS89&#10;8KSrIhqjm9/4a+3YWmACMDgFNZxp4QOUOZ+lX+wGwY+e4aZNfK3SDO3yRyS6jqMU2nm7g2dOxQbo&#10;OOrmy1s5q9DDLdI8CIeBQttYknCPo9SEWmkncbYk9/1v+ugPnmHlrMGA5tx/WwmnUP0Xgwm46J+e&#10;xolOl9PReYTWHVvmxxazqq8JCPSxjlYmMfoHvRdLR/Uzdmkas8IkjETunIe9eB26tcEuSjWdJifM&#10;sBXh1jxaGUNHwCJDT+2zcHZHYwD/d7QfZTF+w2bn2/E5XQUqq0R1BLhDFdTEC+Y/kbTb1bhgx/fk&#10;9fpFmfwGAAD//wMAUEsDBBQABgAIAAAAIQCvn3hW4wAAAAsBAAAPAAAAZHJzL2Rvd25yZXYueG1s&#10;TI/LTsMwEEX3SPyDNUjsqE0ebhXiVKjAokIIUbooOzd246jxOI2dNvw9ZgXL0T2690y5nGxHznrw&#10;rUMB9zMGRGPtVIuNgO3ny90CiA8SlewcagHf2sOyur4qZaHcBT/0eRMaEkvQF1KACaEvKPW10Vb6&#10;mes1xuzgBitDPIeGqkFeYrntaMIYp1a2GBeM7PXK6Pq4Ga2AdzuuV+uv7G1+2KbZ6/Px9GR2JyFu&#10;b6bHByBBT+EPhl/9qA5VdNq7EZUnnYCMpXlEBSR5woFEImd8DmQvIOWcA61K+v+H6gcAAP//AwBQ&#10;SwECLQAUAAYACAAAACEAtoM4kv4AAADhAQAAEwAAAAAAAAAAAAAAAAAAAAAAW0NvbnRlbnRfVHlw&#10;ZXNdLnhtbFBLAQItABQABgAIAAAAIQA4/SH/1gAAAJQBAAALAAAAAAAAAAAAAAAAAC8BAABfcmVs&#10;cy8ucmVsc1BLAQItABQABgAIAAAAIQBwlyeTXwIAAJkEAAAOAAAAAAAAAAAAAAAAAC4CAABkcnMv&#10;ZTJvRG9jLnhtbFBLAQItABQABgAIAAAAIQCvn3hW4wAAAAsBAAAPAAAAAAAAAAAAAAAAALkEAABk&#10;cnMvZG93bnJldi54bWxQSwUGAAAAAAQABADzAAAAyQUAAAAA&#10;" filled="f" strokecolor="window" strokeweight=".5pt">
            <v:textbox>
              <w:txbxContent>
                <w:p w:rsidR="00B22499" w:rsidRPr="00B22499" w:rsidRDefault="00B22499" w:rsidP="00B22499">
                  <w:pPr>
                    <w:rPr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β</w:t>
                  </w:r>
                  <w:r>
                    <w:rPr>
                      <w:rFonts w:ascii="Times New Roman" w:hAnsi="Times New Roman"/>
                      <w:sz w:val="32"/>
                      <w:szCs w:val="32"/>
                      <w:vertAlign w:val="subscript"/>
                    </w:rPr>
                    <w:t xml:space="preserve"> КЛ</w:t>
                  </w:r>
                </w:p>
              </w:txbxContent>
            </v:textbox>
          </v:shape>
        </w:pict>
      </w:r>
      <w:r w:rsidRPr="00DB187C">
        <w:rPr>
          <w:rFonts w:ascii="Times New Roman" w:hAnsi="Times New Roman"/>
          <w:noProof/>
          <w:sz w:val="22"/>
          <w:szCs w:val="22"/>
          <w:lang w:eastAsia="ru-RU"/>
        </w:rPr>
        <w:pict>
          <v:shape id="Поле 11" o:spid="_x0000_s1027" type="#_x0000_t202" style="position:absolute;left:0;text-align:left;margin-left:198.75pt;margin-top:86.7pt;width:51.6pt;height:57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ZsYQIAAKAEAAAOAAAAZHJzL2Uyb0RvYy54bWysVEtu2zAQ3RfoHQjuG/kTJ40ROXATuCgQ&#10;JAGSImuaomwBFIclaUvuZXqKrgL0DD5SHynbMdKuinpBD2eG83lvRpdXba3ZWjlfkcl5/6THmTKS&#10;isoscv71afbhI2c+CFMITUblfKM8v5q8f3fZ2LEa0JJ0oRxDEOPHjc35MgQ7zjIvl6oW/oSsMjCW&#10;5GoRcHWLrHCiQfRaZ4Ne7yxryBXWkVTeQ3vTGfkkxS9LJcN9WXoVmM45agvpdOmcxzObXIrxwgm7&#10;rOSuDPEPVdSiMkh6CHUjgmArV/0Rqq6kI09lOJFUZ1SWlVSpB3TT773p5nEprEq9ABxvDzD5/xdW&#10;3q0fHKsKcNfnzIgaHG1/bH9tX7Y/GVTAp7F+DLdHC8fQfqIWvnu9hzK23Zaujv9oiMEOpDcHdFUb&#10;mITybDQaDmCRMJ0Phhe9hH72+tg6Hz4rqlkUcu5AXsJUrG99QCFw3bvEXIZmldaJQG1YgwTDUS89&#10;8KSrIhqjm9/4a+3YWmACMDgFNZxp4QOUOZ+lX+wGwY+e4aZNfK3SDO3yRyS6jqMU2nnbIbdHY07F&#10;BiA56sbMWzmr0Motsj0Ih7lC99iVcI+j1ISSaSdxtiT3/W/66A+6YeWswZzm3H9bCafQxBeDQbjo&#10;n57GwU6X09F5RNgdW+bHFrOqrwlAgGtUl8ToH/ReLB3Vz1ipacwKkzASuXMe9uJ16LYHKynVdJqc&#10;MMpWhFvzaGUMHXGLRD21z8LZHZsBY3BH+4kW4zekdr4drdNVoLJKjEecO1TBULxgDRJXu5WNe3Z8&#10;T16vH5bJbwAAAP//AwBQSwMEFAAGAAgAAAAhAOUOKp3jAAAACwEAAA8AAABkcnMvZG93bnJldi54&#10;bWxMj8FOwzAQRO9I/IO1SNyoTZOSEuJUqMChqhCi9AA3N97GUeN1Gjtt+HvMCY6reZp5WyxG27IT&#10;9r5xJOF2IoAhVU43VEvYfrzczIH5oEir1hFK+EYPi/LyolC5dmd6x9Mm1CyWkM+VBBNCl3PuK4NW&#10;+YnrkGK2d71VIZ59zXWvzrHctnwqxB23qqG4YFSHS4PVYTNYCW92WC1XX+lrtt8m6fr5cHwyn0cp&#10;r6/GxwdgAcfwB8OvflSHMjrt3EDas1ZCcp/NIhqDLEmBRWImRAZsJ2E6z1LgZcH//1D+AAAA//8D&#10;AFBLAQItABQABgAIAAAAIQC2gziS/gAAAOEBAAATAAAAAAAAAAAAAAAAAAAAAABbQ29udGVudF9U&#10;eXBlc10ueG1sUEsBAi0AFAAGAAgAAAAhADj9If/WAAAAlAEAAAsAAAAAAAAAAAAAAAAALwEAAF9y&#10;ZWxzLy5yZWxzUEsBAi0AFAAGAAgAAAAhAPHa9mxhAgAAoAQAAA4AAAAAAAAAAAAAAAAALgIAAGRy&#10;cy9lMm9Eb2MueG1sUEsBAi0AFAAGAAgAAAAhAOUOKp3jAAAACwEAAA8AAAAAAAAAAAAAAAAAuwQA&#10;AGRycy9kb3ducmV2LnhtbFBLBQYAAAAABAAEAPMAAADLBQAAAAA=&#10;" filled="f" strokecolor="window" strokeweight=".5pt">
            <v:textbox>
              <w:txbxContent>
                <w:p w:rsidR="00B22499" w:rsidRPr="00B22499" w:rsidRDefault="00B22499" w:rsidP="00B22499">
                  <w:pPr>
                    <w:rPr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β</w:t>
                  </w:r>
                  <w:r>
                    <w:rPr>
                      <w:rFonts w:ascii="Times New Roman" w:hAnsi="Times New Roman"/>
                      <w:sz w:val="32"/>
                      <w:szCs w:val="32"/>
                      <w:vertAlign w:val="subscript"/>
                    </w:rPr>
                    <w:t>КП</w:t>
                  </w:r>
                </w:p>
              </w:txbxContent>
            </v:textbox>
          </v:shape>
        </w:pict>
      </w:r>
      <w:r w:rsidRPr="00DB187C">
        <w:rPr>
          <w:rFonts w:ascii="Times New Roman" w:hAnsi="Times New Roman"/>
          <w:noProof/>
          <w:sz w:val="22"/>
          <w:szCs w:val="22"/>
          <w:lang w:eastAsia="ru-RU"/>
        </w:rPr>
        <w:pict>
          <v:shape id="Поле 10" o:spid="_x0000_s1028" type="#_x0000_t202" style="position:absolute;left:0;text-align:left;margin-left:195.15pt;margin-top:45.9pt;width:51.6pt;height:2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JJmgIAAJIFAAAOAAAAZHJzL2Uyb0RvYy54bWysVMtuEzEU3SPxD5b3dPJo2hJ1UoVWRUhV&#10;W9Girh2PnYzw2MZ2kgk/w1ewQuIb8kkce2aSqHRTxGbG9j33de7j/KKuFFkJ50ujc9o/6lEiNDdF&#10;qec5/fJ4/e6MEh+YLpgyWuR0Izy9mLx9c762YzEwC6MK4QiMaD9e25wuQrDjLPN8ISrmj4wVGkJp&#10;XMUCrm6eFY6tYb1S2aDXO8nWxhXWGS68x+tVI6STZF9KwcOdlF4EonKK2EL6uvSdxW82OWfjuWN2&#10;UfI2DPYPUVSs1HC6M3XFAiNLV/5lqiq5M97IcMRNlRkpSy5SDsim33uWzcOCWZFyATne7mjy/88s&#10;v13dO1IWqB3o0axCjbY/tr+3v7Y/CZ7Az9r6MWAPFsBQfzA1sN27x2NMu5auin8kRCCHqc2OXVEH&#10;wvF4MhoNB5BwiIanw+FZsp7tla3z4aMwFYmHnDoUL3HKVjc+IBBAO0j0pc11qVQqoNJkDQfDUS8p&#10;eKPKIgojLLWSuFSOrBiaYDZPwcPWAQo3pSNYpJZp3cXEmwTTKWyUiBilPwsJylKeL3hgnAsdOi8J&#10;HVES8bxGscXvo3qNcpMHNJJno8NOuSq1cQ1Lccb2xBRfu5BlgwfhB3nHY6hndeqVQVf/mSk2aAtn&#10;msHyll+XKN4N8+GeOUwS6o3tEO7wkcqgSKY9UbIw7vtL7xGPBoeUkjUmM6f+25I5QYn6pNH67/vH&#10;xzAb0uV4dBp7yh1KZocSvawuDerexx6yPB0jPqjuKJ2pnrBEptErRExz+M5p6I6XodkXWEJcTKcJ&#10;hOG1LNzoB8uj6chybM3H+ok52/ZvQOPfmm6G2fhZGzfYqKnNdBmMLFOPR54bVlv+Mfip9dslFTfL&#10;4T2h9qt08gcAAP//AwBQSwMEFAAGAAgAAAAhAFXTNOXfAAAACgEAAA8AAABkcnMvZG93bnJldi54&#10;bWxMj0FOwzAQRfdI3MEaJHbUbkMLCXEqQGVTFkDpAdxkSKLa4yh20pTTM6xgOZqn9//P15OzYsQ+&#10;tJ40zGcKBFLpq5ZqDfvPl5t7ECEaqoz1hBrOGGBdXF7kJqv8iT5w3MVasIRCZjQ0MXaZlKFs0Jkw&#10;8x0S/75870zks69l1ZsTy52VC6VW0pmWOKExHT43WB53g9OQus3xbrCv2/G9+z4Pi7Dfvj1ttL6+&#10;mh4fQESc4h8Mv/W5OhTc6eAHqoKwGpJUJYyybM4TGLhNkyWIA5NLtQJZ5PL/hOIHAAD//wMAUEsB&#10;Ai0AFAAGAAgAAAAhALaDOJL+AAAA4QEAABMAAAAAAAAAAAAAAAAAAAAAAFtDb250ZW50X1R5cGVz&#10;XS54bWxQSwECLQAUAAYACAAAACEAOP0h/9YAAACUAQAACwAAAAAAAAAAAAAAAAAvAQAAX3JlbHMv&#10;LnJlbHNQSwECLQAUAAYACAAAACEAtX+iSZoCAACSBQAADgAAAAAAAAAAAAAAAAAuAgAAZHJzL2Uy&#10;b0RvYy54bWxQSwECLQAUAAYACAAAACEAVdM05d8AAAAKAQAADwAAAAAAAAAAAAAAAAD0BAAAZHJz&#10;L2Rvd25yZXYueG1sUEsFBgAAAAAEAAQA8wAAAAAGAAAAAA==&#10;" filled="f" strokecolor="white [3212]" strokeweight=".5pt">
            <v:textbox>
              <w:txbxContent>
                <w:p w:rsidR="00B22499" w:rsidRPr="00B22499" w:rsidRDefault="00B22499">
                  <w:pPr>
                    <w:rPr>
                      <w:vertAlign w:val="subscript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β</w:t>
                  </w: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  <w:vertAlign w:val="subscript"/>
                    </w:rPr>
                    <w:t>ПР</w:t>
                  </w:r>
                  <w:proofErr w:type="gramEnd"/>
                </w:p>
              </w:txbxContent>
            </v:textbox>
          </v:shape>
        </w:pict>
      </w:r>
      <w:r w:rsidR="00B22499" w:rsidRPr="00DB187C">
        <w:rPr>
          <w:rFonts w:ascii="Times New Roman" w:hAnsi="Times New Roman"/>
          <w:noProof/>
          <w:sz w:val="22"/>
          <w:szCs w:val="22"/>
          <w:lang w:eastAsia="ru-RU"/>
        </w:rPr>
        <w:drawing>
          <wp:inline distT="0" distB="0" distL="0" distR="0">
            <wp:extent cx="5196614" cy="3291840"/>
            <wp:effectExtent l="0" t="0" r="444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614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499" w:rsidRPr="00DB187C">
        <w:rPr>
          <w:rFonts w:ascii="Times New Roman" w:hAnsi="Times New Roman"/>
          <w:sz w:val="22"/>
          <w:szCs w:val="22"/>
        </w:rPr>
        <w:t>4.Порядок нанесения в натуру проектных длин линий.</w:t>
      </w:r>
    </w:p>
    <w:p w:rsidR="00B22499" w:rsidRDefault="00B22499" w:rsidP="00B22499">
      <w:pPr>
        <w:ind w:firstLine="709"/>
        <w:rPr>
          <w:rFonts w:ascii="Times New Roman" w:hAnsi="Times New Roman"/>
          <w:sz w:val="22"/>
          <w:szCs w:val="22"/>
          <w:lang w:val="en-US"/>
        </w:rPr>
      </w:pPr>
      <w:r w:rsidRPr="00DB187C">
        <w:rPr>
          <w:rFonts w:ascii="Times New Roman" w:hAnsi="Times New Roman"/>
          <w:sz w:val="22"/>
          <w:szCs w:val="22"/>
        </w:rPr>
        <w:t xml:space="preserve">Для вынесения в натуру проектной линии (отрезка) </w:t>
      </w:r>
      <w:proofErr w:type="gramStart"/>
      <w:r w:rsidRPr="00DB187C">
        <w:rPr>
          <w:rFonts w:ascii="Times New Roman" w:hAnsi="Times New Roman"/>
          <w:sz w:val="22"/>
          <w:szCs w:val="22"/>
          <w:lang w:val="en-US"/>
        </w:rPr>
        <w:t>l</w:t>
      </w:r>
      <w:proofErr w:type="gramEnd"/>
      <w:r w:rsidRPr="00DB187C">
        <w:rPr>
          <w:rFonts w:ascii="Times New Roman" w:hAnsi="Times New Roman"/>
          <w:sz w:val="22"/>
          <w:szCs w:val="22"/>
        </w:rPr>
        <w:t>пр. Необходимо от исходной точки в заданном направлении отложить расстояние, горизонтальное положение которого</w:t>
      </w:r>
      <w:r w:rsidR="00122F4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B187C">
        <w:rPr>
          <w:rFonts w:ascii="Times New Roman" w:hAnsi="Times New Roman"/>
          <w:sz w:val="22"/>
          <w:szCs w:val="22"/>
        </w:rPr>
        <w:t>равно</w:t>
      </w:r>
      <w:r w:rsidR="007375C0" w:rsidRPr="00DB187C">
        <w:rPr>
          <w:rFonts w:ascii="Times New Roman" w:hAnsi="Times New Roman"/>
          <w:sz w:val="22"/>
          <w:szCs w:val="22"/>
        </w:rPr>
        <w:t xml:space="preserve"> проектной величине. При этом поправки </w:t>
      </w:r>
      <w:r w:rsidR="00C93271">
        <w:rPr>
          <w:rFonts w:ascii="Times New Roman" w:hAnsi="Times New Roman"/>
          <w:sz w:val="22"/>
          <w:szCs w:val="22"/>
          <w:lang w:val="en-US"/>
        </w:rPr>
        <w:t xml:space="preserve">на </w:t>
      </w:r>
      <w:r w:rsidR="007375C0" w:rsidRPr="00DB187C">
        <w:rPr>
          <w:rFonts w:ascii="Times New Roman" w:hAnsi="Times New Roman"/>
          <w:sz w:val="22"/>
          <w:szCs w:val="22"/>
        </w:rPr>
        <w:t>наклон линии,</w:t>
      </w:r>
      <w:r w:rsidR="00C932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375C0" w:rsidRPr="00DB187C">
        <w:rPr>
          <w:rFonts w:ascii="Times New Roman" w:hAnsi="Times New Roman"/>
          <w:sz w:val="22"/>
          <w:szCs w:val="22"/>
        </w:rPr>
        <w:t>компарирование</w:t>
      </w:r>
      <w:proofErr w:type="spellEnd"/>
      <w:r w:rsidR="007375C0" w:rsidRPr="00DB187C">
        <w:rPr>
          <w:rFonts w:ascii="Times New Roman" w:hAnsi="Times New Roman"/>
          <w:sz w:val="22"/>
          <w:szCs w:val="22"/>
        </w:rPr>
        <w:t>, температуру вводят непосредственно в процессе построения отрезка, что затрудняет работ</w:t>
      </w:r>
      <w:r w:rsidR="00C93271">
        <w:rPr>
          <w:rFonts w:ascii="Times New Roman" w:hAnsi="Times New Roman"/>
          <w:sz w:val="22"/>
          <w:szCs w:val="22"/>
        </w:rPr>
        <w:t xml:space="preserve">у, </w:t>
      </w:r>
      <w:r w:rsidR="00C93271">
        <w:rPr>
          <w:rFonts w:ascii="Times New Roman" w:hAnsi="Times New Roman"/>
          <w:sz w:val="22"/>
          <w:szCs w:val="22"/>
          <w:lang w:val="en-US"/>
        </w:rPr>
        <w:t>и</w:t>
      </w:r>
      <w:r w:rsidR="007375C0" w:rsidRPr="00DB187C">
        <w:rPr>
          <w:rFonts w:ascii="Times New Roman" w:hAnsi="Times New Roman"/>
          <w:sz w:val="22"/>
          <w:szCs w:val="22"/>
        </w:rPr>
        <w:t xml:space="preserve"> от исходной точки</w:t>
      </w:r>
      <w:proofErr w:type="gramStart"/>
      <w:r w:rsidR="007375C0" w:rsidRPr="00DB187C">
        <w:rPr>
          <w:rFonts w:ascii="Times New Roman" w:hAnsi="Times New Roman"/>
          <w:sz w:val="22"/>
          <w:szCs w:val="22"/>
        </w:rPr>
        <w:t xml:space="preserve"> А</w:t>
      </w:r>
      <w:proofErr w:type="gramEnd"/>
      <w:r w:rsidR="007375C0" w:rsidRPr="00DB187C">
        <w:rPr>
          <w:rFonts w:ascii="Times New Roman" w:hAnsi="Times New Roman"/>
          <w:sz w:val="22"/>
          <w:szCs w:val="22"/>
        </w:rPr>
        <w:t xml:space="preserve"> откладывают приближённое расстояние и закрепляют точку В</w:t>
      </w:r>
      <w:r w:rsidR="007375C0" w:rsidRPr="00DB187C">
        <w:rPr>
          <w:rFonts w:ascii="Times New Roman" w:hAnsi="Times New Roman"/>
          <w:sz w:val="22"/>
          <w:szCs w:val="22"/>
          <w:vertAlign w:val="superscript"/>
        </w:rPr>
        <w:t>՚</w:t>
      </w:r>
      <w:r w:rsidR="007375C0" w:rsidRPr="00DB187C">
        <w:rPr>
          <w:rFonts w:ascii="Times New Roman" w:hAnsi="Times New Roman"/>
          <w:sz w:val="22"/>
          <w:szCs w:val="22"/>
        </w:rPr>
        <w:t>. Для контроля отрезок АВ измеряют и сравнивают полученное значение с проектным.</w:t>
      </w:r>
    </w:p>
    <w:p w:rsidR="005E1A37" w:rsidRPr="005E1A37" w:rsidRDefault="005E1A37" w:rsidP="005E1A37">
      <w:pPr>
        <w:ind w:firstLine="709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Cambria Math" w:hAnsi="Cambria Math"/>
          <w:sz w:val="22"/>
          <w:szCs w:val="22"/>
          <w:lang w:val="en-US"/>
        </w:rPr>
        <w:t>𝛥</w:t>
      </w:r>
      <w:r>
        <w:rPr>
          <w:rFonts w:ascii="Times New Roman" w:hAnsi="Times New Roman"/>
          <w:sz w:val="22"/>
          <w:szCs w:val="22"/>
          <w:lang w:val="en-US"/>
        </w:rPr>
        <w:t xml:space="preserve">l =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lпр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-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lизм</w:t>
      </w:r>
      <w:proofErr w:type="spellEnd"/>
    </w:p>
    <w:p w:rsidR="005E1A37" w:rsidRPr="005E1A37" w:rsidRDefault="005E1A37" w:rsidP="00B22499">
      <w:pPr>
        <w:ind w:firstLine="709"/>
        <w:rPr>
          <w:rFonts w:ascii="Times New Roman" w:hAnsi="Times New Roman"/>
          <w:sz w:val="22"/>
          <w:szCs w:val="22"/>
          <w:lang w:val="en-US"/>
        </w:rPr>
      </w:pPr>
    </w:p>
    <w:p w:rsidR="007375C0" w:rsidRPr="00DB187C" w:rsidRDefault="007375C0" w:rsidP="007375C0">
      <w:pPr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5.Составление схемы вынесения в натуру проектных длин.</w:t>
      </w:r>
    </w:p>
    <w:p w:rsidR="00DB187C" w:rsidRDefault="00DB187C" w:rsidP="007375C0">
      <w:pPr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7375C0" w:rsidRPr="00DB187C" w:rsidRDefault="007375C0" w:rsidP="007375C0">
      <w:pPr>
        <w:jc w:val="center"/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sz w:val="22"/>
          <w:szCs w:val="22"/>
        </w:rPr>
        <w:t>Схемы вынесения в натуру проектной линии.</w:t>
      </w:r>
    </w:p>
    <w:p w:rsidR="007375C0" w:rsidRPr="00DB187C" w:rsidRDefault="00555DE6" w:rsidP="007375C0">
      <w:pPr>
        <w:jc w:val="center"/>
        <w:rPr>
          <w:rFonts w:ascii="Times New Roman" w:hAnsi="Times New Roman"/>
          <w:sz w:val="22"/>
          <w:szCs w:val="22"/>
        </w:rPr>
      </w:pPr>
      <w:r w:rsidRPr="00DB187C">
        <w:rPr>
          <w:rFonts w:ascii="Times New Roman" w:hAnsi="Times New Roman"/>
          <w:noProof/>
          <w:sz w:val="22"/>
          <w:szCs w:val="22"/>
          <w:lang w:eastAsia="ru-RU"/>
        </w:rPr>
        <w:drawing>
          <wp:inline distT="0" distB="0" distL="0" distR="0">
            <wp:extent cx="4831080" cy="1972691"/>
            <wp:effectExtent l="0" t="0" r="762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97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E6" w:rsidRPr="00DB187C" w:rsidRDefault="00ED01E6" w:rsidP="00ED01E6">
      <w:pPr>
        <w:rPr>
          <w:rFonts w:ascii="Times New Roman" w:hAnsi="Times New Roman"/>
          <w:sz w:val="22"/>
          <w:szCs w:val="22"/>
          <w:lang w:val="en-US"/>
        </w:rPr>
      </w:pPr>
      <w:r w:rsidRPr="00DB187C">
        <w:rPr>
          <w:rFonts w:ascii="Times New Roman" w:hAnsi="Times New Roman"/>
          <w:sz w:val="22"/>
          <w:szCs w:val="22"/>
        </w:rPr>
        <w:t>Вывод</w:t>
      </w:r>
      <w:r w:rsidRPr="00DB187C">
        <w:rPr>
          <w:rFonts w:ascii="Times New Roman" w:hAnsi="Times New Roman"/>
          <w:sz w:val="22"/>
          <w:szCs w:val="22"/>
          <w:lang w:val="en-US"/>
        </w:rPr>
        <w:t>:</w:t>
      </w:r>
    </w:p>
    <w:p w:rsidR="00ED01E6" w:rsidRPr="00DB187C" w:rsidRDefault="00ED01E6" w:rsidP="00ED01E6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ED01E6" w:rsidRPr="00DB187C" w:rsidSect="00F9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EC"/>
    <w:rsid w:val="00042BDF"/>
    <w:rsid w:val="00044E39"/>
    <w:rsid w:val="001227D5"/>
    <w:rsid w:val="00122F4D"/>
    <w:rsid w:val="001F6D7A"/>
    <w:rsid w:val="00207079"/>
    <w:rsid w:val="002A652C"/>
    <w:rsid w:val="0032234B"/>
    <w:rsid w:val="003400EC"/>
    <w:rsid w:val="00346A46"/>
    <w:rsid w:val="00435589"/>
    <w:rsid w:val="004A7E87"/>
    <w:rsid w:val="00555DE6"/>
    <w:rsid w:val="005E1A37"/>
    <w:rsid w:val="00694A59"/>
    <w:rsid w:val="006B509F"/>
    <w:rsid w:val="007306C3"/>
    <w:rsid w:val="007375C0"/>
    <w:rsid w:val="007F1708"/>
    <w:rsid w:val="007F787D"/>
    <w:rsid w:val="008D60FD"/>
    <w:rsid w:val="00960827"/>
    <w:rsid w:val="00A3458B"/>
    <w:rsid w:val="00B22499"/>
    <w:rsid w:val="00BA1C4E"/>
    <w:rsid w:val="00C93271"/>
    <w:rsid w:val="00CE1C53"/>
    <w:rsid w:val="00D61343"/>
    <w:rsid w:val="00DB187C"/>
    <w:rsid w:val="00E859DC"/>
    <w:rsid w:val="00ED01E6"/>
    <w:rsid w:val="00F87118"/>
    <w:rsid w:val="00F9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400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7D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859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Легостаев</dc:creator>
  <cp:lastModifiedBy>user</cp:lastModifiedBy>
  <cp:revision>10</cp:revision>
  <cp:lastPrinted>2018-03-12T04:55:00Z</cp:lastPrinted>
  <dcterms:created xsi:type="dcterms:W3CDTF">2018-12-10T23:30:00Z</dcterms:created>
  <dcterms:modified xsi:type="dcterms:W3CDTF">2019-01-17T10:23:00Z</dcterms:modified>
</cp:coreProperties>
</file>