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01" w:rsidRDefault="0075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 для  групп   ОП151,  АТ 151,  ПХ 151</w:t>
      </w:r>
    </w:p>
    <w:p w:rsidR="0075631C" w:rsidRDefault="0075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1Изучить  и  законспектировать  теоретический  материал</w:t>
      </w:r>
    </w:p>
    <w:p w:rsidR="0075631C" w:rsidRDefault="00756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ешить  задания  по  трём  темам.</w:t>
      </w:r>
    </w:p>
    <w:p w:rsidR="0075631C" w:rsidRPr="0009648D" w:rsidRDefault="0075631C" w:rsidP="0075631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Возрастание, убывание и экстремумы функции</w:t>
      </w:r>
    </w:p>
    <w:p w:rsidR="0075631C" w:rsidRPr="0009648D" w:rsidRDefault="0075631C" w:rsidP="00756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Нахождение интервалов возрастания, убывания и экстремумов функции является как самостоятельной задачей, так и важнейшей частью других заданий, в частности, </w:t>
      </w:r>
      <w:hyperlink r:id="rId6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полного исследования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Начальные сведения о возрастании, убывании и экстремумах функции даны в </w:t>
      </w:r>
      <w:hyperlink r:id="rId7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теоретической главе о производной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я настоятельно рекомендую к предварительному изучению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(либо повторению)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– ещё и по той причине, что нижеследующий материал базируется на самой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сути производной,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являясь гармоничным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продолжением указанной статьи. Хотя, если времени в обрез, то возможна и чисто формальная отработка примеров сегодняшнего урока.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А сегодня в воздухе витает дух редкого единодушия, и я прямо чувствую, что все присутствующие горят желанием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научиться исследовать функцию с помощью производной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Поэтому на экранах ваших мониторов незамедлительно появляется разумная добрая вечная терминология.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Зачем? Одна из причин самая что ни на есть практическая: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чтобы было понятно, что от вас вообще требуется в той или иной задаче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! </w:t>
      </w:r>
    </w:p>
    <w:p w:rsidR="0075631C" w:rsidRPr="0009648D" w:rsidRDefault="0075631C" w:rsidP="0075631C">
      <w:pPr>
        <w:spacing w:before="150" w:after="15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Монотонность функции. Точки экстремума и экстремумы функции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некоторую функцию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53B652" wp14:editId="6F863D5B">
            <wp:extent cx="581025" cy="200025"/>
            <wp:effectExtent l="0" t="0" r="9525" b="9525"/>
            <wp:docPr id="237" name="Рисунок 237" descr="http://www.mathprofi.ru/i/vozrastanie_ubyvanie_ekstremumy_funkci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vozrastanie_ubyvanie_ekstremumy_funkci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Упрощённо полагаем, что она </w:t>
      </w:r>
      <w:hyperlink r:id="rId9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непрерывна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всей числовой прямой: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BECB689" wp14:editId="13235D98">
            <wp:extent cx="3314700" cy="4105275"/>
            <wp:effectExtent l="0" t="0" r="0" b="9525"/>
            <wp:docPr id="236" name="Рисунок 236" descr="Интервалы монотонности и экстремумы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валы монотонности и экстремумы фун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На всякий случай сразу избавимся от возможных иллюзий, особенно это касается тех читателей, кто недавно ознакомился с </w:t>
      </w:r>
      <w:hyperlink r:id="rId11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 xml:space="preserve">интервалами </w:t>
        </w:r>
        <w:proofErr w:type="spellStart"/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знакопостоянства</w:t>
        </w:r>
        <w:proofErr w:type="spellEnd"/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 xml:space="preserve">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Сейчас нас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ИНТЕРЕСУЕТ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как расположен график функции относительно оси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CA500F" wp14:editId="426E1FFF">
            <wp:extent cx="257175" cy="161925"/>
            <wp:effectExtent l="0" t="0" r="9525" b="9525"/>
            <wp:docPr id="235" name="Рисунок 235" descr="http://www.mathprofi.ru/i/vozrastanie_ubyvanie_ekstremumy_funkci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vozrastanie_ubyvanie_ekstremumy_funkcii_clip_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(выше, ниже, где пересекает ось). Для убедительности мысленно сотрите оси и оставьте один график. Потому что интерес именно в нём.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Функция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возрастает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интервале, если для любых двух точек этого интервала, связанных отношением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5CE5D98" wp14:editId="28E94F89">
            <wp:extent cx="409575" cy="200025"/>
            <wp:effectExtent l="0" t="0" r="9525" b="9525"/>
            <wp:docPr id="234" name="Рисунок 234" descr="http://www.mathprofi.ru/i/vozrastanie_ubyvanie_ekstremumy_funkci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vozrastanie_ubyvanie_ekstremumy_funkcii_clip_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справедливо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9D00E8" wp14:editId="3738785B">
            <wp:extent cx="809625" cy="200025"/>
            <wp:effectExtent l="0" t="0" r="9525" b="9525"/>
            <wp:docPr id="233" name="Рисунок 233" descr="http://www.mathprofi.ru/i/vozrastanie_ubyvanie_ekstremumy_funkci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vozrastanie_ubyvanie_ekstremumy_funkcii_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То есть,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бОльшему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значению аргумента соответствует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бОльшее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функции, и её график идёт «снизу вверх». Демонстрационная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6E1E1E" wp14:editId="77861D51">
            <wp:extent cx="581025" cy="200025"/>
            <wp:effectExtent l="0" t="0" r="9525" b="9525"/>
            <wp:docPr id="232" name="Рисунок 232" descr="http://www.mathprofi.ru/i/vozrastanie_ubyvanie_ekstremumy_funkci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vozrastanie_ubyvanie_ekstremumy_funkci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растёт на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1FA402" wp14:editId="2BE3DD09">
            <wp:extent cx="342900" cy="190500"/>
            <wp:effectExtent l="0" t="0" r="0" b="0"/>
            <wp:docPr id="231" name="Рисунок 231" descr="http://www.mathprofi.ru/i/vozrastanie_ubyvanie_ekstremumy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vozrastanie_ubyvanie_ekstremumy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Аналогично, функция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убывает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интервале, если для любых двух точек данного интервала, таких, что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FA362EE" wp14:editId="1A173B4D">
            <wp:extent cx="409575" cy="200025"/>
            <wp:effectExtent l="0" t="0" r="9525" b="9525"/>
            <wp:docPr id="230" name="Рисунок 230" descr="http://www.mathprofi.ru/i/vozrastanie_ubyvanie_ekstremumy_funkc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vozrastanie_ubyvanie_ekstremumy_funkc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справедливо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4AAF99" wp14:editId="343F4405">
            <wp:extent cx="809625" cy="200025"/>
            <wp:effectExtent l="0" t="0" r="9525" b="9525"/>
            <wp:docPr id="229" name="Рисунок 229" descr="http://www.mathprofi.ru/i/vozrastanie_ubyvanie_ekstremumy_funkci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i/vozrastanie_ubyvanie_ekstremumy_funkcii_clip_image0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То есть,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бОльшему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значению аргумента соответствует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мЕньшее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функции, и её график идёт «сверху вниз». Наша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213992" wp14:editId="67AA9A5C">
            <wp:extent cx="581025" cy="200025"/>
            <wp:effectExtent l="0" t="0" r="9525" b="9525"/>
            <wp:docPr id="228" name="Рисунок 228" descr="http://www.mathprofi.ru/i/vozrastanie_ubyvanie_ekstremumy_funkci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vozrastanie_ubyvanie_ekstremumy_funkci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убывает на интервалах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6F0B316" wp14:editId="2B13098B">
            <wp:extent cx="952500" cy="190500"/>
            <wp:effectExtent l="0" t="0" r="0" b="0"/>
            <wp:docPr id="227" name="Рисунок 227" descr="http://www.mathprofi.ru/i/vozrastanie_ubyvanie_ekstremumy_funkci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vozrastanie_ubyvanie_ekstremumy_funkcii_clip_image01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Если функция возрастает или убывает на интервале, то её называют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строго монотонной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данном интервале. Что такое монотонность? Понимайте в буквальном смысле – однообразие.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Также можно определить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неубывающую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функцию (смягчённое условие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61D5F7" wp14:editId="085A2E9D">
            <wp:extent cx="809625" cy="200025"/>
            <wp:effectExtent l="0" t="0" r="9525" b="9525"/>
            <wp:docPr id="226" name="Рисунок 226" descr="http://www.mathprofi.ru/i/vozrastanie_ubyvanie_ekstremumy_funkci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i/vozrastanie_ubyvanie_ekstremumy_funkcii_clip_image0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 первом определении) и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невозрастающую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функцию (смягчённое условие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6BAF443" wp14:editId="4D395CCB">
            <wp:extent cx="809625" cy="200025"/>
            <wp:effectExtent l="0" t="0" r="9525" b="9525"/>
            <wp:docPr id="225" name="Рисунок 225" descr="http://www.mathprofi.ru/i/vozrastanie_ubyvanie_ekstremumy_funkc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vozrastanie_ubyvanie_ekstremumy_funkcii_clip_image0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во 2-м определении). Неубывающую или невозрастающую функцию на интервале называют монотонной функцией на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данном интервале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(строгая монотонность – частный случай «просто» монотонности)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Теория рассматривает и другие подходы к определению возрастания/убывания функции, в том числе на полуинтервалах, отрезках, но чтобы не выливать на вашу голову масло-масло-масляное, договоримся оперировать открытыми интервалами с категоричными определениями – это чётче, и для решения многих практических задач вполне достаточно.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моих статьях за формулировкой «монотонность функции» почти всегда будут скрываться </w:t>
      </w:r>
      <w:r w:rsidRPr="0009648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интервалы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строгой монотонности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(строгого возрастания или строгого убывания функции).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Окрестностью точки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называют интервал, который содержит данную точку, при этом для удобства интервал часто полагают симметричным. Например, 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A9C944" wp14:editId="089AF04D">
            <wp:extent cx="371475" cy="142875"/>
            <wp:effectExtent l="0" t="0" r="0" b="9525"/>
            <wp:docPr id="224" name="Рисунок 224" descr="http://www.mathprofi.ru/i/vozrastanie_ubyvanie_ekstremumy_funkc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vozrastanie_ubyvanie_ekstremumy_funkcii_clip_image02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её стандартная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B016F19" wp14:editId="410FE39B">
            <wp:extent cx="142875" cy="180975"/>
            <wp:effectExtent l="0" t="0" r="9525" b="9525"/>
            <wp:docPr id="223" name="Рисунок 223" descr="http://www.mathprofi.ru/i/vozrastanie_ubyvanie_ekstremumy_funkc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vozrastanie_ubyvanie_ekstremumy_funkcii_clip_image02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- окрестность: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9B7CC4" wp14:editId="7D0E1B4E">
            <wp:extent cx="4514850" cy="657225"/>
            <wp:effectExtent l="0" t="0" r="0" b="9525"/>
            <wp:docPr id="222" name="Рисунок 222" descr="http://www.mathprofi.ru/i/vozrastanie_ubyvanie_ekstremumy_funkcii_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vozrastanie_ubyvanie_ekstremumy_funkcii_clip_image0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Собственно, определения: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13A70B4" wp14:editId="5A027C7C">
            <wp:extent cx="161925" cy="228600"/>
            <wp:effectExtent l="0" t="0" r="9525" b="0"/>
            <wp:docPr id="221" name="Рисунок 221" descr="http://www.mathprofi.ru/i/vozrastanie_ubyvanie_ekstremumy_funkc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i/vozrastanie_ubyvanie_ekstremumy_funkcii_clip_image03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называется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точкой строгого максимума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существует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её </w:t>
      </w:r>
      <w:proofErr w:type="gramStart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C6E8BBF" wp14:editId="27F3EB0A">
            <wp:extent cx="142875" cy="180975"/>
            <wp:effectExtent l="0" t="0" r="9525" b="9525"/>
            <wp:docPr id="220" name="Рисунок 220" descr="http://www.mathprofi.ru/i/vozrastanie_ubyvanie_ekstremumy_funkcii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i/vozrastanie_ubyvanie_ekstremumy_funkcii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окрестность,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всех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8CB181" wp14:editId="578277A8">
            <wp:extent cx="114300" cy="123825"/>
            <wp:effectExtent l="0" t="0" r="0" b="9525"/>
            <wp:docPr id="219" name="Рисунок 219" descr="http://www.mathprofi.ru/i/vozrastanie_ubyvanie_ekstremumy_funkc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i/vozrastanie_ubyvanie_ekstremumy_funkcii_clip_image03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которой за исключением самой 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335410C" wp14:editId="6D0D3B1B">
            <wp:extent cx="161925" cy="228600"/>
            <wp:effectExtent l="0" t="0" r="9525" b="0"/>
            <wp:docPr id="218" name="Рисунок 218" descr="http://www.mathprofi.ru/i/vozrastanie_ubyvanie_ekstremumy_funkcii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i/vozrastanie_ubyvanie_ekstremumy_funkcii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выполнено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A15B2B" wp14:editId="5C334AB9">
            <wp:extent cx="838200" cy="228600"/>
            <wp:effectExtent l="0" t="0" r="0" b="0"/>
            <wp:docPr id="217" name="Рисунок 217" descr="http://www.mathprofi.ru/i/vozrastanie_ubyvanie_ekstremumy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i/vozrastanie_ubyvanie_ekstremumy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В нашем конкретном примере это 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C68DB3" wp14:editId="7A36D47B">
            <wp:extent cx="114300" cy="161925"/>
            <wp:effectExtent l="0" t="0" r="0" b="9525"/>
            <wp:docPr id="216" name="Рисунок 216" descr="http://www.mathprofi.ru/i/vozrastanie_ubyvanie_ekstremumy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i/vozrastanie_ubyvanie_ekstremumy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826553" wp14:editId="3975F78C">
            <wp:extent cx="161925" cy="200025"/>
            <wp:effectExtent l="0" t="0" r="9525" b="9525"/>
            <wp:docPr id="215" name="Рисунок 215" descr="http://www.mathprofi.ru/i/vozrastanie_ubyvanie_ekstremumy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i/vozrastanie_ubyvanie_ekstremumy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называется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точкой строгого минимума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существует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её </w:t>
      </w:r>
      <w:proofErr w:type="gramStart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A679E4" wp14:editId="769F1D54">
            <wp:extent cx="142875" cy="180975"/>
            <wp:effectExtent l="0" t="0" r="9525" b="9525"/>
            <wp:docPr id="214" name="Рисунок 214" descr="http://www.mathprofi.ru/i/vozrastanie_ubyvanie_ekstremumy_funkcii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vozrastanie_ubyvanie_ekstremumy_funkcii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окрестность,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всех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135294F" wp14:editId="7F7E9709">
            <wp:extent cx="114300" cy="123825"/>
            <wp:effectExtent l="0" t="0" r="0" b="9525"/>
            <wp:docPr id="213" name="Рисунок 213" descr="http://www.mathprofi.ru/i/vozrastanie_ubyvanie_ekstremumy_funkcii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vozrastanie_ubyvanie_ekstremumy_funkcii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которой за исключением самой 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751E38" wp14:editId="46151E0A">
            <wp:extent cx="161925" cy="228600"/>
            <wp:effectExtent l="0" t="0" r="9525" b="0"/>
            <wp:docPr id="212" name="Рисунок 212" descr="http://www.mathprofi.ru/i/vozrastanie_ubyvanie_ekstremumy_funkcii_clip_image0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vozrastanie_ubyvanie_ekstremumy_funkcii_clip_image032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выполнено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2E3B5A" wp14:editId="0FA7BDBF">
            <wp:extent cx="838200" cy="228600"/>
            <wp:effectExtent l="0" t="0" r="0" b="0"/>
            <wp:docPr id="211" name="Рисунок 211" descr="http://www.mathprofi.ru/i/vozrastanie_ubyvanie_ekstremumy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vozrastanie_ubyvanie_ekstremumy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 На чертеже – точка «а».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требование симметричности окрестности вовсе не обязательно. Кроме того, важен </w:t>
      </w: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сам факт существования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окрестности (хоть малюсенькой, хоть микроскопической), удовлетворяющей указанным условиям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26F7E4" wp14:editId="3F00C5D0">
            <wp:extent cx="257175" cy="190500"/>
            <wp:effectExtent l="0" t="0" r="9525" b="0"/>
            <wp:docPr id="210" name="Рисунок 210" descr="http://www.mathprofi.ru/i/vozrastanie_ubyvanie_ekstremumy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vozrastanie_ubyvanie_ekstremumy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называют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точками строго экстремума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или просто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точками экстремума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 функции. То есть это обобщенный термин точек максимума и точек минимума.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Как понимать слово «экстремум»? Да так же непосредственно, как и монотонность. Экстремальные точки американских горок.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Как и в случае с монотонностью, в теории имеют место и даже больше распространены нестрогие постулаты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(под которые, естественно, подпадают рассмотренные строгие случаи!)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B18A31" wp14:editId="050F342D">
            <wp:extent cx="161925" cy="200025"/>
            <wp:effectExtent l="0" t="0" r="9525" b="9525"/>
            <wp:docPr id="209" name="Рисунок 209" descr="http://www.mathprofi.ru/i/vozrastanie_ubyvanie_ekstremumy_funkcii_clip_image0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vozrastanie_ubyvanie_ekstremumy_funkcii_clip_image041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называется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точкой максимума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существует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её окрестность, такая, что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всех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514291" wp14:editId="4F73928F">
            <wp:extent cx="114300" cy="123825"/>
            <wp:effectExtent l="0" t="0" r="0" b="9525"/>
            <wp:docPr id="208" name="Рисунок 208" descr="http://www.mathprofi.ru/i/vozrastanie_ubyvanie_ekstremumy_funkc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vozrastanie_ubyvanie_ekstremumy_funkc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данной окрестности выполнено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CA68A5" wp14:editId="331D3C9D">
            <wp:extent cx="771525" cy="200025"/>
            <wp:effectExtent l="0" t="0" r="9525" b="9525"/>
            <wp:docPr id="207" name="Рисунок 207" descr="http://www.mathprofi.ru/i/vozrastanie_ubyvanie_ekstremumy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vozrastanie_ubyvanie_ekstremumy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AB0F22" wp14:editId="54703263">
            <wp:extent cx="161925" cy="200025"/>
            <wp:effectExtent l="0" t="0" r="9525" b="9525"/>
            <wp:docPr id="206" name="Рисунок 206" descr="http://www.mathprofi.ru/i/vozrastanie_ubyvanie_ekstremumy_funkcii_clip_image04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vozrastanie_ubyvanie_ekstremumy_funkcii_clip_image041_00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называется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точкой минимума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существует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её окрестность, такая, что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всех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49F227" wp14:editId="02DBBB7B">
            <wp:extent cx="114300" cy="123825"/>
            <wp:effectExtent l="0" t="0" r="0" b="9525"/>
            <wp:docPr id="205" name="Рисунок 205" descr="http://www.mathprofi.ru/i/vozrastanie_ubyvanie_ekstremumy_funkc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i/vozrastanie_ubyvanie_ekstremumy_funkc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данной окрестности выполнено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B41428" wp14:editId="11761E66">
            <wp:extent cx="838200" cy="228600"/>
            <wp:effectExtent l="0" t="0" r="0" b="0"/>
            <wp:docPr id="204" name="Рисунок 204" descr="http://www.mathprofi.ru/i/vozrastanie_ubyvanie_ekstremumy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vozrastanie_ubyvanie_ekstremumy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Заметьте, что согласно последним двум определениям, любая точка функции-константы (либо «ровного участка» какой-нибудь функции) считается как точкой максимума, так и точкой минимума!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78EDB1" wp14:editId="694399CE">
            <wp:extent cx="542925" cy="190500"/>
            <wp:effectExtent l="0" t="0" r="9525" b="0"/>
            <wp:docPr id="203" name="Рисунок 203" descr="http://www.mathprofi.ru/i/vozrastanie_ubyvanie_ekstremumy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vozrastanie_ubyvanie_ekstremumy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к слову, одновременно является и невозрастающей и неубывающей, то есть монотонной. 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Однако оставим сии рассуждения теоретикам, поскольку на практике мы почти всегда созерцаем традиционные «холмы» и «впадины» (см. чертёж) с уникальным «царём горы»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707370" wp14:editId="32097657">
            <wp:extent cx="314325" cy="190500"/>
            <wp:effectExtent l="0" t="0" r="9525" b="0"/>
            <wp:docPr id="202" name="Рисунок 202" descr="http://www.mathprofi.ru/i/vozrastanie_ubyvanie_ekstremumy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vozrastanie_ubyvanie_ekstremumy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или «принцессой болота»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0DBB9A" wp14:editId="19E2CE2D">
            <wp:extent cx="314325" cy="190500"/>
            <wp:effectExtent l="0" t="0" r="9525" b="0"/>
            <wp:docPr id="201" name="Рисунок 201" descr="http://www.mathprofi.ru/i/vozrastanie_ubyvanie_ekstremumy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i/vozrastanie_ubyvanie_ekstremumy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Как разновидность, встречается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остриё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направленное вверх либо вниз, например, минимум функции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0C55E9" wp14:editId="4D48A303">
            <wp:extent cx="371475" cy="228600"/>
            <wp:effectExtent l="0" t="0" r="9525" b="0"/>
            <wp:docPr id="200" name="Рисунок 200" descr="http://www.mathprofi.ru/i/vozrastanie_ubyvanie_ekstremumy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i/vozrastanie_ubyvanie_ekstremumy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A27BFC" wp14:editId="527B60D7">
            <wp:extent cx="333375" cy="161925"/>
            <wp:effectExtent l="0" t="0" r="9525" b="9525"/>
            <wp:docPr id="199" name="Рисунок 199" descr="http://www.mathprofi.ru/i/vozrastanie_ubyvanie_ekstremumy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i/vozrastanie_ubyvanie_ekstremumy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Да, кстати, о королевских особах: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значение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23F0054" wp14:editId="25FC89C2">
            <wp:extent cx="314325" cy="190500"/>
            <wp:effectExtent l="0" t="0" r="9525" b="0"/>
            <wp:docPr id="198" name="Рисунок 198" descr="http://www.mathprofi.ru/i/vozrastanie_ubyvanie_ekstremumy_funkcii_clip_image0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i/vozrastanie_ubyvanie_ekstremumy_funkcii_clip_image053_000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называют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максимумом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функции;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значение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3D98E3" wp14:editId="2A1F2C42">
            <wp:extent cx="314325" cy="190500"/>
            <wp:effectExtent l="0" t="0" r="9525" b="0"/>
            <wp:docPr id="197" name="Рисунок 197" descr="http://www.mathprofi.ru/i/vozrastanie_ubyvanie_ekstremumy_funkcii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i/vozrastanie_ubyvanie_ekstremumy_funkcii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называют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минимумом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Общее название –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экстремумы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функции.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будьте аккуратны в словах!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Точки экстремума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– это «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иксовые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>» значения.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Экстремумы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– «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игрековые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>» значения.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! Примечание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 иногда перечисленными терминами называют точки «икс-игрек», лежащие непосредственно на САМОМ ГРАФИКЕ функции.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Сколько может быть экстремумов у функции? 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Ни одного, 1, 2, 3, … и т.д. до бесконечности. Например, у синуса бесконечно много минимумов и максимумов.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ВАЖНО!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Термин «максимум функции»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тождественен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термину «максимальное значение функции». Легко заметить, что значение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F1BA1E" wp14:editId="3C7DD815">
            <wp:extent cx="314325" cy="190500"/>
            <wp:effectExtent l="0" t="0" r="9525" b="0"/>
            <wp:docPr id="196" name="Рисунок 196" descr="http://www.mathprofi.ru/i/vozrastanie_ubyvanie_ekstremumy_funkcii_clip_image05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i/vozrastanie_ubyvanie_ekstremumy_funkcii_clip_image053_000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максимально лишь в локальной окрестности, а слева вверху есть и «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покруче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товарищи». Аналогично, «минимум функции» – не то же самое, что «минимальное значение функции», и на чертеже мы видим, что значение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D76689" wp14:editId="5C85657E">
            <wp:extent cx="314325" cy="190500"/>
            <wp:effectExtent l="0" t="0" r="9525" b="0"/>
            <wp:docPr id="195" name="Рисунок 195" descr="http://www.mathprofi.ru/i/vozrastanie_ubyvanie_ekstremumy_funkcii_clip_image05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i/vozrastanie_ubyvanie_ekstremumy_funkcii_clip_image055_000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минимально только на определённом участке. В этой связи точки экстремума также называют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точками локального экстремума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а экстремумы –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локальными экстремумами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Ходят-бродят неподалёку 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глобальные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собратья. Так, любая парабола имеет в своей вершине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глобальный минимум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глобальный максимум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 Далее я не буду различать типы экстремумов, и пояснение озвучено больше в общеобразовательных целях – добавочные прилагательные «локальный»/«глобальный» не должны заставать врасплох.</w:t>
      </w:r>
    </w:p>
    <w:p w:rsidR="0075631C" w:rsidRPr="0009648D" w:rsidRDefault="0075631C" w:rsidP="0075631C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найти интервалы возрастания, убывания,</w:t>
      </w:r>
      <w:r w:rsidRPr="000964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точки экстремума и экстремумы функции?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Многие правила, по сути, уже известны и понятны из </w:t>
      </w:r>
      <w:hyperlink r:id="rId37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урока о смысле производной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</w:t>
      </w:r>
      <w:hyperlink r:id="rId38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дифференцируемую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некотором интервале функцию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49376CF" wp14:editId="2841831F">
            <wp:extent cx="581025" cy="200025"/>
            <wp:effectExtent l="0" t="0" r="9525" b="9525"/>
            <wp:docPr id="194" name="Рисунок 194" descr="http://www.mathprofi.ru/i/vozrastanie_ubyvanie_ekstremumy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i/vozrastanie_ubyvanie_ekstremumy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 Тогда: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– если производная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4FFE45" wp14:editId="3BDA9E3E">
            <wp:extent cx="600075" cy="200025"/>
            <wp:effectExtent l="0" t="0" r="9525" b="9525"/>
            <wp:docPr id="193" name="Рисунок 193" descr="http://www.mathprofi.ru/i/vozrastanie_ubyvanie_ekstremumy_funkci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i/vozrastanie_ubyvanie_ekstremumy_funkcii_clip_image06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 интервале, то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CF5900E" wp14:editId="03A459A2">
            <wp:extent cx="342900" cy="200025"/>
            <wp:effectExtent l="0" t="0" r="0" b="9525"/>
            <wp:docPr id="192" name="Рисунок 192" descr="http://www.mathprofi.ru/i/vozrastanie_ubyvanie_ekstremumy_funkci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i/vozrastanie_ubyvanie_ekstremumy_funkcii_clip_image06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возрастает на данном интервале;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если производная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0F4895" wp14:editId="0C6066D5">
            <wp:extent cx="600075" cy="200025"/>
            <wp:effectExtent l="0" t="0" r="9525" b="9525"/>
            <wp:docPr id="191" name="Рисунок 191" descr="http://www.mathprofi.ru/i/vozrastanie_ubyvanie_ekstremumy_funkci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i/vozrastanie_ubyvanie_ekstremumy_funkcii_clip_image06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 интервале, то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559FAA" wp14:editId="14DB35FF">
            <wp:extent cx="342900" cy="200025"/>
            <wp:effectExtent l="0" t="0" r="0" b="9525"/>
            <wp:docPr id="190" name="Рисунок 190" descr="http://www.mathprofi.ru/i/vozrastanie_ubyvanie_ekstremumy_funkcii_clip_image0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i/vozrastanie_ubyvanie_ekstremumy_funkcii_clip_image065_000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убывает на данном интервале.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 справедливы и обратные утверждения.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Пусть 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B32711" wp14:editId="4BEE9031">
            <wp:extent cx="161925" cy="228600"/>
            <wp:effectExtent l="0" t="0" r="9525" b="0"/>
            <wp:docPr id="189" name="Рисунок 189" descr="http://www.mathprofi.ru/i/vozrastanie_ubyvanie_ekstremumy_funkcii_clip_image03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i/vozrastanie_ubyvanie_ekstremumy_funkcii_clip_image032_000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принадлежит области определения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1E798D" wp14:editId="1E29D038">
            <wp:extent cx="581025" cy="200025"/>
            <wp:effectExtent l="0" t="0" r="9525" b="9525"/>
            <wp:docPr id="188" name="Рисунок 188" descr="http://www.mathprofi.ru/i/vozrastanie_ubyvanie_ekstremumy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i/vozrastanie_ubyvanie_ekstremumy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Данная точка называется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критической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, если в ней производная равна нулю: 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25BE73" wp14:editId="54080DE7">
            <wp:extent cx="609600" cy="200025"/>
            <wp:effectExtent l="0" t="0" r="0" b="9525"/>
            <wp:docPr id="187" name="Рисунок 187" descr="http://www.mathprofi.ru/i/vozrastanie_ubyvanie_ekstremumy_funkcii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i/vozrastanie_ubyvanie_ekstremumy_funkcii_clip_image13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либо значения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0A45BC" wp14:editId="29222FF0">
            <wp:extent cx="409575" cy="200025"/>
            <wp:effectExtent l="0" t="0" r="9525" b="9525"/>
            <wp:docPr id="186" name="Рисунок 186" descr="http://www.mathprofi.ru/i/ekstremumy_funk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i/ekstremumy_funkcii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не существует. Критическая точка может быть точкой экстремума. А может и не быть. Очень скоро мы рассмотрим необходимые и достаточные условия существования экстремума.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Но сначала </w:t>
      </w:r>
      <w:proofErr w:type="gramStart"/>
      <w:r w:rsidRPr="0009648D">
        <w:rPr>
          <w:rFonts w:ascii="Arial" w:eastAsia="Times New Roman" w:hAnsi="Arial" w:cs="Arial"/>
          <w:strike/>
          <w:sz w:val="24"/>
          <w:szCs w:val="24"/>
          <w:lang w:eastAsia="ru-RU"/>
        </w:rPr>
        <w:t>потренируемся на кошках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разделаемся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с простейшими примерами. Почин положен в конце </w:t>
      </w:r>
      <w:hyperlink r:id="rId45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теоретической статьи о производной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и на очереди другие жертвы анализа. Заодно есть возможность провести маленькое самотестирование – насколько хорошо вы запомнили, как выглядят </w:t>
      </w:r>
      <w:hyperlink r:id="rId46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графики жизненно важных функций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? В тяжелом случае, конечно же, следует открыть первый урок на соседней вкладке и щёлкать туда-сюда по мере комментариев.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Производная кубической функции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95E095" wp14:editId="53D5782A">
            <wp:extent cx="571500" cy="228600"/>
            <wp:effectExtent l="0" t="0" r="0" b="0"/>
            <wp:docPr id="185" name="Рисунок 185" descr="http://www.mathprofi.ru/i/vozrastanie_ubyvanie_ekstremumy_funkci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i/vozrastanie_ubyvanie_ekstremumy_funkci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неотрицательна: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6FBA66" wp14:editId="3C4EBE69">
            <wp:extent cx="1285875" cy="228600"/>
            <wp:effectExtent l="0" t="0" r="9525" b="0"/>
            <wp:docPr id="184" name="Рисунок 184" descr="http://www.mathprofi.ru/i/vozrastanie_ubyvanie_ekstremumy_funkcii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i/vozrastanie_ubyvanie_ekstremumy_funkcii_clip_image07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для любого «икс».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Действительно, кубическая парабола идёт «снизу вверх».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Бесконечно близко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около 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EB9671" wp14:editId="6FF72DC9">
            <wp:extent cx="333375" cy="161925"/>
            <wp:effectExtent l="0" t="0" r="9525" b="9525"/>
            <wp:docPr id="183" name="Рисунок 183" descr="http://www.mathprofi.ru/i/vozrastanie_ubyvanie_ekstremumy_funkcii_clip_image0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i/vozrastanie_ubyvanie_ekstremumy_funkcii_clip_image059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скорость изменения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 равна нулю, о чём в рупор кричит производная: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8A475D2" wp14:editId="5848F897">
            <wp:extent cx="952500" cy="228600"/>
            <wp:effectExtent l="0" t="0" r="0" b="0"/>
            <wp:docPr id="182" name="Рисунок 182" descr="http://www.mathprofi.ru/i/vozrastanie_ubyvanie_ekstremumy_funkcii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i/vozrastanie_ubyvanie_ekstremumy_funkcii_clip_image07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 И вот вам, кстати, сразу пример, когда в критической точке нет максимума или минимума функции.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275AA14" wp14:editId="770A5FFC">
            <wp:extent cx="638175" cy="228600"/>
            <wp:effectExtent l="0" t="0" r="9525" b="0"/>
            <wp:docPr id="181" name="Рисунок 181" descr="http://www.mathprofi.ru/i/vozrastanie_ubyvanie_ekstremumy_funkci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i/vozrastanie_ubyvanie_ekstremumy_funkcii_clip_image07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обитает на промежутке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113285" wp14:editId="02CBFF59">
            <wp:extent cx="457200" cy="200025"/>
            <wp:effectExtent l="0" t="0" r="0" b="9525"/>
            <wp:docPr id="180" name="Рисунок 180" descr="http://www.mathprofi.ru/i/vozrastanie_ubyvanie_ekstremumy_funkci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i/vozrastanie_ubyvanie_ekstremumy_funkcii_clip_image07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а её производная неравенством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70FA371" wp14:editId="5DFE030A">
            <wp:extent cx="962025" cy="390525"/>
            <wp:effectExtent l="0" t="0" r="9525" b="9525"/>
            <wp:docPr id="179" name="Рисунок 179" descr="http://www.mathprofi.ru/i/vozrastanie_ubyvanie_ekstremumy_funkci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i/vozrastanie_ubyvanie_ekstremumy_funkcii_clip_image079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однозначно показывает, что «корень из икс» строго растёт на интервале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C77112" wp14:editId="2249A299">
            <wp:extent cx="485775" cy="190500"/>
            <wp:effectExtent l="0" t="0" r="9525" b="0"/>
            <wp:docPr id="178" name="Рисунок 178" descr="http://www.mathprofi.ru/i/vozrastanie_ubyvanie_ekstremumy_funkci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i/vozrastanie_ubyvanie_ekstremumy_funkcii_clip_image08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критической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EF8000" wp14:editId="680E7795">
            <wp:extent cx="333375" cy="161925"/>
            <wp:effectExtent l="0" t="0" r="9525" b="9525"/>
            <wp:docPr id="177" name="Рисунок 177" descr="http://www.mathprofi.ru/i/vozrastanie_ubyvanie_ekstremumy_funkcii_clip_image05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i/vozrastanie_ubyvanie_ekstremumy_funkcii_clip_image059_000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функция </w:t>
      </w:r>
      <w:hyperlink r:id="rId54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определена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но не дифференцируема.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геометрических позиций тут нет </w:t>
      </w:r>
      <w:hyperlink r:id="rId55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общей касательной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Однако в теории рассматриваются так называемые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односторонние производные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и в указанной точке существует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правосторонняя производная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правосторонней касательной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Желающие разобраться в этом подробнее могут покурить первый том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матана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согласно информации первого параграфа, точка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0E0E8B70" wp14:editId="5F080846">
            <wp:extent cx="333375" cy="161925"/>
            <wp:effectExtent l="0" t="0" r="9525" b="9525"/>
            <wp:docPr id="176" name="Рисунок 176" descr="http://www.mathprofi.ru/i/vozrastanie_ubyvanie_ekstremumy_funkcii_clip_image059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i/vozrastanie_ubyvanie_ekstremumy_funkcii_clip_image059_0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не является точкой минимума функции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5232554C" wp14:editId="6FFF25B7">
            <wp:extent cx="638175" cy="228600"/>
            <wp:effectExtent l="0" t="0" r="9525" b="0"/>
            <wp:docPr id="175" name="Рисунок 175" descr="http://www.mathprofi.ru/i/vozrastanie_ubyvanie_ekstremumy_funkci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i/vozrastanie_ubyvanie_ekstremumy_funkci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(хотя «по понятиям» это вроде бы так). Дело в  том, что определения точек максимума и минимума предполагают существование функции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 слева и справа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от данных точек. Так же не считаются  точками экстремума крайние значения области определения арксинуса и арккосинуса (см. ниже).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Стандартная гипербола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A56C6E8" wp14:editId="5E197BA2">
            <wp:extent cx="542925" cy="371475"/>
            <wp:effectExtent l="0" t="0" r="9525" b="9525"/>
            <wp:docPr id="174" name="Рисунок 174" descr="http://www.mathprofi.ru/i/vozrastanie_ubyvanie_ekstremumy_funkc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i/vozrastanie_ubyvanie_ekstremumy_funkcii_clip_image08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идёт «сверху вниз», то есть данная  функция убывает на всей </w:t>
      </w:r>
      <w:hyperlink r:id="rId57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области определения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Что и показывает её производная: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A8EF63" wp14:editId="75F47444">
            <wp:extent cx="942975" cy="371475"/>
            <wp:effectExtent l="0" t="0" r="9525" b="9525"/>
            <wp:docPr id="173" name="Рисунок 173" descr="http://www.mathprofi.ru/i/vozrastanie_ubyvanie_ekstremumy_funkc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i/vozrastanie_ubyvanie_ekstremumy_funkcii_clip_image08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для любого «икс» кроме нуля. 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Здесь, к слову, 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1D4399" wp14:editId="03B717D5">
            <wp:extent cx="333375" cy="161925"/>
            <wp:effectExtent l="0" t="0" r="9525" b="9525"/>
            <wp:docPr id="172" name="Рисунок 172" descr="http://www.mathprofi.ru/i/vozrastanie_ubyvanie_ekstremumy_funkcii_clip_image05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i/vozrastanie_ubyvanie_ekstremumy_funkcii_clip_image059_000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вообще не считается критической, так как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19F24A" wp14:editId="5870C54B">
            <wp:extent cx="542925" cy="371475"/>
            <wp:effectExtent l="0" t="0" r="9525" b="9525"/>
            <wp:docPr id="171" name="Рисунок 171" descr="http://www.mathprofi.ru/i/vozrastanie_ubyvanie_ekstremumy_funkcii_clip_image0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i/vozrastanie_ubyvanie_ekstremumy_funkcii_clip_image084_00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 банально в ней не определена.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Экспоненциальная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94DA1DD" wp14:editId="32479066">
            <wp:extent cx="571500" cy="228600"/>
            <wp:effectExtent l="0" t="0" r="0" b="0"/>
            <wp:docPr id="170" name="Рисунок 170" descr="http://www.mathprofi.ru/i/vozrastanie_ubyvanie_ekstremumy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i/vozrastanie_ubyvanie_ekstremumy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растёт на всей числовой прямой  (для любого значения «икс» справедливо строгое неравенство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7B6F4B" wp14:editId="60699312">
            <wp:extent cx="809625" cy="228600"/>
            <wp:effectExtent l="0" t="0" r="9525" b="0"/>
            <wp:docPr id="169" name="Рисунок 169" descr="http://www.mathprofi.ru/i/vozrastanie_ubyvanie_ekstremumy_funkci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vozrastanie_ubyvanie_ekstremumy_funkcii_clip_image09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). Исследуя же производную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D3BF8EC" wp14:editId="10C95858">
            <wp:extent cx="1400175" cy="228600"/>
            <wp:effectExtent l="0" t="0" r="9525" b="0"/>
            <wp:docPr id="168" name="Рисунок 168" descr="http://www.mathprofi.ru/i/vozrastanie_ubyvanie_ekstremumy_funkcii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vozrastanie_ubyvanie_ekstremumy_funkcii_clip_image09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легко сделать вывод, что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74EDCF2" wp14:editId="477EF380">
            <wp:extent cx="619125" cy="228600"/>
            <wp:effectExtent l="0" t="0" r="9525" b="0"/>
            <wp:docPr id="167" name="Рисунок 167" descr="http://www.mathprofi.ru/i/vozrastanie_ubyvanie_ekstremumy_funkc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vozrastanie_ubyvanie_ekstremumy_funkcii_clip_image09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наоборот – убывает 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504931" wp14:editId="5F14D8E1">
            <wp:extent cx="152400" cy="161925"/>
            <wp:effectExtent l="0" t="0" r="0" b="9525"/>
            <wp:docPr id="166" name="Рисунок 166" descr="http://www.mathprofi.ru/i/vozrastanie_ubyvanie_ekstremumy_funkc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vozrastanie_ubyvanie_ekstremumy_funkcii_clip_image09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Что делает натуральный логарифм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DD12826" wp14:editId="1BFE0FAD">
            <wp:extent cx="647700" cy="190500"/>
            <wp:effectExtent l="0" t="0" r="0" b="0"/>
            <wp:docPr id="165" name="Рисунок 165" descr="http://www.mathprofi.ru/i/vozrastanie_ubyvanie_ekstremumy_funkc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vozrastanie_ubyvanie_ekstremumy_funkcii_clip_image098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9648D">
        <w:rPr>
          <w:rFonts w:ascii="Arial" w:eastAsia="Times New Roman" w:hAnsi="Arial" w:cs="Arial"/>
          <w:strike/>
          <w:sz w:val="24"/>
          <w:szCs w:val="24"/>
          <w:lang w:eastAsia="ru-RU"/>
        </w:rPr>
        <w:t>сегодня вечером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Растёт: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CAC1977" wp14:editId="7159DE37">
            <wp:extent cx="790575" cy="371475"/>
            <wp:effectExtent l="0" t="0" r="9525" b="9525"/>
            <wp:docPr id="164" name="Рисунок 164" descr="http://www.mathprofi.ru/i/vozrastanie_ubyvanie_ekstremumy_funkci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vozrastanie_ubyvanie_ekstremumy_funkcii_clip_image10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AEEB14" wp14:editId="147D24ED">
            <wp:extent cx="485775" cy="190500"/>
            <wp:effectExtent l="0" t="0" r="9525" b="0"/>
            <wp:docPr id="163" name="Рисунок 163" descr="http://www.mathprofi.ru/i/vozrastanie_ubyvanie_ekstremumy_funkcii_clip_image08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vozrastanie_ubyvanie_ekstremumy_funkcii_clip_image081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Начертите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/распечатайте на соседних либо одном чертеже (иль просто представьте в уме) графики функции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FFE5697" wp14:editId="7B4CA50F">
            <wp:extent cx="714375" cy="190500"/>
            <wp:effectExtent l="0" t="0" r="9525" b="0"/>
            <wp:docPr id="162" name="Рисунок 162" descr="http://www.mathprofi.ru/i/vozrastanie_ubyvanie_ekstremumy_funkc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vozrastanie_ubyvanie_ekstremumy_funkcii_clip_image10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её производной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653838" wp14:editId="342A9B47">
            <wp:extent cx="762000" cy="200025"/>
            <wp:effectExtent l="0" t="0" r="0" b="9525"/>
            <wp:docPr id="161" name="Рисунок 161" descr="http://www.mathprofi.ru/i/vozrastanie_ubyvanie_ekstremumy_funkcii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i/vozrastanie_ubyvanie_ekstremumy_funkcii_clip_image10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Там, где график косинуса находится над осью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93D1F3" wp14:editId="7EEA4B56">
            <wp:extent cx="257175" cy="161925"/>
            <wp:effectExtent l="0" t="0" r="9525" b="9525"/>
            <wp:docPr id="160" name="Рисунок 160" descr="http://www.mathprofi.ru/i/vozrastanie_ubyvanie_ekstremumy_funkci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i/vozrastanie_ubyvanie_ekstremumy_funkci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синус растёт. Обратно – где график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D59304E" wp14:editId="619F0929">
            <wp:extent cx="762000" cy="200025"/>
            <wp:effectExtent l="0" t="0" r="0" b="9525"/>
            <wp:docPr id="159" name="Рисунок 159" descr="http://www.mathprofi.ru/i/vozrastanie_ubyvanie_ekstremumy_funkcii_clip_image1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i/vozrastanie_ubyvanie_ekstremumy_funkcii_clip_image104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расположен ниже оси абсцисс, синус убывает. А в тех точках, где косинус пересекает ось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2F483B" wp14:editId="09F2CD36">
            <wp:extent cx="600075" cy="200025"/>
            <wp:effectExtent l="0" t="0" r="9525" b="9525"/>
            <wp:docPr id="158" name="Рисунок 158" descr="http://www.mathprofi.ru/i/vozrastanie_ubyvanie_ekstremumy_funkci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i/vozrastanie_ubyvanie_ekstremumy_funkcii_clip_image10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синусоида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B758EC" wp14:editId="0EDB3A71">
            <wp:extent cx="714375" cy="190500"/>
            <wp:effectExtent l="0" t="0" r="9525" b="0"/>
            <wp:docPr id="157" name="Рисунок 157" descr="http://www.mathprofi.ru/i/vozrastanie_ubyvanie_ekstremumy_funkci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i/vozrastanie_ubyvanie_ekstremumy_funkci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достигает минимума или максимума.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история с косинусом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B5DB953" wp14:editId="259B6871">
            <wp:extent cx="723900" cy="190500"/>
            <wp:effectExtent l="0" t="0" r="0" b="0"/>
            <wp:docPr id="156" name="Рисунок 156" descr="http://www.mathprofi.ru/i/vozrastanie_ubyvanie_ekstremumy_funkcii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i/vozrastanie_ubyvanie_ekstremumy_funkcii_clip_image110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его производной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026EDF" wp14:editId="36644737">
            <wp:extent cx="838200" cy="200025"/>
            <wp:effectExtent l="0" t="0" r="0" b="9525"/>
            <wp:docPr id="155" name="Рисунок 155" descr="http://www.mathprofi.ru/i/vozrastanie_ubyvanie_ekstremumy_funkc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i/vozrastanie_ubyvanie_ekstremumy_funkcii_clip_image112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(второй кадр запечатлён в статье </w:t>
      </w:r>
      <w:hyperlink r:id="rId71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Геометрические преобразования графиков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Производная тангенса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CD987" wp14:editId="4801F3FF">
            <wp:extent cx="1057275" cy="371475"/>
            <wp:effectExtent l="0" t="0" r="9525" b="9525"/>
            <wp:docPr id="154" name="Рисунок 154" descr="http://www.mathprofi.ru/i/vozrastanie_ubyvanie_ekstremumy_funkc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i/vozrastanie_ubyvanie_ekstremumy_funkcii_clip_image114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несёт бодрую весть о том, что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DFA6351" wp14:editId="59C0E08F">
            <wp:extent cx="619125" cy="190500"/>
            <wp:effectExtent l="0" t="0" r="9525" b="0"/>
            <wp:docPr id="153" name="Рисунок 153" descr="http://www.mathprofi.ru/i/vozrastanie_ubyvanie_ekstremumy_funkci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i/vozrastanie_ubyvanie_ekstremumy_funkcii_clip_image116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 возрастает на всей </w:t>
      </w:r>
      <w:hyperlink r:id="rId74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области определения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С котангенсом и его производной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773A863" wp14:editId="0B0FC106">
            <wp:extent cx="1133475" cy="371475"/>
            <wp:effectExtent l="0" t="0" r="9525" b="9525"/>
            <wp:docPr id="152" name="Рисунок 152" descr="http://www.mathprofi.ru/i/vozrastanie_ubyvanie_ekstremumy_funkci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i/vozrastanie_ubyvanie_ekstremumy_funkcii_clip_image118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ситуация ровно противоположная.</w:t>
      </w:r>
    </w:p>
    <w:p w:rsidR="0075631C" w:rsidRPr="0009648D" w:rsidRDefault="0075631C" w:rsidP="0075631C">
      <w:pPr>
        <w:spacing w:before="150" w:after="15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Зачем исследовать функцию с помощью производной?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Чтобы лучше узнать, как выглядит график этой функции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: где он идёт «снизу вверх», где «сверху вниз», где достигает минимумов максимумов (если вообще достигает). Не все функции такие простые – в большинстве случаев у нас вообще нет ни малейшего представления о графике той или иной функции. 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Настала пора перейти к более содержательным примерам и рассмотреть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алгоритм нахождения интервалов монотонности и экстремумов функции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1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Найти интервалы возрастания/убывания и экстремумы функции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6CBB99" wp14:editId="4465D42B">
            <wp:extent cx="1676400" cy="390525"/>
            <wp:effectExtent l="0" t="0" r="0" b="9525"/>
            <wp:docPr id="146" name="Рисунок 146" descr="http://www.mathprofi.ru/i/vozrastanie_ubyvanie_ekstremumy_funkci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vozrastanie_ubyvanie_ekstremumy_funkcii_clip_image13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На первом шаге нужно найти </w:t>
      </w:r>
      <w:hyperlink r:id="rId77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область определения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взять на заметку </w:t>
      </w:r>
      <w:hyperlink r:id="rId78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точки разрыва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(если они существуют). В данном случае функция непрерывна на всей числовой прямой, и данное действие в известной степени формально. Но в ряде случаев здесь разгораются нешуточные страсти, поэтому отнесёмся к абзацу без пренебрежения.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2) Второй пункт алгоритма обусловлен</w:t>
      </w:r>
    </w:p>
    <w:p w:rsidR="0075631C" w:rsidRPr="0009648D" w:rsidRDefault="0075631C" w:rsidP="0075631C">
      <w:pPr>
        <w:spacing w:before="150" w:after="15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необходимым условием экстремума: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Если в точке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1894B91" wp14:editId="5B24BA43">
            <wp:extent cx="161925" cy="200025"/>
            <wp:effectExtent l="0" t="0" r="9525" b="9525"/>
            <wp:docPr id="145" name="Рисунок 145" descr="http://www.mathprofi.ru/i/vozrastanie_ubyvanie_ekstremumy_funkcii_clip_image04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vozrastanie_ubyvanie_ekstremumy_funkcii_clip_image041_000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есть экстремум, то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B0A8C36" wp14:editId="4EB1AE5C">
            <wp:extent cx="609600" cy="200025"/>
            <wp:effectExtent l="0" t="0" r="0" b="9525"/>
            <wp:docPr id="144" name="Рисунок 144" descr="http://www.mathprofi.ru/i/vozrastanie_ubyvanie_ekstremumy_funkcii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vozrastanie_ubyvanie_ekstremumy_funkcii_clip_image13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либо значения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17AE8D9" wp14:editId="3343961D">
            <wp:extent cx="409575" cy="200025"/>
            <wp:effectExtent l="0" t="0" r="9525" b="9525"/>
            <wp:docPr id="143" name="Рисунок 143" descr="http://www.mathprofi.ru/i/ekstremumy_funk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i/ekstremumy_funkcii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существует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Смущает концовка? Экстремум функции «модуль икс»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Условие необходимо, но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достаточно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и обратное утверждение справедливо далеко не всегда. Так, из равенства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E2A2BD" wp14:editId="0B89FC16">
            <wp:extent cx="609600" cy="200025"/>
            <wp:effectExtent l="0" t="0" r="0" b="9525"/>
            <wp:docPr id="142" name="Рисунок 142" descr="http://www.mathprofi.ru/i/vozrastanie_ubyvanie_ekstremumy_funkcii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i/vozrastanie_ubyvanie_ekstremumy_funkcii_clip_image135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ещё не следует, что функция достигает максимума или минимума в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798A026" wp14:editId="4544A892">
            <wp:extent cx="161925" cy="200025"/>
            <wp:effectExtent l="0" t="0" r="9525" b="9525"/>
            <wp:docPr id="141" name="Рисунок 141" descr="http://www.mathprofi.ru/i/vozrastanie_ubyvanie_ekstremumy_funkcii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i/vozrastanie_ubyvanie_ekstremumy_funkcii_clip_image137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Классический пример уже засветился выше – это кубическая парабола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603CFEA" wp14:editId="0B4C2CE9">
            <wp:extent cx="571500" cy="228600"/>
            <wp:effectExtent l="0" t="0" r="0" b="0"/>
            <wp:docPr id="140" name="Рисунок 140" descr="http://www.mathprofi.ru/i/vozrastanie_ubyvanie_ekstremumy_funkci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i/vozrastanie_ubyvanie_ekstremumy_funkci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её критическая точка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463A583" wp14:editId="7DD15546">
            <wp:extent cx="333375" cy="161925"/>
            <wp:effectExtent l="0" t="0" r="9525" b="9525"/>
            <wp:docPr id="139" name="Рисунок 139" descr="http://www.mathprofi.ru/i/vozrastanie_ubyvanie_ekstremumy_funkcii_clip_image05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i/vozrastanie_ubyvanie_ekstremumy_funkcii_clip_image059_000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Но как бы там ни было, необходимое условие экстремума диктует надобность в отыскании подозрительных точек. Для этого следует найти производную и решить уравнение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2C15198" wp14:editId="2D64151A">
            <wp:extent cx="542925" cy="200025"/>
            <wp:effectExtent l="0" t="0" r="9525" b="9525"/>
            <wp:docPr id="138" name="Рисунок 138" descr="http://www.mathprofi.ru/i/vozrastanie_ubyvanie_ekstremumy_funkcii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i/vozrastanie_ubyvanie_ekstremumy_funkcii_clip_image140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38A5AF6" wp14:editId="1DD08B60">
            <wp:extent cx="3933825" cy="457200"/>
            <wp:effectExtent l="0" t="0" r="9525" b="0"/>
            <wp:docPr id="137" name="Рисунок 137" descr="http://www.mathprofi.ru/i/vozrastanie_ubyvanie_ekstremumy_funkc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i/vozrastanie_ubyvanie_ekstremumy_funkcii_clip_image14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Получилось обычное </w:t>
      </w:r>
      <w:hyperlink r:id="rId83" w:tgtFrame="_blank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квадратное уравнение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47FAD07" wp14:editId="111DC681">
            <wp:extent cx="1362075" cy="409575"/>
            <wp:effectExtent l="0" t="0" r="9525" b="9525"/>
            <wp:docPr id="136" name="Рисунок 136" descr="http://www.mathprofi.ru/i/vozrastanie_ubyvanie_ekstremumy_funkcii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i/vozrastanie_ubyvanie_ekstremumy_funkcii_clip_image144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Положительный дискриминант доставляет две критические точки: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E54F7FD" wp14:editId="5CBA766E">
            <wp:extent cx="847725" cy="981075"/>
            <wp:effectExtent l="0" t="0" r="9525" b="9525"/>
            <wp:docPr id="135" name="Рисунок 135" descr="http://www.mathprofi.ru/i/vozrastanie_ubyvanie_ekstremumy_funkc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i/vozrastanie_ubyvanie_ekstremumy_funkcii_clip_image146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Примечание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корни можно традиционно обозначить </w:t>
      </w:r>
      <w:proofErr w:type="gramStart"/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через</w:t>
      </w:r>
      <w:proofErr w:type="gramEnd"/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785E4BC6" wp14:editId="548DE7C2">
            <wp:extent cx="342900" cy="200025"/>
            <wp:effectExtent l="0" t="0" r="0" b="9525"/>
            <wp:docPr id="134" name="Рисунок 134" descr="http://www.mathprofi.ru/i/vozrastanie_ubyvanie_ekstremumy_funkcii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i/vozrastanie_ubyvanie_ekstremumy_funkcii_clip_image148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однако </w:t>
      </w:r>
      <w:proofErr w:type="gramStart"/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proofErr w:type="gramEnd"/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ходе </w:t>
      </w:r>
      <w:hyperlink r:id="rId87" w:history="1">
        <w:r w:rsidRPr="0009648D">
          <w:rPr>
            <w:rFonts w:ascii="Times New Roman" w:eastAsia="Times New Roman" w:hAnsi="Times New Roman" w:cs="Times New Roman"/>
            <w:b/>
            <w:bCs/>
            <w:i/>
            <w:iCs/>
            <w:color w:val="3366CC"/>
            <w:sz w:val="24"/>
            <w:szCs w:val="24"/>
            <w:lang w:eastAsia="ru-RU"/>
          </w:rPr>
          <w:t>полного исследования функции</w:t>
        </w:r>
      </w:hyperlink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удобнее обойтись без подстрочных индексов, так как они вносят лишние оговорки и путаницу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Итак,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00EED7" wp14:editId="35D7A77E">
            <wp:extent cx="638175" cy="190500"/>
            <wp:effectExtent l="0" t="0" r="9525" b="0"/>
            <wp:docPr id="133" name="Рисунок 133" descr="http://www.mathprofi.ru/i/vozrastanie_ubyvanie_ekstremumy_funkcii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i/vozrastanie_ubyvanie_ekstremumy_funkcii_clip_image15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– критические точки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Но экстремумов в них может и не оказаться, поэтому нужно продолжить решение.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3) Нас выручит </w:t>
      </w:r>
    </w:p>
    <w:p w:rsidR="0075631C" w:rsidRPr="0009648D" w:rsidRDefault="0075631C" w:rsidP="0075631C">
      <w:pPr>
        <w:spacing w:before="150" w:after="150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первое достаточное условие экстремума,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вкратце формулируется следующим образом: пусть функция дифференцируема в некоторой окрестности критической 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D414A24" wp14:editId="3CC617DA">
            <wp:extent cx="161925" cy="200025"/>
            <wp:effectExtent l="0" t="0" r="9525" b="9525"/>
            <wp:docPr id="132" name="Рисунок 132" descr="http://www.mathprofi.ru/i/vozrastanie_ubyvanie_ekstremumy_funkcii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i/vozrastanie_ubyvanie_ekstremumy_funkcii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 Тогда: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если при переходе через точку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68DD8B2" wp14:editId="5ABED79D">
            <wp:extent cx="161925" cy="200025"/>
            <wp:effectExtent l="0" t="0" r="9525" b="9525"/>
            <wp:docPr id="131" name="Рисунок 131" descr="http://www.mathprofi.ru/i/vozrastanie_ubyvanie_ekstremumy_funkcii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i/vozrastanie_ubyvanie_ekstremumy_funkcii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производная меняет знак с «плюса» на «минус», то в данной точке функция достигает максимума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если при переходе через точку 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6628FA7" wp14:editId="6E2DEFE7">
            <wp:extent cx="161925" cy="200025"/>
            <wp:effectExtent l="0" t="0" r="9525" b="9525"/>
            <wp:docPr id="130" name="Рисунок 130" descr="http://www.mathprofi.ru/i/vozrastanie_ubyvanie_ekstremumy_funkcii_clip_image13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i/vozrastanie_ubyvanie_ekstremumy_funkcii_clip_image137_000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производная меняет знак с «минуса» на «плюс», то в данной точке функция достигает минимума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Тут всё очень и очень наглядно, представьте – функция росла-росла-росла, и после прохождения некоторого рубежа вдруг стала убывать. Максимум. Во втором случае график шёл-шёл-шёл «сверху вниз», а при переходе через точку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35962E2" wp14:editId="47335C95">
            <wp:extent cx="161925" cy="200025"/>
            <wp:effectExtent l="0" t="0" r="9525" b="9525"/>
            <wp:docPr id="129" name="Рисунок 129" descr="http://www.mathprofi.ru/i/vozrastanie_ubyvanie_ekstremumy_funkcii_clip_image13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i/vozrastanie_ubyvanie_ekstremumy_funkcii_clip_image137_000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развернулся в противоположную сторону. Минимум.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Исходя из вышесказанного, вытекает логичное решение: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числовой прямой нужно отложить </w:t>
      </w:r>
      <w:hyperlink r:id="rId89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точки разрыва функции</w:t>
        </w:r>
      </w:hyperlink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критические точки и определить знаки производной на интервалах, которые </w:t>
      </w:r>
      <w:r w:rsidRPr="0009648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входят в область определения функции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В рассматриваемом примере с непрерывностью на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7389F0" wp14:editId="237F6C72">
            <wp:extent cx="152400" cy="161925"/>
            <wp:effectExtent l="0" t="0" r="0" b="9525"/>
            <wp:docPr id="128" name="Рисунок 128" descr="http://www.mathprofi.ru/i/vozrastanie_ubyvanie_ekstremumy_funkci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i/vozrastanie_ubyvanie_ekstremumy_funkcii_clip_image09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всё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тип-топ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поэтому работаем только с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найдёнными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критическими точками.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Напрашивается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метод интервалов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уже применялся для определения </w:t>
      </w:r>
      <w:hyperlink r:id="rId90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 xml:space="preserve">интервалов </w:t>
        </w:r>
        <w:proofErr w:type="spellStart"/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знакопостоянства</w:t>
        </w:r>
        <w:proofErr w:type="spellEnd"/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 xml:space="preserve">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. Так почему бы его не использовать для производной? Ведь производная тоже простая смертная функция, найдёшь её – и делай всё, что хочешь.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Сейчас мы работаем с ПРОИЗВОДНОЙ, а не с самой функцией!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нами парабола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A7003FD" wp14:editId="6655F20D">
            <wp:extent cx="1171575" cy="228600"/>
            <wp:effectExtent l="0" t="0" r="9525" b="0"/>
            <wp:docPr id="127" name="Рисунок 127" descr="http://www.mathprofi.ru/i/vozrastanie_ubyvanie_ekstremumy_funkc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i/vozrastanie_ubyvanie_ekstremumy_funkcii_clip_image19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ветви которой направлены вниз, и многим читателям уже понятны знаки производной, но ради повторения снова пройдёмся по всем этапам </w:t>
      </w:r>
      <w:hyperlink r:id="rId92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метода интервалов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. Отложим на числовой прямой найденные критические точки: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33C135" wp14:editId="7E87B19E">
            <wp:extent cx="4467225" cy="600075"/>
            <wp:effectExtent l="0" t="0" r="9525" b="9525"/>
            <wp:docPr id="126" name="Рисунок 126" descr="http://www.mathprofi.ru/i/vozrastanie_ubyvanie_ekstremumy_funkcii_clip_image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i/vozrastanie_ubyvanie_ekstremumy_funkcii_clip_image15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I) Берём какую-нибудь точку интервала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6B5F069" wp14:editId="7CD4C947">
            <wp:extent cx="428625" cy="190500"/>
            <wp:effectExtent l="0" t="0" r="9525" b="0"/>
            <wp:docPr id="125" name="Рисунок 125" descr="http://www.mathprofi.ru/i/vozrastanie_ubyvanie_ekstremumy_funkc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i/vozrastanie_ubyvanie_ekstremumy_funkcii_clip_image15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находим значение производной в данной точке. Удобнее всего выбрать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3AA088" wp14:editId="062D3EED">
            <wp:extent cx="333375" cy="161925"/>
            <wp:effectExtent l="0" t="0" r="9525" b="9525"/>
            <wp:docPr id="124" name="Рисунок 124" descr="http://www.mathprofi.ru/i/vozrastanie_ubyvanie_ekstremumy_funkcii_clip_image059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i/vozrastanie_ubyvanie_ekstremumy_funkcii_clip_image059_000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0D3C272" wp14:editId="26D759AB">
            <wp:extent cx="1685925" cy="228600"/>
            <wp:effectExtent l="0" t="0" r="9525" b="0"/>
            <wp:docPr id="123" name="Рисунок 123" descr="http://www.mathprofi.ru/i/vozrastanie_ubyvanie_ekstremumy_funkcii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i/vozrastanie_ubyvanie_ekstremumy_funkcii_clip_image159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значит, производная отрицательна на всём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97CF30" wp14:editId="10F424A7">
            <wp:extent cx="428625" cy="190500"/>
            <wp:effectExtent l="0" t="0" r="9525" b="0"/>
            <wp:docPr id="122" name="Рисунок 122" descr="http://www.mathprofi.ru/i/vozrastanie_ubyvanie_ekstremumy_funkc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i/vozrastanie_ubyvanie_ekstremumy_funkc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II) Выбираем точку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2EE7B3" wp14:editId="7F7B6702">
            <wp:extent cx="333375" cy="161925"/>
            <wp:effectExtent l="0" t="0" r="9525" b="9525"/>
            <wp:docPr id="121" name="Рисунок 121" descr="http://www.mathprofi.ru/i/vozrastanie_ubyvanie_ekstremumy_funkcii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i/vozrastanie_ubyvanie_ekstremumy_funkcii_clip_image16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принадлежащую интервалу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C2BC5A4" wp14:editId="764A0B01">
            <wp:extent cx="314325" cy="190500"/>
            <wp:effectExtent l="0" t="0" r="9525" b="0"/>
            <wp:docPr id="120" name="Рисунок 120" descr="http://www.mathprofi.ru/i/vozrastanie_ubyvanie_ekstremumy_funkcii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i/vozrastanie_ubyvanie_ekstremumy_funkcii_clip_image163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, и проводим аналогичное действие: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1950AD2" wp14:editId="1DCCCB85">
            <wp:extent cx="2390775" cy="228600"/>
            <wp:effectExtent l="0" t="0" r="0" b="0"/>
            <wp:docPr id="119" name="Рисунок 119" descr="http://www.mathprofi.ru/i/vozrastanie_ubyvanie_ekstremumy_funkcii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i/vozrastanie_ubyvanie_ekstremumy_funkcii_clip_image165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следовательно,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A86DC1" wp14:editId="5C87670B">
            <wp:extent cx="542925" cy="200025"/>
            <wp:effectExtent l="0" t="0" r="9525" b="9525"/>
            <wp:docPr id="118" name="Рисунок 118" descr="http://www.mathprofi.ru/i/vozrastanie_ubyvanie_ekstremumy_funkcii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i/vozrastanie_ubyvanie_ekstremumy_funkcii_clip_image167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на всём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188FA58" wp14:editId="0EF8EAA6">
            <wp:extent cx="314325" cy="190500"/>
            <wp:effectExtent l="0" t="0" r="9525" b="0"/>
            <wp:docPr id="117" name="Рисунок 117" descr="http://www.mathprofi.ru/i/vozrastanie_ubyvanie_ekstremumy_funkcii_clip_image1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i/vozrastanie_ubyvanie_ekstremumy_funkcii_clip_image163_0000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III) Вычислим значение производной в наиболее удобной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4E8C43" wp14:editId="2667DBC1">
            <wp:extent cx="333375" cy="161925"/>
            <wp:effectExtent l="0" t="0" r="9525" b="9525"/>
            <wp:docPr id="116" name="Рисунок 116" descr="http://www.mathprofi.ru/i/vozrastanie_ubyvanie_ekstremumy_funkcii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i/vozrastanie_ubyvanie_ekstremumy_funkcii_clip_image169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последнего интервала: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96646DD" wp14:editId="63B97EA0">
            <wp:extent cx="2505075" cy="228600"/>
            <wp:effectExtent l="0" t="0" r="9525" b="0"/>
            <wp:docPr id="115" name="Рисунок 115" descr="http://www.mathprofi.ru/i/vozrastanie_ubyvanie_ekstremumy_funkcii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i/vozrastanie_ubyvanie_ekstremumy_funkcii_clip_image171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поэтому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E3BA101" wp14:editId="309C9E3F">
            <wp:extent cx="542925" cy="200025"/>
            <wp:effectExtent l="0" t="0" r="9525" b="9525"/>
            <wp:docPr id="114" name="Рисунок 114" descr="http://www.mathprofi.ru/i/vozrastanie_ubyvanie_ekstremumy_funkc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i/vozrastanie_ubyvanie_ekstremumy_funkcii_clip_image17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в любой точке интервала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36FAC89" wp14:editId="6E3AA87B">
            <wp:extent cx="466725" cy="190500"/>
            <wp:effectExtent l="0" t="0" r="9525" b="0"/>
            <wp:docPr id="113" name="Рисунок 113" descr="http://www.mathprofi.ru/i/vozrastanie_ubyvanie_ekstremumy_funkcii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i/vozrastanie_ubyvanie_ekstremumy_funkcii_clip_image175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результате получены следующие знаки производной: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5E7709" wp14:editId="520973F4">
            <wp:extent cx="4467225" cy="600075"/>
            <wp:effectExtent l="0" t="0" r="9525" b="9525"/>
            <wp:docPr id="112" name="Рисунок 112" descr="http://www.mathprofi.ru/i/vozrastanie_ubyvanie_ekstremumy_funkcii_clip_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i/vozrastanie_ubyvanie_ekstremumy_funkcii_clip_image177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>Время собирать урожай!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На интервалах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FB22FC1" wp14:editId="01DEF056">
            <wp:extent cx="914400" cy="190500"/>
            <wp:effectExtent l="0" t="0" r="0" b="0"/>
            <wp:docPr id="111" name="Рисунок 111" descr="http://www.mathprofi.ru/i/vozrastanie_ubyvanie_ekstremumy_funkcii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i/vozrastanie_ubyvanie_ekstremumy_funkcii_clip_image179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производная отрицательна, значит, САМА ФУНКЦИЯ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0B6B1F6" wp14:editId="5BD61657">
            <wp:extent cx="1676400" cy="390525"/>
            <wp:effectExtent l="0" t="0" r="0" b="9525"/>
            <wp:docPr id="110" name="Рисунок 110" descr="http://www.mathprofi.ru/i/vozrastanie_ubyvanie_ekstremumy_funkcii_clip_image1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i/vozrastanie_ubyvanie_ekstremumy_funkcii_clip_image130_000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на данных интервалах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убывает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и её график идёт «сверху вниз». На среднем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23EEA2" wp14:editId="60868D53">
            <wp:extent cx="542925" cy="200025"/>
            <wp:effectExtent l="0" t="0" r="9525" b="9525"/>
            <wp:docPr id="109" name="Рисунок 109" descr="http://www.mathprofi.ru/i/vozrastanie_ubyvanie_ekstremumy_funkcii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i/vozrastanie_ubyvanie_ekstremumy_funkcii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значит, функция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возрастает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E88624" wp14:editId="076ED684">
            <wp:extent cx="314325" cy="190500"/>
            <wp:effectExtent l="0" t="0" r="9525" b="0"/>
            <wp:docPr id="108" name="Рисунок 108" descr="http://www.mathprofi.ru/i/vozrastanie_ubyvanie_ekstremumy_funkcii_clip_image1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i/vozrastanie_ubyvanie_ekstremumy_funkcii_clip_image163_0001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, и её график идёт «снизу вверх».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переходе через точку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284BB6" wp14:editId="1EED6314">
            <wp:extent cx="304800" cy="161925"/>
            <wp:effectExtent l="0" t="0" r="0" b="9525"/>
            <wp:docPr id="107" name="Рисунок 107" descr="http://www.mathprofi.ru/i/vozrastanie_ubyvanie_ekstremumy_funkcii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i/vozrastanie_ubyvanie_ekstremumy_funkcii_clip_image18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производная меняет знак с 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«–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» на «+», следовательно, в этой точке функция достигает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3FEC791" wp14:editId="303ABC3A">
            <wp:extent cx="3238500" cy="371475"/>
            <wp:effectExtent l="0" t="0" r="0" b="9525"/>
            <wp:docPr id="106" name="Рисунок 106" descr="http://www.mathprofi.ru/i/vozrastanie_ubyvanie_ekstremumy_funkcii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i/vozrastanie_ubyvanie_ekstremumy_funkcii_clip_image183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переходе же через точку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53B989" wp14:editId="1F01AD04">
            <wp:extent cx="314325" cy="161925"/>
            <wp:effectExtent l="0" t="0" r="9525" b="9525"/>
            <wp:docPr id="105" name="Рисунок 105" descr="http://www.mathprofi.ru/i/vozrastanie_ubyvanie_ekstremumy_funkcii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i/vozrastanie_ubyvanie_ekstremumy_funkcii_clip_image185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производная меняет знак с «+» 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«–», и функция достигает </w:t>
      </w: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максимума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в данной точке: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E5729AD" wp14:editId="10E6A6AB">
            <wp:extent cx="3514725" cy="371475"/>
            <wp:effectExtent l="0" t="0" r="9525" b="9525"/>
            <wp:docPr id="104" name="Рисунок 104" descr="http://www.mathprofi.ru/i/vozrastanie_ubyvanie_ekstremumy_funkcii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i/vozrastanie_ubyvanie_ekstremumy_funkcii_clip_image187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: функции возрастает на интервале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B94B945" wp14:editId="13949364">
            <wp:extent cx="314325" cy="190500"/>
            <wp:effectExtent l="0" t="0" r="9525" b="0"/>
            <wp:docPr id="103" name="Рисунок 103" descr="http://www.mathprofi.ru/i/vozrastanie_ubyvanie_ekstremumy_funkcii_clip_image16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i/vozrastanie_ubyvanie_ekstremumy_funkcii_clip_image163_0002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убывает на интервалах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E71874" wp14:editId="4DA1EBA9">
            <wp:extent cx="914400" cy="190500"/>
            <wp:effectExtent l="0" t="0" r="0" b="0"/>
            <wp:docPr id="102" name="Рисунок 102" descr="http://www.mathprofi.ru/i/vozrastanie_ubyvanie_ekstremumy_funkcii_clip_image17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i/vozrastanie_ubyvanie_ekstremumy_funkcii_clip_image179_000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В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7DAA436" wp14:editId="79DA8215">
            <wp:extent cx="304800" cy="161925"/>
            <wp:effectExtent l="0" t="0" r="0" b="9525"/>
            <wp:docPr id="101" name="Рисунок 101" descr="http://www.mathprofi.ru/i/vozrastanie_ubyvanie_ekstremumy_funkcii_clip_image18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i/vozrastanie_ubyvanie_ekstremumy_funkcii_clip_image181_0000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функция достигает минимума: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EBD50FF" wp14:editId="4FD919BB">
            <wp:extent cx="676275" cy="371475"/>
            <wp:effectExtent l="0" t="0" r="9525" b="9525"/>
            <wp:docPr id="100" name="Рисунок 100" descr="http://www.mathprofi.ru/i/vozrastanie_ubyvanie_ekstremumy_funkcii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i/vozrastanie_ubyvanie_ekstremumy_funkcii_clip_image189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а в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BD05A1" wp14:editId="2C8DE481">
            <wp:extent cx="314325" cy="161925"/>
            <wp:effectExtent l="0" t="0" r="9525" b="9525"/>
            <wp:docPr id="99" name="Рисунок 99" descr="http://www.mathprofi.ru/i/vozrastanie_ubyvanie_ekstremumy_funkcii_clip_image1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athprofi.ru/i/vozrastanie_ubyvanie_ekstremumy_funkcii_clip_image185_0000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– максимума: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83FBBC" wp14:editId="145D3118">
            <wp:extent cx="619125" cy="371475"/>
            <wp:effectExtent l="0" t="0" r="9525" b="9525"/>
            <wp:docPr id="98" name="Рисунок 98" descr="http://www.mathprofi.ru/i/vozrastanie_ubyvanie_ekstremumy_funkcii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i/vozrastanie_ubyvanie_ekstremumy_funkcii_clip_image191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Остерегайтесь сокращенной записи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31185F" wp14:editId="3480C642">
            <wp:extent cx="2733675" cy="371475"/>
            <wp:effectExtent l="0" t="0" r="9525" b="9525"/>
            <wp:docPr id="97" name="Рисунок 97" descr="http://www.mathprofi.ru/i/vozrastanie_ubyvanie_ekstremumy_funkcii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i/vozrastanie_ubyvanie_ekstremumy_funkcii_clip_image193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Под значками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42B255" wp14:editId="58C05758">
            <wp:extent cx="571500" cy="190500"/>
            <wp:effectExtent l="0" t="0" r="0" b="0"/>
            <wp:docPr id="96" name="Рисунок 96" descr="http://www.mathprofi.ru/i/vozrastanie_ubyvanie_ekstremumy_funkcii_clip_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i/vozrastanie_ubyvanie_ekstremumy_funkcii_clip_image195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обычно понимают минимальное и максимальное значение, а это, как пояснялось выше, далеко не то же самое, что минимум и максимум.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Пример так тщательно провёрнут через мясорубку, что грех не привести графическое изображение всех событий. Незнакомец теоретической части статьи снимает шляпу: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5E3BD75" wp14:editId="6CE82052">
            <wp:extent cx="3219450" cy="3990975"/>
            <wp:effectExtent l="0" t="0" r="0" b="9525"/>
            <wp:docPr id="95" name="Рисунок 95" descr="Производная показывает интервалы возрастания, убывания функции, а также её точки минимума и максим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Производная показывает интервалы возрастания, убывания функции, а также её точки минимума и максимума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Что произошло? На первом этапе мы нашли производную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2CDC6E" wp14:editId="74113E5A">
            <wp:extent cx="1171575" cy="228600"/>
            <wp:effectExtent l="0" t="0" r="9525" b="0"/>
            <wp:docPr id="94" name="Рисунок 94" descr="http://www.mathprofi.ru/i/vozrastanie_ubyvanie_ekstremumy_funkcii_clip_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i/vozrastanie_ubyvanie_ekstremumy_funkcii_clip_image19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и критические точки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91ED18" wp14:editId="7D4188DB">
            <wp:extent cx="638175" cy="190500"/>
            <wp:effectExtent l="0" t="0" r="9525" b="0"/>
            <wp:docPr id="93" name="Рисунок 93" descr="http://www.mathprofi.ru/i/vozrastanie_ubyvanie_ekstremumy_funkcii_clip_image1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i/vozrastanie_ubyvanie_ekstremumy_funkcii_clip_image150_000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(в которых парабола пересекает ось абсцисс). Затем методом интервалов было установлено, где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2C4347" wp14:editId="7B1DCF16">
            <wp:extent cx="542925" cy="200025"/>
            <wp:effectExtent l="0" t="0" r="9525" b="9525"/>
            <wp:docPr id="92" name="Рисунок 92" descr="http://www.mathprofi.ru/i/vozrastanie_ubyvanie_ekstremumy_funkcii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i/vozrastanie_ubyvanie_ekstremumy_funkcii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 (парабола ниже оси) 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19E6618" wp14:editId="74BF7E28">
            <wp:extent cx="542925" cy="200025"/>
            <wp:effectExtent l="0" t="0" r="9525" b="9525"/>
            <wp:docPr id="91" name="Рисунок 91" descr="http://www.mathprofi.ru/i/vozrastanie_ubyvanie_ekstremumy_funkcii_clip_image16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i/vozrastanie_ubyvanie_ekstremumy_funkcii_clip_image167_0001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 (парабола выше оси). Таким образом, с помощью производной мы узнали интервалы возрастания/убывания и экстремумы «синей» функции.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Помимо 1-го достаточного условия экстремума существует и </w:t>
      </w:r>
      <w:hyperlink r:id="rId115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2-е достаточное условие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однако для </w:t>
      </w:r>
      <w:hyperlink r:id="rId116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исследования функций</w:t>
        </w:r>
      </w:hyperlink>
      <w:r w:rsidRPr="00096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оно </w:t>
      </w:r>
      <w:proofErr w:type="spell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малоинформативно</w:t>
      </w:r>
      <w:proofErr w:type="spell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и больше используется в </w:t>
      </w:r>
      <w:hyperlink r:id="rId117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экстремальных задачах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первой статьи </w:t>
      </w:r>
      <w:hyperlink r:id="rId118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о графиках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я рассказывал, как быстро построить параболу на примере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157C3C2" wp14:editId="4EFDD3A6">
            <wp:extent cx="1028700" cy="228600"/>
            <wp:effectExtent l="0" t="0" r="0" b="0"/>
            <wp:docPr id="90" name="Рисунок 90" descr="http://www.mathprofi.ru/i/vozrastanie_ubyvanie_ekstremumy_funkcii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i/vozrastanie_ubyvanie_ekstremumy_funkcii_clip_image202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: «…берём первую производную и приравниваем ее к нулю: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AAD6FFA" wp14:editId="6AADC081">
            <wp:extent cx="1895475" cy="228600"/>
            <wp:effectExtent l="0" t="0" r="9525" b="0"/>
            <wp:docPr id="89" name="Рисунок 89" descr="http://www.mathprofi.ru/i/vozrastanie_ubyvanie_ekstremumy_funkc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i/vozrastanie_ubyvanie_ekstremumy_funkcii_clip_image204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…Итак, решение нашего уравнения: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6BF0A47" wp14:editId="09FA1179">
            <wp:extent cx="333375" cy="180975"/>
            <wp:effectExtent l="0" t="0" r="9525" b="9525"/>
            <wp:docPr id="88" name="Рисунок 88" descr="http://www.mathprofi.ru/i/vozrastanie_ubyvanie_ekstremumy_funkc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i/vozrastanie_ubyvanie_ekstremumy_funkcii_clip_image206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– именно в этой точке и находится вершина параболы…». 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Теперь, думаю, всем понятно, почему вершина параболы находится именно в этой точке =) Вообще, следовало бы начать с похожего примера и здесь, но он уж слишком прост (даже для чайника).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К тому же, аналог есть в самом конце урока о </w:t>
      </w:r>
      <w:hyperlink r:id="rId122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производной функции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. Поэтому повысим степень: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Пример 2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Найти промежутки монотонности и экстремумы функции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7D13F7" wp14:editId="2E73CFBC">
            <wp:extent cx="885825" cy="390525"/>
            <wp:effectExtent l="0" t="0" r="9525" b="9525"/>
            <wp:docPr id="87" name="Рисунок 87" descr="http://www.mathprofi.ru/i/vozrastanie_ubyvanie_ekstremumy_funkcii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i/vozrastanie_ubyvanie_ekstremumy_funkcii_clip_image208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Это пример для самостоятельного решения. Полное решение и примерный чистовой образец оформления задачи в конце урока.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Наступил долгожданный момент встречи с дробно-рациональными функциями: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Давайте посмотрим на </w:t>
      </w:r>
      <w:proofErr w:type="spellStart"/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 эту оригинальную картину: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BF53371" wp14:editId="78C34F36">
            <wp:extent cx="3324225" cy="3409950"/>
            <wp:effectExtent l="0" t="0" r="9525" b="0"/>
            <wp:docPr id="14" name="Рисунок 14" descr="Остриё-минимум у графика функции с кубическим кор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стриё-минимум у графика функции с кубическим корнем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точке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C2D0A9" wp14:editId="07CBE1F4">
            <wp:extent cx="333375" cy="161925"/>
            <wp:effectExtent l="0" t="0" r="9525" b="9525"/>
            <wp:docPr id="13" name="Рисунок 13" descr="http://www.mathprofi.ru/i/vozrastanie_ubyvanie_ekstremumy_funkcii_clip_image04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i/vozrastanie_ubyvanie_ekstremumy_funkcii_clip_image046_000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– классическое 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остриё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направленное вниз, при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A7F92D" wp14:editId="4E0EFB47">
            <wp:extent cx="333375" cy="161925"/>
            <wp:effectExtent l="0" t="0" r="9525" b="9525"/>
            <wp:docPr id="12" name="Рисунок 12" descr="http://www.mathprofi.ru/i/vozrastanie_ubyvanie_ekstremumy_funkc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i/vozrastanie_ubyvanie_ekstremumy_funkc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– «нормальный» максимум. В точках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CABB05" wp14:editId="0F757BB2">
            <wp:extent cx="657225" cy="190500"/>
            <wp:effectExtent l="0" t="0" r="9525" b="0"/>
            <wp:docPr id="11" name="Рисунок 11" descr="http://www.mathprofi.ru/i/vozrastanie_ubyvanie_ekstremumy_funkcii_clip_image04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i/vozrastanie_ubyvanie_ekstremumy_funkcii_clip_image044_0000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 функция не дифференцируема, однако в них существуют бесконечные производные и вертикальные касательные (см. </w:t>
      </w:r>
      <w:hyperlink r:id="rId126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теорию производной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...</w:t>
      </w:r>
      <w:proofErr w:type="gramStart"/>
      <w:r w:rsidRPr="0009648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а, родители и дети бывают разными. Но мама права в 95% случаев с погрешностью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9171D14" wp14:editId="76C351B1">
            <wp:extent cx="342900" cy="161925"/>
            <wp:effectExtent l="0" t="0" r="0" b="9525"/>
            <wp:docPr id="10" name="Рисунок 10" descr="http://www.mathprofi.ru/i/vozrastanie_ubyvanie_ekstremumy_funkcii_clip_image059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i/vozrastanie_ubyvanie_ekstremumy_funkcii_clip_image059_0008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Я проводил </w:t>
      </w:r>
      <w:hyperlink r:id="rId128" w:history="1">
        <w:r w:rsidRPr="0009648D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lang w:eastAsia="ru-RU"/>
          </w:rPr>
          <w:t>статистическое исследование</w:t>
        </w:r>
      </w:hyperlink>
      <w:r w:rsidRPr="000964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lang w:eastAsia="ru-RU"/>
        </w:rPr>
        <w:t>Желаю успехов!</w:t>
      </w:r>
    </w:p>
    <w:p w:rsidR="0075631C" w:rsidRPr="0009648D" w:rsidRDefault="0075631C" w:rsidP="0075631C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Решения и ответы: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Пример 2: </w:t>
      </w: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Решение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75631C" w:rsidRPr="0009648D" w:rsidRDefault="0075631C" w:rsidP="0075631C">
      <w:pPr>
        <w:spacing w:before="150" w:after="150" w:line="240" w:lineRule="auto"/>
        <w:ind w:left="30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1) Функция определена и непрерывна на всей числовой прямой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2) Найдём критические точки: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3E21F3CE" wp14:editId="3792ED18">
            <wp:extent cx="1743075" cy="504825"/>
            <wp:effectExtent l="0" t="0" r="9525" b="9525"/>
            <wp:docPr id="9" name="Рисунок 9" descr="http://www.mathprofi.ru/i/vozrastanie_ubyvanie_ekstremumy_funkcii_clip_image0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i/vozrastanie_ubyvanie_ekstremumy_funkcii_clip_image061_0000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1A9E8198" wp14:editId="4DDE6FD2">
            <wp:extent cx="409575" cy="161925"/>
            <wp:effectExtent l="0" t="0" r="9525" b="9525"/>
            <wp:docPr id="8" name="Рисунок 8" descr="http://www.mathprofi.ru/i/vozrastanie_ubyvanie_ekstremumy_funkcii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i/vozrastanie_ubyvanie_ekstremumy_funkcii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– критическая точка. 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3) Методом интервалов определим знаки производной:</w:t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6974AFB1" wp14:editId="3C85026D">
            <wp:extent cx="4371975" cy="600075"/>
            <wp:effectExtent l="0" t="0" r="9525" b="9525"/>
            <wp:docPr id="7" name="Рисунок 7" descr="http://www.mathprofi.ru/i/vozrastanie_ubyvanie_ekstremumy_funkc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i/vozrastanie_ubyvanie_ekstremumy_funkcii_clip_image065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648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</w:t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функция убывает на интервале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55BAE35E" wp14:editId="7DB169D5">
            <wp:extent cx="561975" cy="190500"/>
            <wp:effectExtent l="0" t="0" r="9525" b="0"/>
            <wp:docPr id="6" name="Рисунок 6" descr="http://www.mathprofi.ru/i/vozrastanie_ubyvanie_ekstremumy_funkcii_clip_image0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i/vozrastanie_ubyvanie_ekstremumy_funkcii_clip_image067_0000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и возрастает на интервале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1A3604AC" wp14:editId="255DEA5E">
            <wp:extent cx="561975" cy="190500"/>
            <wp:effectExtent l="0" t="0" r="9525" b="0"/>
            <wp:docPr id="5" name="Рисунок 5" descr="http://www.mathprofi.ru/i/vozrastanie_ubyvanie_ekstremumy_funkc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i/vozrastanie_ubyvanie_ekstremumy_funkcii_clip_image069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В точке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1EF4CE40" wp14:editId="30992646">
            <wp:extent cx="409575" cy="161925"/>
            <wp:effectExtent l="0" t="0" r="9525" b="9525"/>
            <wp:docPr id="4" name="Рисунок 4" descr="http://www.mathprofi.ru/i/vozrastanie_ubyvanie_ekstremumy_funkcii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i/vozrastanie_ubyvanie_ekstremumy_funkcii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48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функция достигает минимума: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 wp14:anchorId="7E5E07AB" wp14:editId="78592CD2">
            <wp:extent cx="2257425" cy="390525"/>
            <wp:effectExtent l="0" t="0" r="9525" b="9525"/>
            <wp:docPr id="3" name="Рисунок 3" descr="http://www.mathprofi.ru/i/vozrastanie_ubyvanie_ekstremumy_funkcii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i/vozrastanie_ubyvanie_ekstremumy_funkcii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Default="0075631C">
      <w:pPr>
        <w:rPr>
          <w:rFonts w:ascii="Times New Roman" w:hAnsi="Times New Roman" w:cs="Times New Roman"/>
          <w:sz w:val="28"/>
          <w:szCs w:val="28"/>
        </w:rPr>
      </w:pPr>
    </w:p>
    <w:p w:rsidR="0075631C" w:rsidRDefault="0075631C">
      <w:pPr>
        <w:rPr>
          <w:rFonts w:ascii="Times New Roman" w:hAnsi="Times New Roman" w:cs="Times New Roman"/>
          <w:sz w:val="28"/>
          <w:szCs w:val="28"/>
        </w:rPr>
      </w:pPr>
    </w:p>
    <w:p w:rsidR="0075631C" w:rsidRPr="000F09E3" w:rsidRDefault="0075631C" w:rsidP="007563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lastRenderedPageBreak/>
        <w:t>Найти стационарные точки и промежутки возрастания и убывания</w:t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6.5pt" equationxml="&lt;">
            <v:imagedata r:id="rId135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79.5pt;height:16.5pt" equationxml="&lt;">
            <v:imagedata r:id="rId136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88.5pt;height:16.5pt" equationxml="&lt;">
            <v:imagedata r:id="rId137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88.5pt;height:16.5pt" equationxml="&lt;">
            <v:imagedata r:id="rId138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85.5pt;height:16.5pt" equationxml="&lt;">
            <v:imagedata r:id="rId139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85.5pt;height:16.5pt" equationxml="&lt;">
            <v:imagedata r:id="rId140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1" type="#_x0000_t75" style="width:133.5pt;height:16.5pt" equationxml="&lt;">
            <v:imagedata r:id="rId141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2" type="#_x0000_t75" style="width:133.5pt;height:16.5pt" equationxml="&lt;">
            <v:imagedata r:id="rId142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3" type="#_x0000_t75" style="width:81.75pt;height:16.5pt" equationxml="&lt;">
            <v:imagedata r:id="rId143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4" type="#_x0000_t75" style="width:81.75pt;height:16.5pt" equationxml="&lt;">
            <v:imagedata r:id="rId144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5" type="#_x0000_t75" style="width:79.5pt;height:16.5pt" equationxml="&lt;">
            <v:imagedata r:id="rId145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79.5pt;height:16.5pt" equationxml="&lt;">
            <v:imagedata r:id="rId146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85.5pt;height:16.5pt" equationxml="&lt;">
            <v:imagedata r:id="rId147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8" type="#_x0000_t75" style="width:85.5pt;height:16.5pt" equationxml="&lt;">
            <v:imagedata r:id="rId148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39" type="#_x0000_t75" style="width:147pt;height:16.5pt" equationxml="&lt;">
            <v:imagedata r:id="rId149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0" type="#_x0000_t75" style="width:147pt;height:16.5pt" equationxml="&lt;">
            <v:imagedata r:id="rId150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1" type="#_x0000_t75" style="width:95.25pt;height:16.5pt" equationxml="&lt;">
            <v:imagedata r:id="rId151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2" type="#_x0000_t75" style="width:95.25pt;height:16.5pt" equationxml="&lt;">
            <v:imagedata r:id="rId151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3" type="#_x0000_t75" style="width:79.5pt;height:16.5pt" equationxml="&lt;">
            <v:imagedata r:id="rId146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4" type="#_x0000_t75" style="width:79.5pt;height:16.5pt" equationxml="&lt;">
            <v:imagedata r:id="rId146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5" type="#_x0000_t75" style="width:93.75pt;height:16.5pt" equationxml="&lt;">
            <v:imagedata r:id="rId152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6" type="#_x0000_t75" style="width:93.75pt;height:16.5pt" equationxml="&lt;">
            <v:imagedata r:id="rId152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B05535" w:rsidRDefault="0075631C" w:rsidP="0075631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fldChar w:fldCharType="begin"/>
      </w:r>
      <w:r w:rsidRPr="000F09E3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7" type="#_x0000_t75" style="width:147pt;height:16.5pt" equationxml="&lt;">
            <v:imagedata r:id="rId153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8" type="#_x0000_t75" style="width:147pt;height:16.5pt" equationxml="&lt;">
            <v:imagedata r:id="rId153" o:title="" chromakey="white"/>
          </v:shape>
        </w:pict>
      </w:r>
      <w:r w:rsidRPr="000F09E3">
        <w:rPr>
          <w:rFonts w:ascii="Times New Roman" w:hAnsi="Times New Roman"/>
          <w:sz w:val="24"/>
          <w:szCs w:val="24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t>Найти экстремум функции</w:t>
      </w:r>
    </w:p>
    <w:p w:rsidR="0075631C" w:rsidRPr="000F09E3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1" type="#_x0000_t75" style="width:86.25pt;height:16.5pt" equationxml="&lt;">
            <v:imagedata r:id="rId154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2" type="#_x0000_t75" style="width:86.25pt;height:16.5pt" equationxml="&lt;">
            <v:imagedata r:id="rId155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3" type="#_x0000_t75" style="width:70.5pt;height:16.5pt" equationxml="&lt;">
            <v:imagedata r:id="rId156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4" type="#_x0000_t75" style="width:70.5pt;height:16.5pt" equationxml="&lt;">
            <v:imagedata r:id="rId157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5" type="#_x0000_t75" style="width:86.25pt;height:16.5pt" equationxml="&lt;">
            <v:imagedata r:id="rId158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6" type="#_x0000_t75" style="width:86.25pt;height:16.5pt" equationxml="&lt;">
            <v:imagedata r:id="rId159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75631C" w:rsidRPr="00B05535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7" type="#_x0000_t75" style="width:69pt;height:16.5pt" equationxml="&lt;">
            <v:imagedata r:id="rId160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48" type="#_x0000_t75" style="width:69pt;height:16.5pt" equationxml="&lt;">
            <v:imagedata r:id="rId161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59" type="#_x0000_t75" style="width:79.5pt;height:16.5pt" equationxml="&lt;">
            <v:imagedata r:id="rId162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60" type="#_x0000_t75" style="width:79.5pt;height:16.5pt" equationxml="&lt;">
            <v:imagedata r:id="rId162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75631C" w:rsidRPr="00B05535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F09E3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61" type="#_x0000_t75" style="width:71.25pt;height:16.5pt" equationxml="&lt;">
            <v:imagedata r:id="rId163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>
          <v:shape id="_x0000_i1062" type="#_x0000_t75" style="width:71.25pt;height:16.5pt" equationxml="&lt;">
            <v:imagedata r:id="rId163" o:title="" chromakey="white"/>
          </v:shape>
        </w:pict>
      </w:r>
      <w:r w:rsidRPr="000F09E3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75631C" w:rsidRPr="000F09E3" w:rsidRDefault="0075631C" w:rsidP="0075631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F09E3">
        <w:rPr>
          <w:rFonts w:ascii="Times New Roman" w:hAnsi="Times New Roman"/>
          <w:sz w:val="24"/>
          <w:szCs w:val="24"/>
        </w:rPr>
        <w:t>Исследовать функцию и построить график</w:t>
      </w:r>
    </w:p>
    <w:p w:rsidR="0075631C" w:rsidRDefault="0075631C" w:rsidP="007563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9" type="#_x0000_t75" style="width:105.75pt;height:16.5pt" equationxml="&lt;">
            <v:imagedata r:id="rId164" o:title="" chromakey="white"/>
          </v:shape>
        </w:pict>
      </w:r>
    </w:p>
    <w:p w:rsidR="0075631C" w:rsidRDefault="0075631C" w:rsidP="0075631C">
      <w:pPr>
        <w:pStyle w:val="a5"/>
      </w:pPr>
      <w:r>
        <w:pict>
          <v:shape id="_x0000_i1050" type="#_x0000_t75" style="width:105.75pt;height:16.5pt" equationxml="&lt;">
            <v:imagedata r:id="rId165" o:title="" chromakey="white"/>
          </v:shape>
        </w:pict>
      </w:r>
    </w:p>
    <w:p w:rsidR="0075631C" w:rsidRDefault="0075631C" w:rsidP="0075631C">
      <w:pPr>
        <w:pStyle w:val="a5"/>
      </w:pPr>
      <w:r>
        <w:pict>
          <v:shape id="_x0000_i1063" type="#_x0000_t75" style="width:114.75pt;height:16.5pt" equationxml="&lt;">
            <v:imagedata r:id="rId166" o:title="" chromakey="white"/>
          </v:shape>
        </w:pict>
      </w:r>
    </w:p>
    <w:p w:rsidR="0075631C" w:rsidRPr="0075631C" w:rsidRDefault="0075631C">
      <w:pPr>
        <w:rPr>
          <w:rFonts w:ascii="Times New Roman" w:hAnsi="Times New Roman" w:cs="Times New Roman"/>
          <w:sz w:val="28"/>
          <w:szCs w:val="28"/>
        </w:rPr>
      </w:pPr>
    </w:p>
    <w:sectPr w:rsidR="0075631C" w:rsidRPr="0075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A9E"/>
    <w:multiLevelType w:val="hybridMultilevel"/>
    <w:tmpl w:val="8E409D40"/>
    <w:lvl w:ilvl="0" w:tplc="766C6E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5C62"/>
    <w:multiLevelType w:val="hybridMultilevel"/>
    <w:tmpl w:val="C9DED7D6"/>
    <w:lvl w:ilvl="0" w:tplc="F8D247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73658"/>
    <w:multiLevelType w:val="hybridMultilevel"/>
    <w:tmpl w:val="E1CE31A6"/>
    <w:lvl w:ilvl="0" w:tplc="1F9E30A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1C"/>
    <w:rsid w:val="00222B01"/>
    <w:rsid w:val="007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31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3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117" Type="http://schemas.openxmlformats.org/officeDocument/2006/relationships/hyperlink" Target="http://www.mathprofi.ru/zadachi_na_minimumy_i_maksimumy.html" TargetMode="External"/><Relationship Id="rId21" Type="http://schemas.openxmlformats.org/officeDocument/2006/relationships/image" Target="media/image12.gif"/><Relationship Id="rId42" Type="http://schemas.openxmlformats.org/officeDocument/2006/relationships/image" Target="media/image31.gif"/><Relationship Id="rId47" Type="http://schemas.openxmlformats.org/officeDocument/2006/relationships/image" Target="media/image34.gif"/><Relationship Id="rId63" Type="http://schemas.openxmlformats.org/officeDocument/2006/relationships/image" Target="media/image47.gif"/><Relationship Id="rId68" Type="http://schemas.openxmlformats.org/officeDocument/2006/relationships/image" Target="media/image52.gif"/><Relationship Id="rId84" Type="http://schemas.openxmlformats.org/officeDocument/2006/relationships/image" Target="media/image63.gif"/><Relationship Id="rId89" Type="http://schemas.openxmlformats.org/officeDocument/2006/relationships/hyperlink" Target="http://www.mathprofi.ru/nepreryvnost_funkcii_i_tochki_razryva.html" TargetMode="External"/><Relationship Id="rId112" Type="http://schemas.openxmlformats.org/officeDocument/2006/relationships/image" Target="media/image87.gif"/><Relationship Id="rId133" Type="http://schemas.openxmlformats.org/officeDocument/2006/relationships/image" Target="media/image101.gif"/><Relationship Id="rId138" Type="http://schemas.openxmlformats.org/officeDocument/2006/relationships/image" Target="media/image104.png"/><Relationship Id="rId154" Type="http://schemas.openxmlformats.org/officeDocument/2006/relationships/image" Target="NULL" TargetMode="External"/><Relationship Id="rId159" Type="http://schemas.openxmlformats.org/officeDocument/2006/relationships/image" Target="media/image116.png"/><Relationship Id="rId16" Type="http://schemas.openxmlformats.org/officeDocument/2006/relationships/image" Target="media/image7.gif"/><Relationship Id="rId107" Type="http://schemas.openxmlformats.org/officeDocument/2006/relationships/image" Target="media/image82.gif"/><Relationship Id="rId11" Type="http://schemas.openxmlformats.org/officeDocument/2006/relationships/hyperlink" Target="http://www.mathprofi.ru/nuli_funkcii_intervaly_znakopostoyanstva_metod_intervalov.html" TargetMode="External"/><Relationship Id="rId32" Type="http://schemas.openxmlformats.org/officeDocument/2006/relationships/image" Target="media/image23.gif"/><Relationship Id="rId37" Type="http://schemas.openxmlformats.org/officeDocument/2006/relationships/hyperlink" Target="http://www.mathprofi.ru/opredelenie_proizvodnoi_smysl_proizvodnoi.html" TargetMode="External"/><Relationship Id="rId53" Type="http://schemas.openxmlformats.org/officeDocument/2006/relationships/image" Target="media/image40.gif"/><Relationship Id="rId58" Type="http://schemas.openxmlformats.org/officeDocument/2006/relationships/image" Target="media/image42.gif"/><Relationship Id="rId74" Type="http://schemas.openxmlformats.org/officeDocument/2006/relationships/hyperlink" Target="http://www.mathprofi.ru/oblast_opredeleniya.html" TargetMode="External"/><Relationship Id="rId79" Type="http://schemas.openxmlformats.org/officeDocument/2006/relationships/image" Target="media/image59.gif"/><Relationship Id="rId102" Type="http://schemas.openxmlformats.org/officeDocument/2006/relationships/image" Target="media/image77.gif"/><Relationship Id="rId123" Type="http://schemas.openxmlformats.org/officeDocument/2006/relationships/image" Target="media/image93.gif"/><Relationship Id="rId128" Type="http://schemas.openxmlformats.org/officeDocument/2006/relationships/hyperlink" Target="http://www.mathprofi.ru/matematicheskaya_statistika.html" TargetMode="External"/><Relationship Id="rId144" Type="http://schemas.openxmlformats.org/officeDocument/2006/relationships/image" Target="media/image107.png"/><Relationship Id="rId149" Type="http://schemas.openxmlformats.org/officeDocument/2006/relationships/image" Target="NUL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athprofi.ru/nuli_funkcii_intervaly_znakopostoyanstva_metod_intervalov.html" TargetMode="External"/><Relationship Id="rId95" Type="http://schemas.openxmlformats.org/officeDocument/2006/relationships/image" Target="media/image70.gif"/><Relationship Id="rId160" Type="http://schemas.openxmlformats.org/officeDocument/2006/relationships/image" Target="NULL" TargetMode="External"/><Relationship Id="rId165" Type="http://schemas.openxmlformats.org/officeDocument/2006/relationships/image" Target="media/image121.png"/><Relationship Id="rId22" Type="http://schemas.openxmlformats.org/officeDocument/2006/relationships/image" Target="media/image13.jpeg"/><Relationship Id="rId27" Type="http://schemas.openxmlformats.org/officeDocument/2006/relationships/image" Target="media/image18.gif"/><Relationship Id="rId43" Type="http://schemas.openxmlformats.org/officeDocument/2006/relationships/image" Target="media/image32.gif"/><Relationship Id="rId48" Type="http://schemas.openxmlformats.org/officeDocument/2006/relationships/image" Target="media/image35.gif"/><Relationship Id="rId64" Type="http://schemas.openxmlformats.org/officeDocument/2006/relationships/image" Target="media/image48.gif"/><Relationship Id="rId69" Type="http://schemas.openxmlformats.org/officeDocument/2006/relationships/image" Target="media/image53.gif"/><Relationship Id="rId113" Type="http://schemas.openxmlformats.org/officeDocument/2006/relationships/image" Target="media/image88.gif"/><Relationship Id="rId118" Type="http://schemas.openxmlformats.org/officeDocument/2006/relationships/hyperlink" Target="http://www.mathprofi.ru/grafiki_i_svoistva_funkcij.html" TargetMode="External"/><Relationship Id="rId134" Type="http://schemas.openxmlformats.org/officeDocument/2006/relationships/image" Target="media/image102.gif"/><Relationship Id="rId139" Type="http://schemas.openxmlformats.org/officeDocument/2006/relationships/image" Target="NULL" TargetMode="External"/><Relationship Id="rId80" Type="http://schemas.openxmlformats.org/officeDocument/2006/relationships/image" Target="media/image60.gif"/><Relationship Id="rId85" Type="http://schemas.openxmlformats.org/officeDocument/2006/relationships/image" Target="media/image64.gif"/><Relationship Id="rId150" Type="http://schemas.openxmlformats.org/officeDocument/2006/relationships/image" Target="media/image110.png"/><Relationship Id="rId155" Type="http://schemas.openxmlformats.org/officeDocument/2006/relationships/image" Target="media/image114.png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33" Type="http://schemas.openxmlformats.org/officeDocument/2006/relationships/image" Target="media/image24.gif"/><Relationship Id="rId38" Type="http://schemas.openxmlformats.org/officeDocument/2006/relationships/hyperlink" Target="http://www.mathprofi.ru/opredelenie_proizvodnoi_smysl_proizvodnoi.html" TargetMode="External"/><Relationship Id="rId59" Type="http://schemas.openxmlformats.org/officeDocument/2006/relationships/image" Target="media/image43.gif"/><Relationship Id="rId103" Type="http://schemas.openxmlformats.org/officeDocument/2006/relationships/image" Target="media/image78.gif"/><Relationship Id="rId108" Type="http://schemas.openxmlformats.org/officeDocument/2006/relationships/image" Target="media/image83.gif"/><Relationship Id="rId124" Type="http://schemas.openxmlformats.org/officeDocument/2006/relationships/image" Target="media/image94.jpeg"/><Relationship Id="rId129" Type="http://schemas.openxmlformats.org/officeDocument/2006/relationships/image" Target="media/image97.gif"/><Relationship Id="rId54" Type="http://schemas.openxmlformats.org/officeDocument/2006/relationships/hyperlink" Target="http://www.mathprofi.ru/oblast_opredeleniya.html" TargetMode="External"/><Relationship Id="rId70" Type="http://schemas.openxmlformats.org/officeDocument/2006/relationships/image" Target="media/image54.gif"/><Relationship Id="rId75" Type="http://schemas.openxmlformats.org/officeDocument/2006/relationships/image" Target="media/image57.gif"/><Relationship Id="rId91" Type="http://schemas.openxmlformats.org/officeDocument/2006/relationships/image" Target="media/image67.gif"/><Relationship Id="rId96" Type="http://schemas.openxmlformats.org/officeDocument/2006/relationships/image" Target="media/image71.gif"/><Relationship Id="rId140" Type="http://schemas.openxmlformats.org/officeDocument/2006/relationships/image" Target="media/image105.png"/><Relationship Id="rId145" Type="http://schemas.openxmlformats.org/officeDocument/2006/relationships/image" Target="NULL" TargetMode="External"/><Relationship Id="rId161" Type="http://schemas.openxmlformats.org/officeDocument/2006/relationships/image" Target="media/image117.png"/><Relationship Id="rId166" Type="http://schemas.openxmlformats.org/officeDocument/2006/relationships/image" Target="media/image122.png"/><Relationship Id="rId1" Type="http://schemas.openxmlformats.org/officeDocument/2006/relationships/numbering" Target="numbering.xml"/><Relationship Id="rId6" Type="http://schemas.openxmlformats.org/officeDocument/2006/relationships/hyperlink" Target="http://www.mathprofi.ru/polnoe_issledovanie_funkcii_i_postroenie_grafika.html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image" Target="media/image36.gif"/><Relationship Id="rId57" Type="http://schemas.openxmlformats.org/officeDocument/2006/relationships/hyperlink" Target="http://www.mathprofi.ru/oblast_opredeleniya.html" TargetMode="External"/><Relationship Id="rId106" Type="http://schemas.openxmlformats.org/officeDocument/2006/relationships/image" Target="media/image81.gif"/><Relationship Id="rId114" Type="http://schemas.openxmlformats.org/officeDocument/2006/relationships/image" Target="media/image89.jpeg"/><Relationship Id="rId119" Type="http://schemas.openxmlformats.org/officeDocument/2006/relationships/image" Target="media/image90.gif"/><Relationship Id="rId127" Type="http://schemas.openxmlformats.org/officeDocument/2006/relationships/image" Target="media/image96.gif"/><Relationship Id="rId10" Type="http://schemas.openxmlformats.org/officeDocument/2006/relationships/image" Target="media/image2.jpeg"/><Relationship Id="rId31" Type="http://schemas.openxmlformats.org/officeDocument/2006/relationships/image" Target="media/image22.gif"/><Relationship Id="rId44" Type="http://schemas.openxmlformats.org/officeDocument/2006/relationships/image" Target="media/image33.gif"/><Relationship Id="rId52" Type="http://schemas.openxmlformats.org/officeDocument/2006/relationships/image" Target="media/image39.gif"/><Relationship Id="rId60" Type="http://schemas.openxmlformats.org/officeDocument/2006/relationships/image" Target="media/image44.gif"/><Relationship Id="rId65" Type="http://schemas.openxmlformats.org/officeDocument/2006/relationships/image" Target="media/image49.gif"/><Relationship Id="rId73" Type="http://schemas.openxmlformats.org/officeDocument/2006/relationships/image" Target="media/image56.gif"/><Relationship Id="rId78" Type="http://schemas.openxmlformats.org/officeDocument/2006/relationships/hyperlink" Target="http://www.mathprofi.ru/nepreryvnost_funkcii_i_tochki_razryva.html" TargetMode="External"/><Relationship Id="rId81" Type="http://schemas.openxmlformats.org/officeDocument/2006/relationships/image" Target="media/image61.gif"/><Relationship Id="rId86" Type="http://schemas.openxmlformats.org/officeDocument/2006/relationships/image" Target="media/image65.gif"/><Relationship Id="rId94" Type="http://schemas.openxmlformats.org/officeDocument/2006/relationships/image" Target="media/image69.gif"/><Relationship Id="rId99" Type="http://schemas.openxmlformats.org/officeDocument/2006/relationships/image" Target="media/image74.gif"/><Relationship Id="rId101" Type="http://schemas.openxmlformats.org/officeDocument/2006/relationships/image" Target="media/image76.gif"/><Relationship Id="rId122" Type="http://schemas.openxmlformats.org/officeDocument/2006/relationships/hyperlink" Target="http://www.mathprofi.ru/opredelenie_proizvodnoi_smysl_proizvodnoi.html" TargetMode="External"/><Relationship Id="rId130" Type="http://schemas.openxmlformats.org/officeDocument/2006/relationships/image" Target="media/image98.gif"/><Relationship Id="rId135" Type="http://schemas.openxmlformats.org/officeDocument/2006/relationships/image" Target="NULL" TargetMode="External"/><Relationship Id="rId143" Type="http://schemas.openxmlformats.org/officeDocument/2006/relationships/image" Target="NULL" TargetMode="External"/><Relationship Id="rId148" Type="http://schemas.openxmlformats.org/officeDocument/2006/relationships/image" Target="media/image109.png"/><Relationship Id="rId151" Type="http://schemas.openxmlformats.org/officeDocument/2006/relationships/image" Target="media/image111.png"/><Relationship Id="rId156" Type="http://schemas.openxmlformats.org/officeDocument/2006/relationships/image" Target="NULL" TargetMode="External"/><Relationship Id="rId164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hyperlink" Target="http://www.mathprofi.ru/nepreryvnost_funkcii_i_tochki_razryva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9" Type="http://schemas.openxmlformats.org/officeDocument/2006/relationships/image" Target="media/image28.gif"/><Relationship Id="rId109" Type="http://schemas.openxmlformats.org/officeDocument/2006/relationships/image" Target="media/image84.gif"/><Relationship Id="rId34" Type="http://schemas.openxmlformats.org/officeDocument/2006/relationships/image" Target="media/image25.gif"/><Relationship Id="rId50" Type="http://schemas.openxmlformats.org/officeDocument/2006/relationships/image" Target="media/image37.gif"/><Relationship Id="rId55" Type="http://schemas.openxmlformats.org/officeDocument/2006/relationships/hyperlink" Target="http://www.mathprofi.ru/opredelenie_proizvodnoi_smysl_proizvodnoi.html" TargetMode="External"/><Relationship Id="rId76" Type="http://schemas.openxmlformats.org/officeDocument/2006/relationships/image" Target="media/image58.gif"/><Relationship Id="rId97" Type="http://schemas.openxmlformats.org/officeDocument/2006/relationships/image" Target="media/image72.gif"/><Relationship Id="rId104" Type="http://schemas.openxmlformats.org/officeDocument/2006/relationships/image" Target="media/image79.jpeg"/><Relationship Id="rId120" Type="http://schemas.openxmlformats.org/officeDocument/2006/relationships/image" Target="media/image91.gif"/><Relationship Id="rId125" Type="http://schemas.openxmlformats.org/officeDocument/2006/relationships/image" Target="media/image95.gif"/><Relationship Id="rId141" Type="http://schemas.openxmlformats.org/officeDocument/2006/relationships/image" Target="NULL" TargetMode="External"/><Relationship Id="rId146" Type="http://schemas.openxmlformats.org/officeDocument/2006/relationships/image" Target="media/image108.png"/><Relationship Id="rId167" Type="http://schemas.openxmlformats.org/officeDocument/2006/relationships/fontTable" Target="fontTable.xml"/><Relationship Id="rId7" Type="http://schemas.openxmlformats.org/officeDocument/2006/relationships/hyperlink" Target="http://www.mathprofi.ru/opredelenie_proizvodnoi_smysl_proizvodnoi.html" TargetMode="External"/><Relationship Id="rId71" Type="http://schemas.openxmlformats.org/officeDocument/2006/relationships/hyperlink" Target="http://www.mathprofi.ru/kak_postroit_grafik_funkcii_s_pomoshyu_preobrazovanii.html" TargetMode="External"/><Relationship Id="rId92" Type="http://schemas.openxmlformats.org/officeDocument/2006/relationships/hyperlink" Target="http://www.mathprofi.ru/nuli_funkcii_intervaly_znakopostoyanstva_metod_intervalov.html" TargetMode="External"/><Relationship Id="rId162" Type="http://schemas.openxmlformats.org/officeDocument/2006/relationships/image" Target="media/image118.png"/><Relationship Id="rId2" Type="http://schemas.openxmlformats.org/officeDocument/2006/relationships/styles" Target="styles.xml"/><Relationship Id="rId29" Type="http://schemas.openxmlformats.org/officeDocument/2006/relationships/image" Target="media/image20.gif"/><Relationship Id="rId24" Type="http://schemas.openxmlformats.org/officeDocument/2006/relationships/image" Target="media/image15.gif"/><Relationship Id="rId40" Type="http://schemas.openxmlformats.org/officeDocument/2006/relationships/image" Target="media/image29.gif"/><Relationship Id="rId45" Type="http://schemas.openxmlformats.org/officeDocument/2006/relationships/hyperlink" Target="http://www.mathprofi.ru/opredelenie_proizvodnoi_smysl_proizvodnoi.html" TargetMode="External"/><Relationship Id="rId66" Type="http://schemas.openxmlformats.org/officeDocument/2006/relationships/image" Target="media/image50.gif"/><Relationship Id="rId87" Type="http://schemas.openxmlformats.org/officeDocument/2006/relationships/hyperlink" Target="http://www.mathprofi.ru/polnoe_issledovanie_funkcii_i_postroenie_grafika.html" TargetMode="External"/><Relationship Id="rId110" Type="http://schemas.openxmlformats.org/officeDocument/2006/relationships/image" Target="media/image85.gif"/><Relationship Id="rId115" Type="http://schemas.openxmlformats.org/officeDocument/2006/relationships/hyperlink" Target="http://www.mathprofi.ru/zadachi_na_minimumy_i_maksimumy.html" TargetMode="External"/><Relationship Id="rId131" Type="http://schemas.openxmlformats.org/officeDocument/2006/relationships/image" Target="media/image99.jpeg"/><Relationship Id="rId136" Type="http://schemas.openxmlformats.org/officeDocument/2006/relationships/image" Target="media/image103.png"/><Relationship Id="rId157" Type="http://schemas.openxmlformats.org/officeDocument/2006/relationships/image" Target="media/image115.png"/><Relationship Id="rId61" Type="http://schemas.openxmlformats.org/officeDocument/2006/relationships/image" Target="media/image45.gif"/><Relationship Id="rId82" Type="http://schemas.openxmlformats.org/officeDocument/2006/relationships/image" Target="media/image62.gif"/><Relationship Id="rId152" Type="http://schemas.openxmlformats.org/officeDocument/2006/relationships/image" Target="media/image112.png"/><Relationship Id="rId19" Type="http://schemas.openxmlformats.org/officeDocument/2006/relationships/image" Target="media/image10.gif"/><Relationship Id="rId14" Type="http://schemas.openxmlformats.org/officeDocument/2006/relationships/image" Target="media/image5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56" Type="http://schemas.openxmlformats.org/officeDocument/2006/relationships/image" Target="media/image41.gif"/><Relationship Id="rId77" Type="http://schemas.openxmlformats.org/officeDocument/2006/relationships/hyperlink" Target="http://www.mathprofi.ru/oblast_opredeleniya.html" TargetMode="External"/><Relationship Id="rId100" Type="http://schemas.openxmlformats.org/officeDocument/2006/relationships/image" Target="media/image75.gif"/><Relationship Id="rId105" Type="http://schemas.openxmlformats.org/officeDocument/2006/relationships/image" Target="media/image80.gif"/><Relationship Id="rId126" Type="http://schemas.openxmlformats.org/officeDocument/2006/relationships/hyperlink" Target="http://www.mathprofi.ru/opredelenie_proizvodnoi_smysl_proizvodnoi.html" TargetMode="External"/><Relationship Id="rId147" Type="http://schemas.openxmlformats.org/officeDocument/2006/relationships/image" Target="NULL" TargetMode="External"/><Relationship Id="rId168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image" Target="media/image38.gif"/><Relationship Id="rId72" Type="http://schemas.openxmlformats.org/officeDocument/2006/relationships/image" Target="media/image55.gif"/><Relationship Id="rId93" Type="http://schemas.openxmlformats.org/officeDocument/2006/relationships/image" Target="media/image68.jpeg"/><Relationship Id="rId98" Type="http://schemas.openxmlformats.org/officeDocument/2006/relationships/image" Target="media/image73.gif"/><Relationship Id="rId121" Type="http://schemas.openxmlformats.org/officeDocument/2006/relationships/image" Target="media/image92.gif"/><Relationship Id="rId142" Type="http://schemas.openxmlformats.org/officeDocument/2006/relationships/image" Target="media/image106.png"/><Relationship Id="rId163" Type="http://schemas.openxmlformats.org/officeDocument/2006/relationships/image" Target="media/image119.png"/><Relationship Id="rId3" Type="http://schemas.microsoft.com/office/2007/relationships/stylesWithEffects" Target="stylesWithEffects.xml"/><Relationship Id="rId25" Type="http://schemas.openxmlformats.org/officeDocument/2006/relationships/image" Target="media/image16.gif"/><Relationship Id="rId46" Type="http://schemas.openxmlformats.org/officeDocument/2006/relationships/hyperlink" Target="http://www.mathprofi.ru/grafiki_i_svoistva_funkcij.html" TargetMode="External"/><Relationship Id="rId67" Type="http://schemas.openxmlformats.org/officeDocument/2006/relationships/image" Target="media/image51.gif"/><Relationship Id="rId116" Type="http://schemas.openxmlformats.org/officeDocument/2006/relationships/hyperlink" Target="http://www.mathprofi.ru/polnoe_issledovanie_funkcii_i_postroenie_grafika.html" TargetMode="External"/><Relationship Id="rId137" Type="http://schemas.openxmlformats.org/officeDocument/2006/relationships/image" Target="NULL" TargetMode="External"/><Relationship Id="rId158" Type="http://schemas.openxmlformats.org/officeDocument/2006/relationships/image" Target="NULL" TargetMode="External"/><Relationship Id="rId20" Type="http://schemas.openxmlformats.org/officeDocument/2006/relationships/image" Target="media/image11.gif"/><Relationship Id="rId41" Type="http://schemas.openxmlformats.org/officeDocument/2006/relationships/image" Target="media/image30.gif"/><Relationship Id="rId62" Type="http://schemas.openxmlformats.org/officeDocument/2006/relationships/image" Target="media/image46.gif"/><Relationship Id="rId83" Type="http://schemas.openxmlformats.org/officeDocument/2006/relationships/hyperlink" Target="http://www.mathprofi.ru/goryachie_formuly.pdf" TargetMode="External"/><Relationship Id="rId88" Type="http://schemas.openxmlformats.org/officeDocument/2006/relationships/image" Target="media/image66.gif"/><Relationship Id="rId111" Type="http://schemas.openxmlformats.org/officeDocument/2006/relationships/image" Target="media/image86.gif"/><Relationship Id="rId132" Type="http://schemas.openxmlformats.org/officeDocument/2006/relationships/image" Target="media/image100.gif"/><Relationship Id="rId153" Type="http://schemas.openxmlformats.org/officeDocument/2006/relationships/image" Target="media/image1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Соколова</dc:creator>
  <cp:lastModifiedBy>Валентина И. Соколова</cp:lastModifiedBy>
  <cp:revision>2</cp:revision>
  <dcterms:created xsi:type="dcterms:W3CDTF">2020-03-27T09:17:00Z</dcterms:created>
  <dcterms:modified xsi:type="dcterms:W3CDTF">2020-03-27T09:17:00Z</dcterms:modified>
</cp:coreProperties>
</file>