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3C" w:rsidRPr="0025373C" w:rsidRDefault="0025373C" w:rsidP="0025373C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Arial" w:hAnsi="Arial" w:cs="Arial"/>
          <w:bdr w:val="none" w:sz="0" w:space="0" w:color="auto" w:frame="1"/>
        </w:rPr>
      </w:pPr>
      <w:r>
        <w:rPr>
          <w:rStyle w:val="a4"/>
          <w:rFonts w:ascii="Arial" w:hAnsi="Arial" w:cs="Arial"/>
          <w:color w:val="3366FF"/>
          <w:bdr w:val="none" w:sz="0" w:space="0" w:color="auto" w:frame="1"/>
        </w:rPr>
        <w:t xml:space="preserve"> </w:t>
      </w:r>
      <w:r w:rsidRPr="0025373C">
        <w:rPr>
          <w:rStyle w:val="a4"/>
          <w:rFonts w:ascii="Arial" w:hAnsi="Arial" w:cs="Arial"/>
          <w:bdr w:val="none" w:sz="0" w:space="0" w:color="auto" w:frame="1"/>
        </w:rPr>
        <w:t>Тема  17    Решение  тригонометрических  уравнений</w:t>
      </w:r>
    </w:p>
    <w:p w:rsidR="0025373C" w:rsidRPr="0025373C" w:rsidRDefault="0025373C" w:rsidP="0025373C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 w:rsidRPr="0025373C">
        <w:rPr>
          <w:rStyle w:val="a4"/>
          <w:rFonts w:ascii="Arial" w:hAnsi="Arial" w:cs="Arial"/>
          <w:b w:val="0"/>
          <w:bdr w:val="none" w:sz="0" w:space="0" w:color="auto" w:frame="1"/>
        </w:rPr>
        <w:t xml:space="preserve">(  Изучением  этой  темы  мы  занимались  в  январе,  можно  для  повторения  обратиться  к  старым  конспектам)  </w:t>
      </w:r>
    </w:p>
    <w:p w:rsidR="0025373C" w:rsidRPr="0025373C" w:rsidRDefault="0025373C" w:rsidP="0025373C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</w:p>
    <w:p w:rsidR="0025373C" w:rsidRPr="007B66D6" w:rsidRDefault="0025373C" w:rsidP="0025373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82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Простейшие тригонометрические уравнения</w:t>
      </w:r>
      <w:r w:rsidRPr="007B66D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25373C" w:rsidRPr="007B66D6" w:rsidRDefault="0025373C" w:rsidP="00253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66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5373C" w:rsidRPr="007B66D6" w:rsidRDefault="0025373C" w:rsidP="002537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5252720" cy="3487420"/>
            <wp:effectExtent l="19050" t="0" r="5080" b="0"/>
            <wp:docPr id="11" name="Рисунок 1" descr="http://www.bymath.net/studyguide/tri/sec/tri1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ymath.net/studyguide/tri/sec/tri16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619" cy="3487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66D6">
        <w:rPr>
          <w:rFonts w:ascii="Arial" w:eastAsia="Times New Roman" w:hAnsi="Arial" w:cs="Arial"/>
          <w:color w:val="000000"/>
          <w:lang w:eastAsia="ru-RU"/>
        </w:rPr>
        <w:br/>
      </w:r>
      <w:r w:rsidRPr="007B66D6">
        <w:rPr>
          <w:rFonts w:ascii="Arial" w:eastAsia="Times New Roman" w:hAnsi="Arial" w:cs="Arial"/>
          <w:color w:val="000000"/>
          <w:lang w:eastAsia="ru-RU"/>
        </w:rPr>
        <w:br/>
      </w:r>
      <w:r w:rsidRPr="007B66D6">
        <w:rPr>
          <w:rFonts w:ascii="Arial" w:eastAsia="Times New Roman" w:hAnsi="Arial" w:cs="Arial"/>
          <w:color w:val="00000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5241925" cy="3370580"/>
            <wp:effectExtent l="19050" t="0" r="0" b="0"/>
            <wp:docPr id="12" name="Рисунок 2" descr="http://www.bymath.net/studyguide/tri/sec/tri16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ymath.net/studyguide/tri/sec/tri16b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37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66D6">
        <w:rPr>
          <w:rFonts w:ascii="Arial" w:eastAsia="Times New Roman" w:hAnsi="Arial" w:cs="Arial"/>
          <w:color w:val="000000"/>
          <w:lang w:eastAsia="ru-RU"/>
        </w:rPr>
        <w:br/>
      </w:r>
      <w:r w:rsidRPr="007B66D6">
        <w:rPr>
          <w:rFonts w:ascii="Arial" w:eastAsia="Times New Roman" w:hAnsi="Arial" w:cs="Arial"/>
          <w:color w:val="000000"/>
          <w:lang w:eastAsia="ru-RU"/>
        </w:rPr>
        <w:br/>
      </w:r>
      <w:r w:rsidRPr="007B66D6">
        <w:rPr>
          <w:rFonts w:ascii="Arial" w:eastAsia="Times New Roman" w:hAnsi="Arial" w:cs="Arial"/>
          <w:color w:val="000000"/>
          <w:lang w:eastAsia="ru-RU"/>
        </w:rPr>
        <w:lastRenderedPageBreak/>
        <w:br/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5241925" cy="2541270"/>
            <wp:effectExtent l="19050" t="0" r="0" b="0"/>
            <wp:docPr id="13" name="Рисунок 3" descr="http://www.bymath.net/studyguide/tri/sec/tri1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ymath.net/studyguide/tri/sec/tri16c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73C" w:rsidRDefault="0025373C" w:rsidP="0025373C"/>
    <w:p w:rsidR="0025373C" w:rsidRPr="0025373C" w:rsidRDefault="0025373C" w:rsidP="0025373C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Arial" w:hAnsi="Arial" w:cs="Arial"/>
          <w:bdr w:val="none" w:sz="0" w:space="0" w:color="auto" w:frame="1"/>
        </w:rPr>
      </w:pPr>
    </w:p>
    <w:p w:rsidR="0025373C" w:rsidRPr="0025373C" w:rsidRDefault="0025373C" w:rsidP="0025373C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Arial" w:hAnsi="Arial" w:cs="Arial"/>
          <w:bdr w:val="none" w:sz="0" w:space="0" w:color="auto" w:frame="1"/>
        </w:rPr>
      </w:pPr>
    </w:p>
    <w:p w:rsidR="0025373C" w:rsidRDefault="0025373C" w:rsidP="0025373C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Arial" w:hAnsi="Arial" w:cs="Arial"/>
          <w:color w:val="3366FF"/>
          <w:bdr w:val="none" w:sz="0" w:space="0" w:color="auto" w:frame="1"/>
        </w:rPr>
      </w:pPr>
    </w:p>
    <w:p w:rsidR="0025373C" w:rsidRDefault="0025373C" w:rsidP="0025373C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Arial" w:hAnsi="Arial" w:cs="Arial"/>
          <w:color w:val="3366FF"/>
          <w:bdr w:val="none" w:sz="0" w:space="0" w:color="auto" w:frame="1"/>
        </w:rPr>
      </w:pPr>
    </w:p>
    <w:p w:rsidR="0025373C" w:rsidRDefault="0025373C" w:rsidP="0025373C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</w:rPr>
      </w:pPr>
      <w:r>
        <w:rPr>
          <w:rStyle w:val="a4"/>
          <w:rFonts w:ascii="Arial" w:hAnsi="Arial" w:cs="Arial"/>
          <w:color w:val="3366FF"/>
          <w:bdr w:val="none" w:sz="0" w:space="0" w:color="auto" w:frame="1"/>
        </w:rPr>
        <w:t>РЕШЕНИЕ ТРИГОНОМЕТРИЧЕСКИХ УРАВНЕНИЙ, ОТЛИЧАЮЩИХСЯ ОТ ПРОСТЕЙШИХ.</w:t>
      </w:r>
    </w:p>
    <w:p w:rsidR="0025373C" w:rsidRDefault="0025373C" w:rsidP="002537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Как правило, решение тригонометрических уравнений сводится к решению простейших уравнений с помощью преобразований тригонометрических выражений, разложения на множители и замены переменных.</w:t>
      </w:r>
    </w:p>
    <w:p w:rsidR="0025373C" w:rsidRDefault="0025373C" w:rsidP="002537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Style w:val="a4"/>
          <w:rFonts w:ascii="Arial" w:hAnsi="Arial" w:cs="Arial"/>
          <w:color w:val="555555"/>
          <w:bdr w:val="none" w:sz="0" w:space="0" w:color="auto" w:frame="1"/>
        </w:rPr>
        <w:t>ЗАМЕНА ПЕРЕМЕННЫХ ПРИ РЕШЕНИИ ТРИГОНОМЕТРИЧЕСКИХ УРАВНЕНИЙ.</w:t>
      </w:r>
    </w:p>
    <w:p w:rsidR="0025373C" w:rsidRDefault="0025373C" w:rsidP="002537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Следует помнить общий ориентир, когда замена переменных может выполняться без преобразования данных тригонометрических выражений.</w:t>
      </w:r>
    </w:p>
    <w:p w:rsidR="0025373C" w:rsidRDefault="0025373C" w:rsidP="002537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Style w:val="a5"/>
          <w:rFonts w:ascii="inherit" w:hAnsi="inherit" w:cs="Arial"/>
          <w:b/>
          <w:bCs/>
          <w:color w:val="555555"/>
          <w:bdr w:val="none" w:sz="0" w:space="0" w:color="auto" w:frame="1"/>
          <w:shd w:val="clear" w:color="auto" w:fill="99CCFF"/>
        </w:rPr>
        <w:t>Если в уравнение, неравенство или тождество переменная входит в одном и том же виде, то удобно соответствующее выражение с переменной обозначить одной буквой (новой переменной).</w:t>
      </w:r>
    </w:p>
    <w:p w:rsidR="0025373C" w:rsidRDefault="0025373C" w:rsidP="002537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Style w:val="a4"/>
          <w:rFonts w:ascii="Arial" w:hAnsi="Arial" w:cs="Arial"/>
          <w:color w:val="555555"/>
          <w:u w:val="single"/>
          <w:bdr w:val="none" w:sz="0" w:space="0" w:color="auto" w:frame="1"/>
          <w:shd w:val="clear" w:color="auto" w:fill="99CCFF"/>
        </w:rPr>
        <w:t>Задача 1.</w:t>
      </w:r>
      <w:r>
        <w:rPr>
          <w:rFonts w:ascii="Arial" w:hAnsi="Arial" w:cs="Arial"/>
          <w:color w:val="555555"/>
          <w:bdr w:val="none" w:sz="0" w:space="0" w:color="auto" w:frame="1"/>
          <w:shd w:val="clear" w:color="auto" w:fill="99CCFF"/>
        </w:rPr>
        <w:t>  </w:t>
      </w:r>
      <w:r>
        <w:rPr>
          <w:rFonts w:ascii="Arial" w:hAnsi="Arial" w:cs="Arial"/>
          <w:color w:val="555555"/>
        </w:rPr>
        <w:t>   Решите уравнение </w:t>
      </w:r>
      <w:r>
        <w:rPr>
          <w:rFonts w:ascii="Arial" w:hAnsi="Arial" w:cs="Arial"/>
          <w:noProof/>
          <w:color w:val="555555"/>
        </w:rPr>
        <w:drawing>
          <wp:inline distT="0" distB="0" distL="0" distR="0">
            <wp:extent cx="2019935" cy="223520"/>
            <wp:effectExtent l="19050" t="0" r="0" b="0"/>
            <wp:docPr id="1" name="Рисунок 1" descr="https://ya-znau.ru/information/userfiles/283/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-znau.ru/information/userfiles/283/fil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</w:rPr>
        <w:t> </w:t>
      </w:r>
    </w:p>
    <w:p w:rsidR="0025373C" w:rsidRDefault="0025373C" w:rsidP="002537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noProof/>
          <w:color w:val="555555"/>
        </w:rPr>
        <w:drawing>
          <wp:inline distT="0" distB="0" distL="0" distR="0">
            <wp:extent cx="5730875" cy="2902585"/>
            <wp:effectExtent l="19050" t="0" r="3175" b="0"/>
            <wp:docPr id="2" name="Рисунок 2" descr="https://ya-znau.ru/information/userfiles/283/file%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a-znau.ru/information/userfiles/283/file%20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90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73C" w:rsidRDefault="0025373C" w:rsidP="002537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З а м е ч а </w:t>
      </w:r>
      <w:proofErr w:type="spellStart"/>
      <w:r>
        <w:rPr>
          <w:rFonts w:ascii="Arial" w:hAnsi="Arial" w:cs="Arial"/>
          <w:color w:val="555555"/>
        </w:rPr>
        <w:t>н</w:t>
      </w:r>
      <w:proofErr w:type="spellEnd"/>
      <w:r>
        <w:rPr>
          <w:rFonts w:ascii="Arial" w:hAnsi="Arial" w:cs="Arial"/>
          <w:color w:val="555555"/>
        </w:rPr>
        <w:t xml:space="preserve"> и е.</w:t>
      </w:r>
    </w:p>
    <w:p w:rsidR="0025373C" w:rsidRDefault="0025373C" w:rsidP="002537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lastRenderedPageBreak/>
        <w:t>Записывая решения задачи 1, можно при введении замены </w:t>
      </w:r>
      <w:proofErr w:type="spellStart"/>
      <w:r>
        <w:rPr>
          <w:rStyle w:val="a5"/>
          <w:rFonts w:ascii="inherit" w:hAnsi="inherit" w:cs="Arial"/>
          <w:color w:val="555555"/>
          <w:bdr w:val="none" w:sz="0" w:space="0" w:color="auto" w:frame="1"/>
        </w:rPr>
        <w:t>sin</w:t>
      </w:r>
      <w:proofErr w:type="spellEnd"/>
      <w:r>
        <w:rPr>
          <w:rStyle w:val="a5"/>
          <w:rFonts w:ascii="inherit" w:hAnsi="inherit" w:cs="Arial"/>
          <w:color w:val="555555"/>
          <w:bdr w:val="none" w:sz="0" w:space="0" w:color="auto" w:frame="1"/>
        </w:rPr>
        <w:t xml:space="preserve"> </w:t>
      </w:r>
      <w:proofErr w:type="spellStart"/>
      <w:r>
        <w:rPr>
          <w:rStyle w:val="a5"/>
          <w:rFonts w:ascii="inherit" w:hAnsi="inherit" w:cs="Arial"/>
          <w:color w:val="555555"/>
          <w:bdr w:val="none" w:sz="0" w:space="0" w:color="auto" w:frame="1"/>
        </w:rPr>
        <w:t>x</w:t>
      </w:r>
      <w:proofErr w:type="spellEnd"/>
      <w:r>
        <w:rPr>
          <w:rStyle w:val="a5"/>
          <w:rFonts w:ascii="inherit" w:hAnsi="inherit" w:cs="Arial"/>
          <w:color w:val="555555"/>
          <w:bdr w:val="none" w:sz="0" w:space="0" w:color="auto" w:frame="1"/>
        </w:rPr>
        <w:t xml:space="preserve"> = </w:t>
      </w:r>
      <w:proofErr w:type="spellStart"/>
      <w:r>
        <w:rPr>
          <w:rStyle w:val="a5"/>
          <w:rFonts w:ascii="inherit" w:hAnsi="inherit" w:cs="Arial"/>
          <w:color w:val="555555"/>
          <w:bdr w:val="none" w:sz="0" w:space="0" w:color="auto" w:frame="1"/>
        </w:rPr>
        <w:t>t</w:t>
      </w:r>
      <w:proofErr w:type="spellEnd"/>
      <w:r>
        <w:rPr>
          <w:rFonts w:ascii="Arial" w:hAnsi="Arial" w:cs="Arial"/>
          <w:color w:val="555555"/>
        </w:rPr>
        <w:t> учесть, что </w:t>
      </w:r>
      <w:r>
        <w:rPr>
          <w:rStyle w:val="a5"/>
          <w:rFonts w:ascii="inherit" w:hAnsi="inherit" w:cs="Arial"/>
          <w:color w:val="555555"/>
          <w:bdr w:val="none" w:sz="0" w:space="0" w:color="auto" w:frame="1"/>
        </w:rPr>
        <w:t xml:space="preserve">| </w:t>
      </w:r>
      <w:proofErr w:type="spellStart"/>
      <w:r>
        <w:rPr>
          <w:rStyle w:val="a5"/>
          <w:rFonts w:ascii="inherit" w:hAnsi="inherit" w:cs="Arial"/>
          <w:color w:val="555555"/>
          <w:bdr w:val="none" w:sz="0" w:space="0" w:color="auto" w:frame="1"/>
        </w:rPr>
        <w:t>sin</w:t>
      </w:r>
      <w:proofErr w:type="spellEnd"/>
      <w:r>
        <w:rPr>
          <w:rStyle w:val="a5"/>
          <w:rFonts w:ascii="inherit" w:hAnsi="inherit" w:cs="Arial"/>
          <w:color w:val="555555"/>
          <w:bdr w:val="none" w:sz="0" w:space="0" w:color="auto" w:frame="1"/>
        </w:rPr>
        <w:t xml:space="preserve"> </w:t>
      </w:r>
      <w:proofErr w:type="spellStart"/>
      <w:r>
        <w:rPr>
          <w:rStyle w:val="a5"/>
          <w:rFonts w:ascii="inherit" w:hAnsi="inherit" w:cs="Arial"/>
          <w:color w:val="555555"/>
          <w:bdr w:val="none" w:sz="0" w:space="0" w:color="auto" w:frame="1"/>
        </w:rPr>
        <w:t>x</w:t>
      </w:r>
      <w:proofErr w:type="spellEnd"/>
      <w:r>
        <w:rPr>
          <w:rStyle w:val="a5"/>
          <w:rFonts w:ascii="inherit" w:hAnsi="inherit" w:cs="Arial"/>
          <w:color w:val="555555"/>
          <w:bdr w:val="none" w:sz="0" w:space="0" w:color="auto" w:frame="1"/>
        </w:rPr>
        <w:t xml:space="preserve"> |  ≤1</w:t>
      </w:r>
      <w:r>
        <w:rPr>
          <w:rFonts w:ascii="Arial" w:hAnsi="Arial" w:cs="Arial"/>
          <w:color w:val="555555"/>
        </w:rPr>
        <w:t> , и записать ограничения </w:t>
      </w:r>
      <w:r>
        <w:rPr>
          <w:rStyle w:val="a5"/>
          <w:rFonts w:ascii="inherit" w:hAnsi="inherit" w:cs="Arial"/>
          <w:color w:val="555555"/>
          <w:bdr w:val="none" w:sz="0" w:space="0" w:color="auto" w:frame="1"/>
        </w:rPr>
        <w:t xml:space="preserve">| </w:t>
      </w:r>
      <w:proofErr w:type="spellStart"/>
      <w:r>
        <w:rPr>
          <w:rStyle w:val="a5"/>
          <w:rFonts w:ascii="inherit" w:hAnsi="inherit" w:cs="Arial"/>
          <w:color w:val="555555"/>
          <w:bdr w:val="none" w:sz="0" w:space="0" w:color="auto" w:frame="1"/>
        </w:rPr>
        <w:t>t</w:t>
      </w:r>
      <w:proofErr w:type="spellEnd"/>
      <w:r>
        <w:rPr>
          <w:rStyle w:val="a5"/>
          <w:rFonts w:ascii="inherit" w:hAnsi="inherit" w:cs="Arial"/>
          <w:color w:val="555555"/>
          <w:bdr w:val="none" w:sz="0" w:space="0" w:color="auto" w:frame="1"/>
        </w:rPr>
        <w:t xml:space="preserve"> | ≤ 1</w:t>
      </w:r>
      <w:r>
        <w:rPr>
          <w:rFonts w:ascii="Arial" w:hAnsi="Arial" w:cs="Arial"/>
          <w:color w:val="555555"/>
        </w:rPr>
        <w:t> , а далее заметить, что один из корней </w:t>
      </w:r>
      <w:proofErr w:type="spellStart"/>
      <w:r>
        <w:rPr>
          <w:rStyle w:val="a5"/>
          <w:rFonts w:ascii="inherit" w:hAnsi="inherit" w:cs="Arial"/>
          <w:color w:val="555555"/>
          <w:bdr w:val="none" w:sz="0" w:space="0" w:color="auto" w:frame="1"/>
        </w:rPr>
        <w:t>t</w:t>
      </w:r>
      <w:proofErr w:type="spellEnd"/>
      <w:r>
        <w:rPr>
          <w:rStyle w:val="a5"/>
          <w:rFonts w:ascii="inherit" w:hAnsi="inherit" w:cs="Arial"/>
          <w:color w:val="555555"/>
          <w:bdr w:val="none" w:sz="0" w:space="0" w:color="auto" w:frame="1"/>
        </w:rPr>
        <w:t xml:space="preserve"> = 3</w:t>
      </w:r>
      <w:r>
        <w:rPr>
          <w:rFonts w:ascii="Arial" w:hAnsi="Arial" w:cs="Arial"/>
          <w:color w:val="555555"/>
        </w:rPr>
        <w:t> не удовлетворяет условию </w:t>
      </w:r>
      <w:r>
        <w:rPr>
          <w:rStyle w:val="a5"/>
          <w:rFonts w:ascii="inherit" w:hAnsi="inherit" w:cs="Arial"/>
          <w:color w:val="555555"/>
          <w:bdr w:val="none" w:sz="0" w:space="0" w:color="auto" w:frame="1"/>
        </w:rPr>
        <w:t xml:space="preserve">| </w:t>
      </w:r>
      <w:proofErr w:type="spellStart"/>
      <w:r>
        <w:rPr>
          <w:rStyle w:val="a5"/>
          <w:rFonts w:ascii="inherit" w:hAnsi="inherit" w:cs="Arial"/>
          <w:color w:val="555555"/>
          <w:bdr w:val="none" w:sz="0" w:space="0" w:color="auto" w:frame="1"/>
        </w:rPr>
        <w:t>t</w:t>
      </w:r>
      <w:proofErr w:type="spellEnd"/>
      <w:r>
        <w:rPr>
          <w:rStyle w:val="a5"/>
          <w:rFonts w:ascii="inherit" w:hAnsi="inherit" w:cs="Arial"/>
          <w:color w:val="555555"/>
          <w:bdr w:val="none" w:sz="0" w:space="0" w:color="auto" w:frame="1"/>
        </w:rPr>
        <w:t xml:space="preserve"> | ≤1</w:t>
      </w:r>
      <w:r>
        <w:rPr>
          <w:rFonts w:ascii="Arial" w:hAnsi="Arial" w:cs="Arial"/>
          <w:color w:val="555555"/>
        </w:rPr>
        <w:t> , и после этого обратную замену выполнять только для </w:t>
      </w:r>
      <w:proofErr w:type="spellStart"/>
      <w:r>
        <w:rPr>
          <w:rFonts w:ascii="Arial" w:hAnsi="Arial" w:cs="Arial"/>
          <w:color w:val="555555"/>
        </w:rPr>
        <w:t>t</w:t>
      </w:r>
      <w:proofErr w:type="spellEnd"/>
      <w:r>
        <w:rPr>
          <w:rFonts w:ascii="Arial" w:hAnsi="Arial" w:cs="Arial"/>
          <w:color w:val="555555"/>
        </w:rPr>
        <w:t xml:space="preserve"> =  1/2</w:t>
      </w:r>
      <w:r>
        <w:rPr>
          <w:rStyle w:val="a5"/>
          <w:rFonts w:ascii="inherit" w:hAnsi="inherit" w:cs="Arial"/>
          <w:color w:val="555555"/>
          <w:bdr w:val="none" w:sz="0" w:space="0" w:color="auto" w:frame="1"/>
        </w:rPr>
        <w:t> .</w:t>
      </w:r>
    </w:p>
    <w:p w:rsidR="0025373C" w:rsidRDefault="0025373C" w:rsidP="002537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Style w:val="a4"/>
          <w:rFonts w:ascii="Arial" w:hAnsi="Arial" w:cs="Arial"/>
          <w:color w:val="555555"/>
          <w:u w:val="single"/>
          <w:bdr w:val="none" w:sz="0" w:space="0" w:color="auto" w:frame="1"/>
          <w:shd w:val="clear" w:color="auto" w:fill="99CCFF"/>
        </w:rPr>
        <w:t>Задача 2.</w:t>
      </w:r>
      <w:r>
        <w:rPr>
          <w:rStyle w:val="a5"/>
          <w:rFonts w:ascii="inherit" w:hAnsi="inherit" w:cs="Arial"/>
          <w:color w:val="555555"/>
          <w:bdr w:val="none" w:sz="0" w:space="0" w:color="auto" w:frame="1"/>
        </w:rPr>
        <w:t> Решите уравнение   </w:t>
      </w:r>
      <w:r>
        <w:rPr>
          <w:rFonts w:ascii="inherit" w:hAnsi="inherit" w:cs="Arial"/>
          <w:i/>
          <w:iCs/>
          <w:noProof/>
          <w:color w:val="555555"/>
          <w:bdr w:val="none" w:sz="0" w:space="0" w:color="auto" w:frame="1"/>
        </w:rPr>
        <w:drawing>
          <wp:inline distT="0" distB="0" distL="0" distR="0">
            <wp:extent cx="1552575" cy="223520"/>
            <wp:effectExtent l="19050" t="0" r="9525" b="0"/>
            <wp:docPr id="3" name="Рисунок 3" descr="https://ya-znau.ru/information/userfiles/283/file%20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a-znau.ru/information/userfiles/283/file%20(2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inherit" w:hAnsi="inherit" w:cs="Arial"/>
          <w:color w:val="555555"/>
          <w:bdr w:val="none" w:sz="0" w:space="0" w:color="auto" w:frame="1"/>
        </w:rPr>
        <w:t>.</w:t>
      </w:r>
    </w:p>
    <w:p w:rsidR="0025373C" w:rsidRDefault="0025373C" w:rsidP="0025373C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К о  м </w:t>
      </w:r>
      <w:proofErr w:type="spellStart"/>
      <w:r>
        <w:rPr>
          <w:rFonts w:ascii="Arial" w:hAnsi="Arial" w:cs="Arial"/>
          <w:color w:val="555555"/>
        </w:rPr>
        <w:t>м</w:t>
      </w:r>
      <w:proofErr w:type="spellEnd"/>
      <w:r>
        <w:rPr>
          <w:rFonts w:ascii="Arial" w:hAnsi="Arial" w:cs="Arial"/>
          <w:color w:val="555555"/>
        </w:rPr>
        <w:t xml:space="preserve"> е </w:t>
      </w:r>
      <w:proofErr w:type="spellStart"/>
      <w:r>
        <w:rPr>
          <w:rFonts w:ascii="Arial" w:hAnsi="Arial" w:cs="Arial"/>
          <w:color w:val="555555"/>
        </w:rPr>
        <w:t>н</w:t>
      </w:r>
      <w:proofErr w:type="spellEnd"/>
      <w:r>
        <w:rPr>
          <w:rFonts w:ascii="Arial" w:hAnsi="Arial" w:cs="Arial"/>
          <w:color w:val="555555"/>
        </w:rPr>
        <w:t xml:space="preserve"> т а </w:t>
      </w:r>
      <w:proofErr w:type="spellStart"/>
      <w:r>
        <w:rPr>
          <w:rFonts w:ascii="Arial" w:hAnsi="Arial" w:cs="Arial"/>
          <w:color w:val="555555"/>
        </w:rPr>
        <w:t>р</w:t>
      </w:r>
      <w:proofErr w:type="spellEnd"/>
      <w:r>
        <w:rPr>
          <w:rFonts w:ascii="Arial" w:hAnsi="Arial" w:cs="Arial"/>
          <w:color w:val="555555"/>
        </w:rPr>
        <w:t xml:space="preserve"> и </w:t>
      </w:r>
      <w:proofErr w:type="spellStart"/>
      <w:r>
        <w:rPr>
          <w:rFonts w:ascii="Arial" w:hAnsi="Arial" w:cs="Arial"/>
          <w:color w:val="555555"/>
        </w:rPr>
        <w:t>й</w:t>
      </w:r>
      <w:proofErr w:type="spellEnd"/>
    </w:p>
    <w:p w:rsidR="0025373C" w:rsidRDefault="0025373C" w:rsidP="002537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В заданное уравнение переменная входит только в виде </w:t>
      </w:r>
      <w:proofErr w:type="spellStart"/>
      <w:r>
        <w:rPr>
          <w:rFonts w:ascii="Arial" w:hAnsi="Arial" w:cs="Arial"/>
          <w:color w:val="555555"/>
        </w:rPr>
        <w:t>tg</w:t>
      </w:r>
      <w:proofErr w:type="spellEnd"/>
      <w:r>
        <w:rPr>
          <w:rFonts w:ascii="Arial" w:hAnsi="Arial" w:cs="Arial"/>
          <w:color w:val="555555"/>
        </w:rPr>
        <w:t xml:space="preserve"> 2x. Поэтому</w:t>
      </w:r>
      <w:r>
        <w:rPr>
          <w:rFonts w:ascii="Arial" w:hAnsi="Arial" w:cs="Arial"/>
          <w:color w:val="555555"/>
        </w:rPr>
        <w:br/>
        <w:t xml:space="preserve">удобно ввести новую переменную </w:t>
      </w:r>
      <w:proofErr w:type="spellStart"/>
      <w:r>
        <w:rPr>
          <w:rFonts w:ascii="Arial" w:hAnsi="Arial" w:cs="Arial"/>
          <w:color w:val="555555"/>
        </w:rPr>
        <w:t>tg</w:t>
      </w:r>
      <w:proofErr w:type="spellEnd"/>
      <w:r>
        <w:rPr>
          <w:rFonts w:ascii="Arial" w:hAnsi="Arial" w:cs="Arial"/>
          <w:color w:val="555555"/>
        </w:rPr>
        <w:t xml:space="preserve"> 2x = </w:t>
      </w:r>
      <w:proofErr w:type="spellStart"/>
      <w:r>
        <w:rPr>
          <w:rFonts w:ascii="Arial" w:hAnsi="Arial" w:cs="Arial"/>
          <w:color w:val="555555"/>
        </w:rPr>
        <w:t>t</w:t>
      </w:r>
      <w:proofErr w:type="spellEnd"/>
      <w:r>
        <w:rPr>
          <w:rFonts w:ascii="Arial" w:hAnsi="Arial" w:cs="Arial"/>
          <w:color w:val="555555"/>
        </w:rPr>
        <w:t>. После выполнения обратной</w:t>
      </w:r>
      <w:r>
        <w:rPr>
          <w:rFonts w:ascii="Arial" w:hAnsi="Arial" w:cs="Arial"/>
          <w:color w:val="555555"/>
        </w:rPr>
        <w:br/>
        <w:t>замены и решения полученных простейших тригонометрических уравнений</w:t>
      </w:r>
      <w:r>
        <w:rPr>
          <w:rFonts w:ascii="Arial" w:hAnsi="Arial" w:cs="Arial"/>
          <w:color w:val="555555"/>
        </w:rPr>
        <w:br/>
        <w:t>следует в ответ записать все полученные корни.</w:t>
      </w:r>
    </w:p>
    <w:p w:rsidR="0025373C" w:rsidRDefault="0025373C" w:rsidP="0025373C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Р е </w:t>
      </w:r>
      <w:proofErr w:type="spellStart"/>
      <w:r>
        <w:rPr>
          <w:rFonts w:ascii="Arial" w:hAnsi="Arial" w:cs="Arial"/>
          <w:color w:val="555555"/>
        </w:rPr>
        <w:t>ш</w:t>
      </w:r>
      <w:proofErr w:type="spellEnd"/>
      <w:r>
        <w:rPr>
          <w:rFonts w:ascii="Arial" w:hAnsi="Arial" w:cs="Arial"/>
          <w:color w:val="555555"/>
        </w:rPr>
        <w:t xml:space="preserve"> е </w:t>
      </w:r>
      <w:proofErr w:type="spellStart"/>
      <w:r>
        <w:rPr>
          <w:rFonts w:ascii="Arial" w:hAnsi="Arial" w:cs="Arial"/>
          <w:color w:val="555555"/>
        </w:rPr>
        <w:t>н</w:t>
      </w:r>
      <w:proofErr w:type="spellEnd"/>
      <w:r>
        <w:rPr>
          <w:rFonts w:ascii="Arial" w:hAnsi="Arial" w:cs="Arial"/>
          <w:color w:val="555555"/>
        </w:rPr>
        <w:t xml:space="preserve"> и е</w:t>
      </w:r>
    </w:p>
    <w:p w:rsidR="0025373C" w:rsidRDefault="0025373C" w:rsidP="002537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noProof/>
          <w:color w:val="555555"/>
        </w:rPr>
        <w:drawing>
          <wp:inline distT="0" distB="0" distL="0" distR="0">
            <wp:extent cx="5805170" cy="3009265"/>
            <wp:effectExtent l="19050" t="0" r="5080" b="0"/>
            <wp:docPr id="4" name="Рисунок 4" descr="https://ya-znau.ru/information/userfiles/283/file%20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a-znau.ru/information/userfiles/283/file%20(3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300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73C" w:rsidRDefault="0025373C" w:rsidP="002537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При поиске плана решения более сложных тригонометрических уравнений</w:t>
      </w:r>
      <w:r>
        <w:rPr>
          <w:rFonts w:ascii="Arial" w:hAnsi="Arial" w:cs="Arial"/>
          <w:color w:val="555555"/>
        </w:rPr>
        <w:br/>
        <w:t xml:space="preserve">можно воспользоваться таким о </w:t>
      </w:r>
      <w:proofErr w:type="spellStart"/>
      <w:r>
        <w:rPr>
          <w:rFonts w:ascii="Arial" w:hAnsi="Arial" w:cs="Arial"/>
          <w:color w:val="555555"/>
        </w:rPr>
        <w:t>р</w:t>
      </w:r>
      <w:proofErr w:type="spellEnd"/>
      <w:r>
        <w:rPr>
          <w:rFonts w:ascii="Arial" w:hAnsi="Arial" w:cs="Arial"/>
          <w:color w:val="555555"/>
        </w:rPr>
        <w:t xml:space="preserve"> и е </w:t>
      </w:r>
      <w:proofErr w:type="spellStart"/>
      <w:r>
        <w:rPr>
          <w:rFonts w:ascii="Arial" w:hAnsi="Arial" w:cs="Arial"/>
          <w:color w:val="555555"/>
        </w:rPr>
        <w:t>н</w:t>
      </w:r>
      <w:proofErr w:type="spellEnd"/>
      <w:r>
        <w:rPr>
          <w:rFonts w:ascii="Arial" w:hAnsi="Arial" w:cs="Arial"/>
          <w:color w:val="555555"/>
        </w:rPr>
        <w:t xml:space="preserve"> т и </w:t>
      </w:r>
      <w:proofErr w:type="spellStart"/>
      <w:r>
        <w:rPr>
          <w:rFonts w:ascii="Arial" w:hAnsi="Arial" w:cs="Arial"/>
          <w:color w:val="555555"/>
        </w:rPr>
        <w:t>р</w:t>
      </w:r>
      <w:proofErr w:type="spellEnd"/>
      <w:r>
        <w:rPr>
          <w:rFonts w:ascii="Arial" w:hAnsi="Arial" w:cs="Arial"/>
          <w:color w:val="555555"/>
        </w:rPr>
        <w:t xml:space="preserve"> о м.</w:t>
      </w:r>
    </w:p>
    <w:p w:rsidR="0025373C" w:rsidRDefault="0025373C" w:rsidP="002537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Style w:val="a4"/>
          <w:rFonts w:ascii="Arial" w:hAnsi="Arial" w:cs="Arial"/>
          <w:color w:val="555555"/>
          <w:bdr w:val="none" w:sz="0" w:space="0" w:color="auto" w:frame="1"/>
        </w:rPr>
        <w:t>1</w:t>
      </w:r>
      <w:r>
        <w:rPr>
          <w:rFonts w:ascii="Arial" w:hAnsi="Arial" w:cs="Arial"/>
          <w:color w:val="555555"/>
        </w:rPr>
        <w:t>. </w:t>
      </w:r>
      <w:r>
        <w:rPr>
          <w:rStyle w:val="a5"/>
          <w:rFonts w:ascii="inherit" w:hAnsi="inherit" w:cs="Arial"/>
          <w:color w:val="555555"/>
          <w:bdr w:val="none" w:sz="0" w:space="0" w:color="auto" w:frame="1"/>
        </w:rPr>
        <w:t>Пробуем привести все тригонометрические функции </w:t>
      </w:r>
      <w:r>
        <w:rPr>
          <w:rStyle w:val="a4"/>
          <w:rFonts w:ascii="Arial" w:hAnsi="Arial" w:cs="Arial"/>
          <w:i/>
          <w:iCs/>
          <w:color w:val="555555"/>
          <w:bdr w:val="none" w:sz="0" w:space="0" w:color="auto" w:frame="1"/>
        </w:rPr>
        <w:t>к одному аргументу.</w:t>
      </w:r>
    </w:p>
    <w:p w:rsidR="0025373C" w:rsidRDefault="0025373C" w:rsidP="002537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Style w:val="a4"/>
          <w:rFonts w:ascii="Arial" w:hAnsi="Arial" w:cs="Arial"/>
          <w:color w:val="555555"/>
          <w:bdr w:val="none" w:sz="0" w:space="0" w:color="auto" w:frame="1"/>
        </w:rPr>
        <w:t>2.</w:t>
      </w:r>
      <w:r>
        <w:rPr>
          <w:rFonts w:ascii="Arial" w:hAnsi="Arial" w:cs="Arial"/>
          <w:color w:val="555555"/>
        </w:rPr>
        <w:t> </w:t>
      </w:r>
      <w:r>
        <w:rPr>
          <w:rStyle w:val="a5"/>
          <w:rFonts w:ascii="inherit" w:hAnsi="inherit" w:cs="Arial"/>
          <w:color w:val="555555"/>
          <w:bdr w:val="none" w:sz="0" w:space="0" w:color="auto" w:frame="1"/>
        </w:rPr>
        <w:t>Если удалось привести к одному аргументу, то пробуем все тригонометрические выражения привести </w:t>
      </w:r>
      <w:r>
        <w:rPr>
          <w:rStyle w:val="a4"/>
          <w:rFonts w:ascii="Arial" w:hAnsi="Arial" w:cs="Arial"/>
          <w:i/>
          <w:iCs/>
          <w:color w:val="555555"/>
          <w:bdr w:val="none" w:sz="0" w:space="0" w:color="auto" w:frame="1"/>
        </w:rPr>
        <w:t>к одной функции.</w:t>
      </w:r>
    </w:p>
    <w:p w:rsidR="0025373C" w:rsidRDefault="0025373C" w:rsidP="002537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Style w:val="a4"/>
          <w:rFonts w:ascii="Arial" w:hAnsi="Arial" w:cs="Arial"/>
          <w:color w:val="555555"/>
          <w:bdr w:val="none" w:sz="0" w:space="0" w:color="auto" w:frame="1"/>
        </w:rPr>
        <w:t>3.</w:t>
      </w:r>
      <w:r>
        <w:rPr>
          <w:rFonts w:ascii="Arial" w:hAnsi="Arial" w:cs="Arial"/>
          <w:color w:val="555555"/>
        </w:rPr>
        <w:t> Если к одному аргументу удалось привести, а к одной функции — нет,</w:t>
      </w:r>
      <w:r>
        <w:rPr>
          <w:rFonts w:ascii="Arial" w:hAnsi="Arial" w:cs="Arial"/>
          <w:color w:val="555555"/>
        </w:rPr>
        <w:br/>
        <w:t>тогда пробуем привести уравнение </w:t>
      </w:r>
      <w:r>
        <w:rPr>
          <w:rStyle w:val="a4"/>
          <w:rFonts w:ascii="Arial" w:hAnsi="Arial" w:cs="Arial"/>
          <w:color w:val="555555"/>
          <w:bdr w:val="none" w:sz="0" w:space="0" w:color="auto" w:frame="1"/>
        </w:rPr>
        <w:t>к однородному.</w:t>
      </w:r>
    </w:p>
    <w:p w:rsidR="0025373C" w:rsidRDefault="0025373C" w:rsidP="002537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Style w:val="a4"/>
          <w:rFonts w:ascii="Arial" w:hAnsi="Arial" w:cs="Arial"/>
          <w:color w:val="555555"/>
          <w:bdr w:val="none" w:sz="0" w:space="0" w:color="auto" w:frame="1"/>
        </w:rPr>
        <w:t>4</w:t>
      </w:r>
      <w:r>
        <w:rPr>
          <w:rFonts w:ascii="Arial" w:hAnsi="Arial" w:cs="Arial"/>
          <w:color w:val="555555"/>
        </w:rPr>
        <w:t>. В других случаях переносим </w:t>
      </w:r>
      <w:r>
        <w:rPr>
          <w:rStyle w:val="a4"/>
          <w:rFonts w:ascii="Arial" w:hAnsi="Arial" w:cs="Arial"/>
          <w:color w:val="555555"/>
          <w:bdr w:val="none" w:sz="0" w:space="0" w:color="auto" w:frame="1"/>
        </w:rPr>
        <w:t>все члены в одну сторону и</w:t>
      </w:r>
      <w:r>
        <w:rPr>
          <w:rFonts w:ascii="Arial" w:hAnsi="Arial" w:cs="Arial"/>
          <w:color w:val="555555"/>
        </w:rPr>
        <w:t> пробуем получить</w:t>
      </w:r>
      <w:r>
        <w:rPr>
          <w:rFonts w:ascii="Arial" w:hAnsi="Arial" w:cs="Arial"/>
          <w:color w:val="555555"/>
        </w:rPr>
        <w:br/>
        <w:t>произведение или используем </w:t>
      </w:r>
      <w:r>
        <w:rPr>
          <w:rStyle w:val="a4"/>
          <w:rFonts w:ascii="Arial" w:hAnsi="Arial" w:cs="Arial"/>
          <w:color w:val="555555"/>
          <w:bdr w:val="none" w:sz="0" w:space="0" w:color="auto" w:frame="1"/>
        </w:rPr>
        <w:t>специальные приемы решения.</w:t>
      </w:r>
    </w:p>
    <w:p w:rsidR="0025373C" w:rsidRDefault="0025373C" w:rsidP="0025373C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 </w:t>
      </w:r>
    </w:p>
    <w:p w:rsidR="0025373C" w:rsidRDefault="0025373C" w:rsidP="0025373C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</w:rPr>
      </w:pPr>
      <w:r>
        <w:rPr>
          <w:rStyle w:val="a4"/>
          <w:rFonts w:ascii="Arial" w:hAnsi="Arial" w:cs="Arial"/>
          <w:color w:val="555555"/>
          <w:bdr w:val="none" w:sz="0" w:space="0" w:color="auto" w:frame="1"/>
        </w:rPr>
        <w:t>20.2. РЕШЕНИЕ ТРИГОНОМЕТРИЧЕСКИХ УРАВНЕНИЙ</w:t>
      </w:r>
      <w:r>
        <w:rPr>
          <w:rFonts w:ascii="Arial" w:hAnsi="Arial" w:cs="Arial"/>
          <w:b/>
          <w:bCs/>
          <w:color w:val="555555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555555"/>
          <w:bdr w:val="none" w:sz="0" w:space="0" w:color="auto" w:frame="1"/>
        </w:rPr>
        <w:t>ПРИВЕДЕНИЕМ К ОДНОЙ ФУНКЦИИ (С ОДИНАКОВЫМ</w:t>
      </w:r>
      <w:r>
        <w:rPr>
          <w:rFonts w:ascii="Arial" w:hAnsi="Arial" w:cs="Arial"/>
          <w:b/>
          <w:bCs/>
          <w:color w:val="555555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555555"/>
          <w:bdr w:val="none" w:sz="0" w:space="0" w:color="auto" w:frame="1"/>
        </w:rPr>
        <w:t>АРГУМЕНТОМ)</w:t>
      </w:r>
    </w:p>
    <w:p w:rsidR="0025373C" w:rsidRDefault="0025373C" w:rsidP="002537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Style w:val="a4"/>
          <w:rFonts w:ascii="Arial" w:hAnsi="Arial" w:cs="Arial"/>
          <w:color w:val="555555"/>
          <w:bdr w:val="none" w:sz="0" w:space="0" w:color="auto" w:frame="1"/>
          <w:shd w:val="clear" w:color="auto" w:fill="99CCFF"/>
        </w:rPr>
        <w:t>Задача 1</w:t>
      </w:r>
      <w:r>
        <w:rPr>
          <w:rFonts w:ascii="Arial" w:hAnsi="Arial" w:cs="Arial"/>
          <w:color w:val="555555"/>
          <w:bdr w:val="none" w:sz="0" w:space="0" w:color="auto" w:frame="1"/>
          <w:shd w:val="clear" w:color="auto" w:fill="FFFFFF"/>
        </w:rPr>
        <w:t>   </w:t>
      </w:r>
      <w:r>
        <w:rPr>
          <w:rFonts w:ascii="Arial" w:hAnsi="Arial" w:cs="Arial"/>
          <w:color w:val="555555"/>
        </w:rPr>
        <w:t>Решите уравнение  </w:t>
      </w:r>
      <w:proofErr w:type="spellStart"/>
      <w:r>
        <w:rPr>
          <w:rStyle w:val="a5"/>
          <w:rFonts w:ascii="inherit" w:hAnsi="inherit" w:cs="Arial"/>
          <w:color w:val="555555"/>
          <w:bdr w:val="none" w:sz="0" w:space="0" w:color="auto" w:frame="1"/>
        </w:rPr>
        <w:t>соs</w:t>
      </w:r>
      <w:proofErr w:type="spellEnd"/>
      <w:r>
        <w:rPr>
          <w:rStyle w:val="a5"/>
          <w:rFonts w:ascii="inherit" w:hAnsi="inherit" w:cs="Arial"/>
          <w:color w:val="555555"/>
          <w:bdr w:val="none" w:sz="0" w:space="0" w:color="auto" w:frame="1"/>
        </w:rPr>
        <w:t xml:space="preserve"> 2x – 5 </w:t>
      </w:r>
      <w:proofErr w:type="spellStart"/>
      <w:r>
        <w:rPr>
          <w:rStyle w:val="a5"/>
          <w:rFonts w:ascii="inherit" w:hAnsi="inherit" w:cs="Arial"/>
          <w:color w:val="555555"/>
          <w:bdr w:val="none" w:sz="0" w:space="0" w:color="auto" w:frame="1"/>
        </w:rPr>
        <w:t>sin</w:t>
      </w:r>
      <w:proofErr w:type="spellEnd"/>
      <w:r>
        <w:rPr>
          <w:rStyle w:val="a5"/>
          <w:rFonts w:ascii="inherit" w:hAnsi="inherit" w:cs="Arial"/>
          <w:color w:val="555555"/>
          <w:bdr w:val="none" w:sz="0" w:space="0" w:color="auto" w:frame="1"/>
        </w:rPr>
        <w:t xml:space="preserve"> </w:t>
      </w:r>
      <w:proofErr w:type="spellStart"/>
      <w:r>
        <w:rPr>
          <w:rStyle w:val="a5"/>
          <w:rFonts w:ascii="inherit" w:hAnsi="inherit" w:cs="Arial"/>
          <w:color w:val="555555"/>
          <w:bdr w:val="none" w:sz="0" w:space="0" w:color="auto" w:frame="1"/>
        </w:rPr>
        <w:t>x</w:t>
      </w:r>
      <w:proofErr w:type="spellEnd"/>
      <w:r>
        <w:rPr>
          <w:rStyle w:val="a5"/>
          <w:rFonts w:ascii="inherit" w:hAnsi="inherit" w:cs="Arial"/>
          <w:color w:val="555555"/>
          <w:bdr w:val="none" w:sz="0" w:space="0" w:color="auto" w:frame="1"/>
        </w:rPr>
        <w:t xml:space="preserve"> – 3 = 0.</w:t>
      </w:r>
    </w:p>
    <w:p w:rsidR="0025373C" w:rsidRDefault="0025373C" w:rsidP="002537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Fonts w:ascii="inherit" w:hAnsi="inherit" w:cs="Arial"/>
          <w:i/>
          <w:iCs/>
          <w:noProof/>
          <w:color w:val="555555"/>
          <w:bdr w:val="none" w:sz="0" w:space="0" w:color="auto" w:frame="1"/>
        </w:rPr>
        <w:lastRenderedPageBreak/>
        <w:drawing>
          <wp:inline distT="0" distB="0" distL="0" distR="0">
            <wp:extent cx="5699125" cy="2881630"/>
            <wp:effectExtent l="19050" t="0" r="0" b="0"/>
            <wp:docPr id="5" name="Рисунок 5" descr="https://ya-znau.ru/information/userfiles/283/file%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a-znau.ru/information/userfiles/283/file%20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25" cy="288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73C" w:rsidRDefault="0025373C" w:rsidP="002537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З а м е ч а </w:t>
      </w:r>
      <w:proofErr w:type="spellStart"/>
      <w:r>
        <w:rPr>
          <w:rFonts w:ascii="Arial" w:hAnsi="Arial" w:cs="Arial"/>
          <w:color w:val="555555"/>
        </w:rPr>
        <w:t>н</w:t>
      </w:r>
      <w:proofErr w:type="spellEnd"/>
      <w:r>
        <w:rPr>
          <w:rFonts w:ascii="Arial" w:hAnsi="Arial" w:cs="Arial"/>
          <w:color w:val="555555"/>
        </w:rPr>
        <w:t xml:space="preserve"> и е.</w:t>
      </w:r>
    </w:p>
    <w:p w:rsidR="0025373C" w:rsidRDefault="0025373C" w:rsidP="002537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При желании ответ можно записать в виде</w:t>
      </w:r>
      <w:r>
        <w:rPr>
          <w:rStyle w:val="a5"/>
          <w:rFonts w:ascii="inherit" w:hAnsi="inherit" w:cs="Arial"/>
          <w:color w:val="555555"/>
          <w:bdr w:val="none" w:sz="0" w:space="0" w:color="auto" w:frame="1"/>
        </w:rPr>
        <w:t>:    </w:t>
      </w:r>
      <w:r>
        <w:rPr>
          <w:rFonts w:ascii="inherit" w:hAnsi="inherit" w:cs="Arial"/>
          <w:i/>
          <w:iCs/>
          <w:noProof/>
          <w:color w:val="555555"/>
          <w:bdr w:val="none" w:sz="0" w:space="0" w:color="auto" w:frame="1"/>
        </w:rPr>
        <w:drawing>
          <wp:inline distT="0" distB="0" distL="0" distR="0">
            <wp:extent cx="1647825" cy="318770"/>
            <wp:effectExtent l="19050" t="0" r="9525" b="0"/>
            <wp:docPr id="6" name="Рисунок 6" descr="https://ya-znau.ru/information/userfiles/283/file%20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ya-znau.ru/information/userfiles/283/file%20(6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73C" w:rsidRDefault="0025373C" w:rsidP="002537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Style w:val="a4"/>
          <w:rFonts w:ascii="Arial" w:hAnsi="Arial" w:cs="Arial"/>
          <w:color w:val="555555"/>
          <w:bdr w:val="none" w:sz="0" w:space="0" w:color="auto" w:frame="1"/>
          <w:shd w:val="clear" w:color="auto" w:fill="99CCFF"/>
        </w:rPr>
        <w:t>Задача 2</w:t>
      </w:r>
      <w:r>
        <w:rPr>
          <w:rFonts w:ascii="Arial" w:hAnsi="Arial" w:cs="Arial"/>
          <w:color w:val="555555"/>
        </w:rPr>
        <w:t> Решите уравнение </w:t>
      </w:r>
      <w:proofErr w:type="spellStart"/>
      <w:r>
        <w:rPr>
          <w:rStyle w:val="a5"/>
          <w:rFonts w:ascii="inherit" w:hAnsi="inherit" w:cs="Arial"/>
          <w:color w:val="555555"/>
          <w:bdr w:val="none" w:sz="0" w:space="0" w:color="auto" w:frame="1"/>
        </w:rPr>
        <w:t>tg</w:t>
      </w:r>
      <w:proofErr w:type="spellEnd"/>
      <w:r>
        <w:rPr>
          <w:rStyle w:val="a5"/>
          <w:rFonts w:ascii="inherit" w:hAnsi="inherit" w:cs="Arial"/>
          <w:color w:val="555555"/>
          <w:bdr w:val="none" w:sz="0" w:space="0" w:color="auto" w:frame="1"/>
        </w:rPr>
        <w:t xml:space="preserve"> </w:t>
      </w:r>
      <w:proofErr w:type="spellStart"/>
      <w:r>
        <w:rPr>
          <w:rStyle w:val="a5"/>
          <w:rFonts w:ascii="inherit" w:hAnsi="inherit" w:cs="Arial"/>
          <w:color w:val="555555"/>
          <w:bdr w:val="none" w:sz="0" w:space="0" w:color="auto" w:frame="1"/>
        </w:rPr>
        <w:t>x</w:t>
      </w:r>
      <w:proofErr w:type="spellEnd"/>
      <w:r>
        <w:rPr>
          <w:rStyle w:val="a5"/>
          <w:rFonts w:ascii="inherit" w:hAnsi="inherit" w:cs="Arial"/>
          <w:color w:val="555555"/>
          <w:bdr w:val="none" w:sz="0" w:space="0" w:color="auto" w:frame="1"/>
        </w:rPr>
        <w:t xml:space="preserve"> + 2 </w:t>
      </w:r>
      <w:proofErr w:type="spellStart"/>
      <w:r>
        <w:rPr>
          <w:rStyle w:val="a5"/>
          <w:rFonts w:ascii="inherit" w:hAnsi="inherit" w:cs="Arial"/>
          <w:color w:val="555555"/>
          <w:bdr w:val="none" w:sz="0" w:space="0" w:color="auto" w:frame="1"/>
        </w:rPr>
        <w:t>сtg</w:t>
      </w:r>
      <w:proofErr w:type="spellEnd"/>
      <w:r>
        <w:rPr>
          <w:rStyle w:val="a5"/>
          <w:rFonts w:ascii="inherit" w:hAnsi="inherit" w:cs="Arial"/>
          <w:color w:val="555555"/>
          <w:bdr w:val="none" w:sz="0" w:space="0" w:color="auto" w:frame="1"/>
        </w:rPr>
        <w:t xml:space="preserve"> </w:t>
      </w:r>
      <w:proofErr w:type="spellStart"/>
      <w:r>
        <w:rPr>
          <w:rStyle w:val="a5"/>
          <w:rFonts w:ascii="inherit" w:hAnsi="inherit" w:cs="Arial"/>
          <w:color w:val="555555"/>
          <w:bdr w:val="none" w:sz="0" w:space="0" w:color="auto" w:frame="1"/>
        </w:rPr>
        <w:t>x</w:t>
      </w:r>
      <w:proofErr w:type="spellEnd"/>
      <w:r>
        <w:rPr>
          <w:rStyle w:val="a5"/>
          <w:rFonts w:ascii="inherit" w:hAnsi="inherit" w:cs="Arial"/>
          <w:color w:val="555555"/>
          <w:bdr w:val="none" w:sz="0" w:space="0" w:color="auto" w:frame="1"/>
        </w:rPr>
        <w:t xml:space="preserve"> = 3.</w:t>
      </w:r>
    </w:p>
    <w:p w:rsidR="0025373C" w:rsidRDefault="0025373C" w:rsidP="002537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Fonts w:ascii="inherit" w:hAnsi="inherit" w:cs="Arial"/>
          <w:i/>
          <w:iCs/>
          <w:noProof/>
          <w:color w:val="555555"/>
          <w:bdr w:val="none" w:sz="0" w:space="0" w:color="auto" w:frame="1"/>
        </w:rPr>
        <w:drawing>
          <wp:inline distT="0" distB="0" distL="0" distR="0">
            <wp:extent cx="5773420" cy="3359785"/>
            <wp:effectExtent l="19050" t="0" r="0" b="0"/>
            <wp:docPr id="7" name="Рисунок 7" descr="https://ya-znau.ru/information/userfiles/283/file%20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a-znau.ru/information/userfiles/283/file%20(7)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335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73C" w:rsidRDefault="0025373C" w:rsidP="002537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 </w:t>
      </w:r>
    </w:p>
    <w:p w:rsidR="0025373C" w:rsidRDefault="0025373C" w:rsidP="002537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Style w:val="a4"/>
          <w:rFonts w:ascii="Arial" w:hAnsi="Arial" w:cs="Arial"/>
          <w:color w:val="555555"/>
          <w:bdr w:val="none" w:sz="0" w:space="0" w:color="auto" w:frame="1"/>
        </w:rPr>
        <w:t>20.3. РЕШЕНИЕ ОДНОРОДНЫХ ТРИГОНОМЕТРИЧЕСКИХ УРАВНЕНИЙ</w:t>
      </w:r>
      <w:r>
        <w:rPr>
          <w:rFonts w:ascii="Arial" w:hAnsi="Arial" w:cs="Arial"/>
          <w:color w:val="555555"/>
        </w:rPr>
        <w:br/>
      </w:r>
      <w:r>
        <w:rPr>
          <w:rStyle w:val="a4"/>
          <w:rFonts w:ascii="Arial" w:hAnsi="Arial" w:cs="Arial"/>
          <w:color w:val="555555"/>
          <w:bdr w:val="none" w:sz="0" w:space="0" w:color="auto" w:frame="1"/>
        </w:rPr>
        <w:t>И ПРИ</w:t>
      </w:r>
      <w:r>
        <w:rPr>
          <w:rStyle w:val="a4"/>
          <w:rFonts w:ascii="Arial" w:hAnsi="Arial" w:cs="Arial"/>
          <w:color w:val="555555"/>
          <w:bdr w:val="none" w:sz="0" w:space="0" w:color="auto" w:frame="1"/>
        </w:rPr>
        <w:softHyphen/>
        <w:t>ВЕДЕНИЕ ТРИГОНОМЕТРИЧЕСКОГО УРАВНЕНИЯ</w:t>
      </w:r>
      <w:r>
        <w:rPr>
          <w:rFonts w:ascii="Arial" w:hAnsi="Arial" w:cs="Arial"/>
          <w:color w:val="555555"/>
        </w:rPr>
        <w:br/>
      </w:r>
      <w:r>
        <w:rPr>
          <w:rStyle w:val="a4"/>
          <w:rFonts w:ascii="Arial" w:hAnsi="Arial" w:cs="Arial"/>
          <w:color w:val="555555"/>
          <w:bdr w:val="none" w:sz="0" w:space="0" w:color="auto" w:frame="1"/>
        </w:rPr>
        <w:t>К ОДНОРОДНОМ</w:t>
      </w:r>
    </w:p>
    <w:p w:rsidR="0025373C" w:rsidRDefault="0025373C" w:rsidP="002537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Fonts w:ascii="inherit" w:hAnsi="inherit" w:cs="Arial"/>
          <w:i/>
          <w:iCs/>
          <w:noProof/>
          <w:color w:val="555555"/>
          <w:bdr w:val="none" w:sz="0" w:space="0" w:color="auto" w:frame="1"/>
        </w:rPr>
        <w:drawing>
          <wp:inline distT="0" distB="0" distL="0" distR="0">
            <wp:extent cx="5805170" cy="871855"/>
            <wp:effectExtent l="19050" t="0" r="5080" b="0"/>
            <wp:docPr id="8" name="Рисунок 8" descr="https://ya-znau.ru/information/userfiles/283/file%20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ya-znau.ru/information/userfiles/283/file%20(8)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73C" w:rsidRDefault="0025373C" w:rsidP="002537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Все одночлены, стоящие в левой части этого уравнения, имеют степень 2</w:t>
      </w:r>
      <w:r>
        <w:rPr>
          <w:rFonts w:ascii="Arial" w:hAnsi="Arial" w:cs="Arial"/>
          <w:color w:val="555555"/>
        </w:rPr>
        <w:br/>
        <w:t>(напомним, что степень одночлена </w:t>
      </w:r>
      <w:proofErr w:type="spellStart"/>
      <w:r>
        <w:rPr>
          <w:rStyle w:val="a5"/>
          <w:rFonts w:ascii="inherit" w:hAnsi="inherit" w:cs="Arial"/>
          <w:color w:val="555555"/>
          <w:bdr w:val="none" w:sz="0" w:space="0" w:color="auto" w:frame="1"/>
        </w:rPr>
        <w:t>uv</w:t>
      </w:r>
      <w:proofErr w:type="spellEnd"/>
      <w:r>
        <w:rPr>
          <w:rFonts w:ascii="Arial" w:hAnsi="Arial" w:cs="Arial"/>
          <w:color w:val="555555"/>
        </w:rPr>
        <w:t xml:space="preserve"> также равна 2). В этом случае уравнение (2) (и соответственно уравнение (1)) называется однородным, и для распознавания таких уравнений и их решения можно применять такой о </w:t>
      </w:r>
      <w:proofErr w:type="spellStart"/>
      <w:r>
        <w:rPr>
          <w:rFonts w:ascii="Arial" w:hAnsi="Arial" w:cs="Arial"/>
          <w:color w:val="555555"/>
        </w:rPr>
        <w:t>р</w:t>
      </w:r>
      <w:proofErr w:type="spellEnd"/>
      <w:r>
        <w:rPr>
          <w:rFonts w:ascii="Arial" w:hAnsi="Arial" w:cs="Arial"/>
          <w:color w:val="555555"/>
        </w:rPr>
        <w:t xml:space="preserve"> и е </w:t>
      </w:r>
      <w:proofErr w:type="spellStart"/>
      <w:r>
        <w:rPr>
          <w:rFonts w:ascii="Arial" w:hAnsi="Arial" w:cs="Arial"/>
          <w:color w:val="555555"/>
        </w:rPr>
        <w:t>н</w:t>
      </w:r>
      <w:proofErr w:type="spellEnd"/>
      <w:r>
        <w:rPr>
          <w:rFonts w:ascii="Arial" w:hAnsi="Arial" w:cs="Arial"/>
          <w:color w:val="555555"/>
        </w:rPr>
        <w:t xml:space="preserve"> т и р.</w:t>
      </w:r>
    </w:p>
    <w:p w:rsidR="0025373C" w:rsidRDefault="0025373C" w:rsidP="002537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Style w:val="a4"/>
          <w:rFonts w:ascii="Arial" w:hAnsi="Arial" w:cs="Arial"/>
          <w:i/>
          <w:iCs/>
          <w:color w:val="555555"/>
          <w:bdr w:val="none" w:sz="0" w:space="0" w:color="auto" w:frame="1"/>
          <w:shd w:val="clear" w:color="auto" w:fill="99CCFF"/>
        </w:rPr>
        <w:lastRenderedPageBreak/>
        <w:t>Если все члены уравнения</w:t>
      </w:r>
      <w:r>
        <w:rPr>
          <w:rStyle w:val="a5"/>
          <w:rFonts w:ascii="inherit" w:hAnsi="inherit" w:cs="Arial"/>
          <w:color w:val="555555"/>
          <w:bdr w:val="none" w:sz="0" w:space="0" w:color="auto" w:frame="1"/>
          <w:shd w:val="clear" w:color="auto" w:fill="99CCFF"/>
        </w:rPr>
        <w:t>, в левой и правой частях которого стоят</w:t>
      </w:r>
      <w:r>
        <w:rPr>
          <w:rFonts w:ascii="Arial" w:hAnsi="Arial" w:cs="Arial"/>
          <w:color w:val="555555"/>
        </w:rPr>
        <w:br/>
      </w:r>
      <w:r>
        <w:rPr>
          <w:rStyle w:val="a5"/>
          <w:rFonts w:ascii="inherit" w:hAnsi="inherit" w:cs="Arial"/>
          <w:color w:val="555555"/>
          <w:bdr w:val="none" w:sz="0" w:space="0" w:color="auto" w:frame="1"/>
          <w:shd w:val="clear" w:color="auto" w:fill="99CCFF"/>
        </w:rPr>
        <w:t>многочлены от двух переменных (или от двух функций одной переменной), </w:t>
      </w:r>
      <w:r>
        <w:rPr>
          <w:rStyle w:val="a4"/>
          <w:rFonts w:ascii="Arial" w:hAnsi="Arial" w:cs="Arial"/>
          <w:i/>
          <w:iCs/>
          <w:color w:val="555555"/>
          <w:bdr w:val="none" w:sz="0" w:space="0" w:color="auto" w:frame="1"/>
          <w:shd w:val="clear" w:color="auto" w:fill="99CCFF"/>
        </w:rPr>
        <w:t>имеют одинаковую суммарную степень*</w:t>
      </w:r>
      <w:r>
        <w:rPr>
          <w:rStyle w:val="a5"/>
          <w:rFonts w:ascii="inherit" w:hAnsi="inherit" w:cs="Arial"/>
          <w:color w:val="555555"/>
          <w:bdr w:val="none" w:sz="0" w:space="0" w:color="auto" w:frame="1"/>
          <w:shd w:val="clear" w:color="auto" w:fill="99CCFF"/>
        </w:rPr>
        <w:t>, </w:t>
      </w:r>
      <w:r>
        <w:rPr>
          <w:rStyle w:val="a4"/>
          <w:rFonts w:ascii="Arial" w:hAnsi="Arial" w:cs="Arial"/>
          <w:i/>
          <w:iCs/>
          <w:color w:val="555555"/>
          <w:bdr w:val="none" w:sz="0" w:space="0" w:color="auto" w:frame="1"/>
          <w:shd w:val="clear" w:color="auto" w:fill="99CCFF"/>
        </w:rPr>
        <w:t>то уравнение называется однородным.</w:t>
      </w:r>
      <w:r>
        <w:rPr>
          <w:rStyle w:val="a5"/>
          <w:rFonts w:ascii="inherit" w:hAnsi="inherit" w:cs="Arial"/>
          <w:color w:val="555555"/>
          <w:bdr w:val="none" w:sz="0" w:space="0" w:color="auto" w:frame="1"/>
          <w:shd w:val="clear" w:color="auto" w:fill="99CCFF"/>
        </w:rPr>
        <w:t> Решается однородное уравнение делением на наибольшую степень одной из переменных.</w:t>
      </w:r>
    </w:p>
    <w:p w:rsidR="0025373C" w:rsidRDefault="0025373C" w:rsidP="002537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  <w:bdr w:val="none" w:sz="0" w:space="0" w:color="auto" w:frame="1"/>
          <w:shd w:val="clear" w:color="auto" w:fill="FFFFFF"/>
        </w:rPr>
        <w:t xml:space="preserve">З а м е ч а </w:t>
      </w:r>
      <w:proofErr w:type="spellStart"/>
      <w:r>
        <w:rPr>
          <w:rFonts w:ascii="Arial" w:hAnsi="Arial" w:cs="Arial"/>
          <w:color w:val="555555"/>
          <w:bdr w:val="none" w:sz="0" w:space="0" w:color="auto" w:frame="1"/>
          <w:shd w:val="clear" w:color="auto" w:fill="FFFFFF"/>
        </w:rPr>
        <w:t>н</w:t>
      </w:r>
      <w:proofErr w:type="spellEnd"/>
      <w:r>
        <w:rPr>
          <w:rFonts w:ascii="Arial" w:hAnsi="Arial" w:cs="Arial"/>
          <w:color w:val="555555"/>
          <w:bdr w:val="none" w:sz="0" w:space="0" w:color="auto" w:frame="1"/>
          <w:shd w:val="clear" w:color="auto" w:fill="FFFFFF"/>
        </w:rPr>
        <w:t xml:space="preserve"> и е.</w:t>
      </w:r>
    </w:p>
    <w:p w:rsidR="0025373C" w:rsidRDefault="0025373C" w:rsidP="002537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  <w:bdr w:val="none" w:sz="0" w:space="0" w:color="auto" w:frame="1"/>
          <w:shd w:val="clear" w:color="auto" w:fill="FFFFFF"/>
        </w:rPr>
        <w:t>Придерживаясь этого ориентира, приходится делить обе части уравнения на выражение с переменной. При этом можно потерять корни</w:t>
      </w:r>
      <w:r>
        <w:rPr>
          <w:rFonts w:ascii="Arial" w:hAnsi="Arial" w:cs="Arial"/>
          <w:color w:val="555555"/>
          <w:bdr w:val="none" w:sz="0" w:space="0" w:color="auto" w:frame="1"/>
          <w:shd w:val="clear" w:color="auto" w:fill="FFFFFF"/>
        </w:rPr>
        <w:br/>
        <w:t>(если корнями являются те числа, при которых делитель равен нулю). Чтобы избежать этого, необходимо отдельно рассмотреть случай, когда выражение, на которое мы собираемся делить обе части уравнения, равно нулю,</w:t>
      </w:r>
      <w:r>
        <w:rPr>
          <w:rFonts w:ascii="Arial" w:hAnsi="Arial" w:cs="Arial"/>
          <w:color w:val="555555"/>
          <w:bdr w:val="none" w:sz="0" w:space="0" w:color="auto" w:frame="1"/>
          <w:shd w:val="clear" w:color="auto" w:fill="FFFFFF"/>
        </w:rPr>
        <w:br/>
        <w:t>и только после этого выполнять деление на выражение, не равное нулю.</w:t>
      </w:r>
    </w:p>
    <w:p w:rsidR="0025373C" w:rsidRDefault="0025373C" w:rsidP="002537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Style w:val="a4"/>
          <w:rFonts w:ascii="Arial" w:hAnsi="Arial" w:cs="Arial"/>
          <w:color w:val="555555"/>
          <w:bdr w:val="none" w:sz="0" w:space="0" w:color="auto" w:frame="1"/>
          <w:shd w:val="clear" w:color="auto" w:fill="99CCFF"/>
        </w:rPr>
        <w:t>Задача 1</w:t>
      </w:r>
      <w:r>
        <w:rPr>
          <w:rFonts w:ascii="Arial" w:hAnsi="Arial" w:cs="Arial"/>
          <w:color w:val="555555"/>
          <w:bdr w:val="none" w:sz="0" w:space="0" w:color="auto" w:frame="1"/>
          <w:shd w:val="clear" w:color="auto" w:fill="FFFFFF"/>
        </w:rPr>
        <w:t> Решите уравнение </w:t>
      </w:r>
      <w:r>
        <w:rPr>
          <w:rFonts w:ascii="Arial" w:hAnsi="Arial" w:cs="Arial"/>
          <w:noProof/>
          <w:color w:val="555555"/>
          <w:bdr w:val="none" w:sz="0" w:space="0" w:color="auto" w:frame="1"/>
          <w:shd w:val="clear" w:color="auto" w:fill="FFFFFF"/>
        </w:rPr>
        <w:drawing>
          <wp:inline distT="0" distB="0" distL="0" distR="0">
            <wp:extent cx="2604770" cy="201930"/>
            <wp:effectExtent l="19050" t="0" r="5080" b="0"/>
            <wp:docPr id="9" name="Рисунок 9" descr="https://ya-znau.ru/information/userfiles/283/file%20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ya-znau.ru/information/userfiles/283/file%20(9)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73C" w:rsidRDefault="0025373C" w:rsidP="002537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noProof/>
          <w:color w:val="555555"/>
          <w:bdr w:val="none" w:sz="0" w:space="0" w:color="auto" w:frame="1"/>
          <w:shd w:val="clear" w:color="auto" w:fill="FFFFFF"/>
        </w:rPr>
        <w:drawing>
          <wp:inline distT="0" distB="0" distL="0" distR="0">
            <wp:extent cx="5305425" cy="4592955"/>
            <wp:effectExtent l="19050" t="0" r="9525" b="0"/>
            <wp:docPr id="10" name="Рисунок 10" descr="https://ya-znau.ru/information/userfiles/283/file%20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ya-znau.ru/information/userfiles/283/file%20(10)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59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A4E" w:rsidRDefault="0025373C">
      <w:pPr>
        <w:rPr>
          <w:rFonts w:ascii="Times New Roman" w:hAnsi="Times New Roman" w:cs="Times New Roman"/>
          <w:sz w:val="28"/>
          <w:szCs w:val="28"/>
        </w:rPr>
      </w:pPr>
      <w:r w:rsidRPr="0025373C">
        <w:rPr>
          <w:rFonts w:ascii="Times New Roman" w:hAnsi="Times New Roman" w:cs="Times New Roman"/>
          <w:sz w:val="28"/>
          <w:szCs w:val="28"/>
        </w:rPr>
        <w:t>Задания  для  решения</w:t>
      </w:r>
    </w:p>
    <w:p w:rsidR="0025373C" w:rsidRPr="0025373C" w:rsidRDefault="0025373C" w:rsidP="0025373C">
      <w:pPr>
        <w:rPr>
          <w:rFonts w:ascii="Times New Roman" w:hAnsi="Times New Roman"/>
          <w:sz w:val="28"/>
          <w:szCs w:val="28"/>
          <w:lang w:val="en-US"/>
        </w:rPr>
      </w:pPr>
      <w:r w:rsidRPr="0025373C">
        <w:rPr>
          <w:rFonts w:ascii="Times New Roman" w:hAnsi="Times New Roman"/>
          <w:sz w:val="28"/>
          <w:szCs w:val="28"/>
          <w:lang w:val="en-US"/>
        </w:rPr>
        <w:t>1. 2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25373C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25373C">
        <w:rPr>
          <w:rFonts w:ascii="Times New Roman" w:hAnsi="Times New Roman"/>
          <w:sz w:val="28"/>
          <w:szCs w:val="28"/>
          <w:lang w:val="en-US"/>
        </w:rPr>
        <w:t xml:space="preserve"> – 3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25373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25373C">
        <w:rPr>
          <w:rFonts w:ascii="Times New Roman" w:hAnsi="Times New Roman"/>
          <w:sz w:val="28"/>
          <w:szCs w:val="28"/>
          <w:lang w:val="en-US"/>
        </w:rPr>
        <w:t xml:space="preserve"> + 1 = 0.</w:t>
      </w:r>
    </w:p>
    <w:p w:rsidR="0025373C" w:rsidRPr="0025373C" w:rsidRDefault="0025373C" w:rsidP="0025373C">
      <w:pPr>
        <w:rPr>
          <w:rFonts w:ascii="Times New Roman" w:hAnsi="Times New Roman"/>
          <w:sz w:val="28"/>
          <w:szCs w:val="28"/>
          <w:lang w:val="en-US"/>
        </w:rPr>
      </w:pPr>
      <w:r w:rsidRPr="0025373C">
        <w:rPr>
          <w:rFonts w:ascii="Times New Roman" w:hAnsi="Times New Roman"/>
          <w:sz w:val="28"/>
          <w:szCs w:val="28"/>
          <w:lang w:val="en-US"/>
        </w:rPr>
        <w:t>2.   2</w:t>
      </w:r>
      <w:r>
        <w:rPr>
          <w:rFonts w:ascii="Times New Roman" w:hAnsi="Times New Roman"/>
          <w:sz w:val="28"/>
          <w:szCs w:val="28"/>
          <w:lang w:val="en-US"/>
        </w:rPr>
        <w:t>cos</w:t>
      </w:r>
      <w:r w:rsidRPr="0025373C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25373C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25373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25373C">
        <w:rPr>
          <w:rFonts w:ascii="Times New Roman" w:hAnsi="Times New Roman"/>
          <w:sz w:val="28"/>
          <w:szCs w:val="28"/>
          <w:lang w:val="en-US"/>
        </w:rPr>
        <w:t xml:space="preserve"> – 1 = 0.</w:t>
      </w:r>
    </w:p>
    <w:p w:rsidR="0025373C" w:rsidRPr="00ED2C96" w:rsidRDefault="0025373C" w:rsidP="0025373C">
      <w:pPr>
        <w:rPr>
          <w:rFonts w:ascii="Times New Roman" w:hAnsi="Times New Roman"/>
          <w:sz w:val="28"/>
          <w:szCs w:val="28"/>
          <w:lang w:val="en-US"/>
        </w:rPr>
      </w:pPr>
      <w:r w:rsidRPr="0025373C">
        <w:rPr>
          <w:rFonts w:ascii="Times New Roman" w:hAnsi="Times New Roman"/>
          <w:sz w:val="28"/>
          <w:szCs w:val="28"/>
          <w:lang w:val="en-US"/>
        </w:rPr>
        <w:t xml:space="preserve">3.     </w:t>
      </w:r>
      <w:r>
        <w:rPr>
          <w:rFonts w:ascii="Times New Roman" w:hAnsi="Times New Roman"/>
          <w:sz w:val="28"/>
          <w:szCs w:val="28"/>
          <w:lang w:val="en-US"/>
        </w:rPr>
        <w:t>cos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 + 8sin x = 3.</w:t>
      </w:r>
    </w:p>
    <w:p w:rsidR="0025373C" w:rsidRPr="00963F26" w:rsidRDefault="0025373C" w:rsidP="0025373C">
      <w:pPr>
        <w:rPr>
          <w:rFonts w:ascii="Times New Roman" w:hAnsi="Times New Roman"/>
          <w:sz w:val="28"/>
          <w:szCs w:val="28"/>
          <w:lang w:val="en-US"/>
        </w:rPr>
      </w:pPr>
      <w:r w:rsidRPr="0025373C">
        <w:rPr>
          <w:rFonts w:ascii="Times New Roman" w:hAnsi="Times New Roman"/>
          <w:sz w:val="28"/>
          <w:szCs w:val="28"/>
          <w:lang w:val="en-US"/>
        </w:rPr>
        <w:t xml:space="preserve">4.    </w:t>
      </w:r>
      <w:r w:rsidRPr="00963F26"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963F26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963F26">
        <w:rPr>
          <w:rFonts w:ascii="Times New Roman" w:hAnsi="Times New Roman"/>
          <w:sz w:val="28"/>
          <w:szCs w:val="28"/>
          <w:lang w:val="en-US"/>
        </w:rPr>
        <w:t xml:space="preserve"> + 7</w:t>
      </w:r>
      <w:r>
        <w:rPr>
          <w:rFonts w:ascii="Times New Roman" w:hAnsi="Times New Roman"/>
          <w:sz w:val="28"/>
          <w:szCs w:val="28"/>
          <w:lang w:val="en-US"/>
        </w:rPr>
        <w:t>cos</w:t>
      </w:r>
      <w:r w:rsidRPr="00963F2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963F26">
        <w:rPr>
          <w:rFonts w:ascii="Times New Roman" w:hAnsi="Times New Roman"/>
          <w:sz w:val="28"/>
          <w:szCs w:val="28"/>
          <w:lang w:val="en-US"/>
        </w:rPr>
        <w:t xml:space="preserve"> +2 = 0.</w:t>
      </w:r>
    </w:p>
    <w:p w:rsidR="0025373C" w:rsidRPr="0025373C" w:rsidRDefault="0025373C" w:rsidP="0025373C">
      <w:pPr>
        <w:rPr>
          <w:rFonts w:ascii="Times New Roman" w:hAnsi="Times New Roman"/>
          <w:sz w:val="28"/>
          <w:szCs w:val="28"/>
          <w:lang w:val="en-US"/>
        </w:rPr>
      </w:pPr>
      <w:r w:rsidRPr="0025373C">
        <w:rPr>
          <w:rFonts w:ascii="Times New Roman" w:hAnsi="Times New Roman"/>
          <w:sz w:val="28"/>
          <w:szCs w:val="28"/>
          <w:lang w:val="en-US"/>
        </w:rPr>
        <w:t xml:space="preserve">5.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25373C">
        <w:rPr>
          <w:rFonts w:ascii="Times New Roman" w:hAnsi="Times New Roman"/>
          <w:sz w:val="28"/>
          <w:szCs w:val="28"/>
          <w:lang w:val="en-US"/>
        </w:rPr>
        <w:t xml:space="preserve"> 2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25373C">
        <w:rPr>
          <w:rFonts w:ascii="Times New Roman" w:hAnsi="Times New Roman"/>
          <w:sz w:val="28"/>
          <w:szCs w:val="28"/>
          <w:lang w:val="en-US"/>
        </w:rPr>
        <w:t xml:space="preserve"> +8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25373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25373C">
        <w:rPr>
          <w:rFonts w:ascii="Times New Roman" w:hAnsi="Times New Roman"/>
          <w:sz w:val="28"/>
          <w:szCs w:val="28"/>
          <w:lang w:val="en-US"/>
        </w:rPr>
        <w:t xml:space="preserve"> = 3.</w:t>
      </w:r>
    </w:p>
    <w:p w:rsidR="0025373C" w:rsidRPr="0025373C" w:rsidRDefault="0025373C" w:rsidP="0025373C">
      <w:pPr>
        <w:rPr>
          <w:rFonts w:ascii="Times New Roman" w:hAnsi="Times New Roman"/>
          <w:sz w:val="28"/>
          <w:szCs w:val="28"/>
          <w:lang w:val="en-US"/>
        </w:rPr>
      </w:pPr>
      <w:r w:rsidRPr="0025373C">
        <w:rPr>
          <w:rFonts w:ascii="Times New Roman" w:hAnsi="Times New Roman"/>
          <w:sz w:val="28"/>
          <w:szCs w:val="28"/>
          <w:lang w:val="en-US"/>
        </w:rPr>
        <w:lastRenderedPageBreak/>
        <w:t xml:space="preserve">6.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25373C">
        <w:rPr>
          <w:rFonts w:ascii="Times New Roman" w:hAnsi="Times New Roman"/>
          <w:sz w:val="28"/>
          <w:szCs w:val="28"/>
          <w:lang w:val="en-US"/>
        </w:rPr>
        <w:t xml:space="preserve"> 2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25373C">
        <w:rPr>
          <w:rFonts w:ascii="Times New Roman" w:hAnsi="Times New Roman"/>
          <w:sz w:val="28"/>
          <w:szCs w:val="28"/>
          <w:lang w:val="en-US"/>
        </w:rPr>
        <w:t xml:space="preserve"> = 1+4</w:t>
      </w:r>
      <w:r>
        <w:rPr>
          <w:rFonts w:ascii="Times New Roman" w:hAnsi="Times New Roman"/>
          <w:sz w:val="28"/>
          <w:szCs w:val="28"/>
          <w:lang w:val="en-US"/>
        </w:rPr>
        <w:t>cos</w:t>
      </w:r>
      <w:r w:rsidRPr="0025373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25373C">
        <w:rPr>
          <w:rFonts w:ascii="Times New Roman" w:hAnsi="Times New Roman"/>
          <w:sz w:val="28"/>
          <w:szCs w:val="28"/>
          <w:lang w:val="en-US"/>
        </w:rPr>
        <w:t>.</w:t>
      </w:r>
    </w:p>
    <w:p w:rsidR="0025373C" w:rsidRPr="0025373C" w:rsidRDefault="0025373C" w:rsidP="0025373C">
      <w:pPr>
        <w:rPr>
          <w:rFonts w:ascii="Times New Roman" w:hAnsi="Times New Roman"/>
          <w:b/>
          <w:sz w:val="28"/>
          <w:szCs w:val="28"/>
          <w:lang w:val="en-US"/>
        </w:rPr>
      </w:pPr>
      <w:r w:rsidRPr="0025373C">
        <w:rPr>
          <w:rFonts w:ascii="Times New Roman" w:hAnsi="Times New Roman"/>
          <w:sz w:val="28"/>
          <w:szCs w:val="28"/>
          <w:lang w:val="en-US"/>
        </w:rPr>
        <w:t xml:space="preserve">7.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25373C">
        <w:rPr>
          <w:rFonts w:ascii="Times New Roman" w:hAnsi="Times New Roman"/>
          <w:sz w:val="28"/>
          <w:szCs w:val="28"/>
          <w:lang w:val="en-US"/>
        </w:rPr>
        <w:t xml:space="preserve"> 2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25373C">
        <w:rPr>
          <w:rFonts w:ascii="Times New Roman" w:hAnsi="Times New Roman"/>
          <w:sz w:val="28"/>
          <w:szCs w:val="28"/>
          <w:lang w:val="en-US"/>
        </w:rPr>
        <w:t xml:space="preserve"> +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25373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25373C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5373C" w:rsidRPr="0025373C" w:rsidRDefault="0025373C" w:rsidP="0025373C">
      <w:pPr>
        <w:rPr>
          <w:rFonts w:ascii="Times New Roman" w:hAnsi="Times New Roman"/>
          <w:sz w:val="28"/>
          <w:szCs w:val="28"/>
          <w:lang w:val="en-US"/>
        </w:rPr>
      </w:pPr>
      <w:r w:rsidRPr="0025373C">
        <w:rPr>
          <w:rFonts w:ascii="Times New Roman" w:hAnsi="Times New Roman"/>
          <w:sz w:val="28"/>
          <w:szCs w:val="28"/>
          <w:lang w:val="en-US"/>
        </w:rPr>
        <w:t xml:space="preserve">8.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25373C">
        <w:rPr>
          <w:rFonts w:ascii="Times New Roman" w:hAnsi="Times New Roman"/>
          <w:sz w:val="28"/>
          <w:szCs w:val="28"/>
          <w:lang w:val="en-US"/>
        </w:rPr>
        <w:t xml:space="preserve"> 2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25373C">
        <w:rPr>
          <w:rFonts w:ascii="Times New Roman" w:hAnsi="Times New Roman"/>
          <w:sz w:val="28"/>
          <w:szCs w:val="28"/>
          <w:lang w:val="en-US"/>
        </w:rPr>
        <w:t xml:space="preserve"> +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25373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25373C">
        <w:rPr>
          <w:rFonts w:ascii="Times New Roman" w:hAnsi="Times New Roman"/>
          <w:sz w:val="28"/>
          <w:szCs w:val="28"/>
          <w:lang w:val="en-US"/>
        </w:rPr>
        <w:t xml:space="preserve"> = 0.</w:t>
      </w:r>
    </w:p>
    <w:p w:rsidR="0025373C" w:rsidRPr="0025373C" w:rsidRDefault="0025373C" w:rsidP="0025373C">
      <w:pPr>
        <w:rPr>
          <w:rFonts w:ascii="Times New Roman" w:hAnsi="Times New Roman"/>
          <w:sz w:val="28"/>
          <w:szCs w:val="28"/>
          <w:lang w:val="en-US"/>
        </w:rPr>
      </w:pPr>
      <w:r w:rsidRPr="0025373C">
        <w:rPr>
          <w:rFonts w:ascii="Times New Roman" w:hAnsi="Times New Roman"/>
          <w:sz w:val="28"/>
          <w:szCs w:val="28"/>
          <w:lang w:val="en-US"/>
        </w:rPr>
        <w:t>9.    5 – 4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25373C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25373C">
        <w:rPr>
          <w:rFonts w:ascii="Times New Roman" w:hAnsi="Times New Roman"/>
          <w:sz w:val="28"/>
          <w:szCs w:val="28"/>
          <w:lang w:val="en-US"/>
        </w:rPr>
        <w:t xml:space="preserve"> = 4</w:t>
      </w:r>
      <w:r>
        <w:rPr>
          <w:rFonts w:ascii="Times New Roman" w:hAnsi="Times New Roman"/>
          <w:sz w:val="28"/>
          <w:szCs w:val="28"/>
          <w:lang w:val="en-US"/>
        </w:rPr>
        <w:t>cos</w:t>
      </w:r>
      <w:r w:rsidRPr="0025373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25373C">
        <w:rPr>
          <w:rFonts w:ascii="Times New Roman" w:hAnsi="Times New Roman"/>
          <w:sz w:val="28"/>
          <w:szCs w:val="28"/>
          <w:lang w:val="en-US"/>
        </w:rPr>
        <w:t>.</w:t>
      </w:r>
    </w:p>
    <w:p w:rsidR="0025373C" w:rsidRPr="0025373C" w:rsidRDefault="0025373C" w:rsidP="0025373C">
      <w:pPr>
        <w:rPr>
          <w:rFonts w:ascii="Times New Roman" w:hAnsi="Times New Roman"/>
          <w:sz w:val="28"/>
          <w:szCs w:val="28"/>
          <w:lang w:val="en-US"/>
        </w:rPr>
      </w:pPr>
      <w:r w:rsidRPr="0025373C">
        <w:rPr>
          <w:rFonts w:ascii="Times New Roman" w:hAnsi="Times New Roman"/>
          <w:sz w:val="28"/>
          <w:szCs w:val="28"/>
          <w:lang w:val="en-US"/>
        </w:rPr>
        <w:t xml:space="preserve">10.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25373C">
        <w:rPr>
          <w:rFonts w:ascii="Times New Roman" w:hAnsi="Times New Roman"/>
          <w:sz w:val="28"/>
          <w:szCs w:val="28"/>
          <w:lang w:val="en-US"/>
        </w:rPr>
        <w:t xml:space="preserve"> 2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25373C">
        <w:rPr>
          <w:rFonts w:ascii="Times New Roman" w:hAnsi="Times New Roman"/>
          <w:sz w:val="28"/>
          <w:szCs w:val="28"/>
          <w:lang w:val="en-US"/>
        </w:rPr>
        <w:t xml:space="preserve"> + 9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25373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25373C">
        <w:rPr>
          <w:rFonts w:ascii="Times New Roman" w:hAnsi="Times New Roman"/>
          <w:sz w:val="28"/>
          <w:szCs w:val="28"/>
          <w:lang w:val="en-US"/>
        </w:rPr>
        <w:t xml:space="preserve"> + 4 = 0.</w:t>
      </w:r>
    </w:p>
    <w:p w:rsidR="0025373C" w:rsidRPr="0025373C" w:rsidRDefault="0025373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5373C" w:rsidRPr="0025373C" w:rsidSect="004F6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5373C"/>
    <w:rsid w:val="0025373C"/>
    <w:rsid w:val="004F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73C"/>
    <w:rPr>
      <w:b/>
      <w:bCs/>
    </w:rPr>
  </w:style>
  <w:style w:type="character" w:styleId="a5">
    <w:name w:val="Emphasis"/>
    <w:basedOn w:val="a0"/>
    <w:uiPriority w:val="20"/>
    <w:qFormat/>
    <w:rsid w:val="0025373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7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5" Type="http://schemas.openxmlformats.org/officeDocument/2006/relationships/image" Target="media/image2.gif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2020-06-01T09:15:00Z</dcterms:created>
  <dcterms:modified xsi:type="dcterms:W3CDTF">2020-06-01T09:25:00Z</dcterms:modified>
</cp:coreProperties>
</file>