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F3" w:rsidRDefault="001940F3" w:rsidP="001940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 xml:space="preserve">  Тема  12:     Задание  по  математике  для  студентов  всех  групп  первого  курса.</w:t>
      </w:r>
    </w:p>
    <w:p w:rsidR="001940F3" w:rsidRPr="001940F3" w:rsidRDefault="001940F3" w:rsidP="001940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 w:rsidRPr="001940F3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Студентам  необходимо  написать  конспект  темы,  выучить  основные  определения,  решить  приведённые  ниже  задания.</w:t>
      </w:r>
    </w:p>
    <w:p w:rsidR="001940F3" w:rsidRPr="001940F3" w:rsidRDefault="001940F3" w:rsidP="001940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FF0000"/>
          <w:kern w:val="36"/>
          <w:sz w:val="28"/>
          <w:lang w:eastAsia="ru-RU"/>
        </w:rPr>
        <w:t>Определенный интеграл. Примеры решений</w:t>
      </w:r>
    </w:p>
    <w:p w:rsidR="001940F3" w:rsidRPr="001940F3" w:rsidRDefault="001940F3" w:rsidP="0019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того чтобы научиться решать определенные интегралы необходимо: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Уметь </w:t>
      </w: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находить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неопределенные интегралы.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Уметь </w:t>
      </w: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вычислить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определенный интеграл.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видите, для того чтобы освоить определенный интеграл, нужно достаточно хорошо ориентироваться в «обыкновенных» неопределенных интегралах. Поэтому если вы только-только начинаете погружаться в интегральное исчисление, то лучше начать с урока </w:t>
      </w:r>
      <w:hyperlink r:id="rId6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Неопределенный интеграл. Примеры решений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Кроме того, есть </w:t>
      </w:r>
      <w:hyperlink r:id="rId7" w:tgtFrame="_blank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pdf-курсы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</w:t>
      </w: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сверхбыстрой подготовки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если у вас в запасе буквально день, пол дня.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 виде определенный интеграл записывается так: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485775"/>
            <wp:effectExtent l="19050" t="0" r="0" b="0"/>
            <wp:docPr id="1" name="Рисунок 1" descr="http://www.mathprofi.ru/f/opredelennye_integraly_primery_resh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opredelennye_integraly_primery_resh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прибавилось по сравнению с неопределенным интегралом? Прибавились 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пределы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Нижний предел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стандартно обозначается буквой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42875"/>
            <wp:effectExtent l="19050" t="0" r="0" b="0"/>
            <wp:docPr id="2" name="Рисунок 2" descr="http://www.mathprofi.ru/f/opredelennye_integraly_primery_reshenij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opredelennye_integraly_primery_reshenij_clip_image00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Верхний предел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стандартно обозначается буквой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80975"/>
            <wp:effectExtent l="0" t="0" r="0" b="0"/>
            <wp:docPr id="3" name="Рисунок 3" descr="http://www.mathprofi.ru/f/opredelennye_integraly_primery_reshenij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opredelennye_integraly_primery_reshenij_clip_image0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Отрезок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4" name="Рисунок 4" descr="http://www.mathprofi.ru/f/opredelennye_integraly_primery_reshenij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opredelennye_integraly_primery_reshenij_clip_image00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 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отрезком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мы перейдем к практическим примерам, небольшое faq по определенному интегралу.</w:t>
      </w:r>
    </w:p>
    <w:p w:rsidR="001940F3" w:rsidRPr="001940F3" w:rsidRDefault="00E9518C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1940F3"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Что такое определенный интеграл?</w:t>
        </w:r>
      </w:hyperlink>
      <w:r w:rsidR="001940F3"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это ЧИСЛО. Да-да, самое что ни на есть обычное число.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Есть ли у определенного интеграла геометрический смысл?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Есть. И очень хороший. Самая популярная задача – </w:t>
      </w:r>
      <w:hyperlink r:id="rId13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вычисление площади с помощью определенного интеграла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значит решить определенный интеграл?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Решить определенный интеграл – это значит, найти число.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решить определенный интеграл? 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знакомой со школы </w:t>
      </w:r>
      <w:hyperlink r:id="rId14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формулы Ньютона-Лейбница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485775"/>
            <wp:effectExtent l="19050" t="0" r="9525" b="0"/>
            <wp:docPr id="5" name="Рисунок 5" descr="http://www.mathprofi.ru/f/opredelennye_integraly_primery_reshenij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opredelennye_integraly_primery_reshenij_clip_image0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Формулу лучше переписать на отдельный листочек, она должна быть перед глазами на протяжении всего урока.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 решения определенного интеграла следующие: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Сначала находим первообразную функцию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200025"/>
            <wp:effectExtent l="19050" t="0" r="0" b="0"/>
            <wp:docPr id="6" name="Рисунок 6" descr="http://www.mathprofi.ru/f/opredelennye_integraly_primery_reshenij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opredelennye_integraly_primery_reshenij_clip_image01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(неопределенный интеграл). Обратите внимание, что константа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80975"/>
            <wp:effectExtent l="0" t="0" r="0" b="0"/>
            <wp:docPr id="7" name="Рисунок 7" descr="http://www.mathprofi.ru/f/opredelennye_integraly_primery_reshenij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opredelennye_integraly_primery_reshenij_clip_image01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определенном интеграле </w:t>
      </w: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добавляется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Обозначение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76225"/>
            <wp:effectExtent l="19050" t="0" r="0" b="0"/>
            <wp:docPr id="8" name="Рисунок 8" descr="http://www.mathprofi.ru/f/opredelennye_integraly_primery_reshenij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opredelennye_integraly_primery_reshenij_clip_image01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чисто техническим, и вертикальная палочка не несет никакого математического смысла, по сути – это просто отчёркивание. Зачем нужна сама запись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825" cy="276225"/>
            <wp:effectExtent l="0" t="0" r="0" b="0"/>
            <wp:docPr id="9" name="Рисунок 9" descr="http://www.mathprofi.ru/f/opredelennye_integraly_primery_reshenij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opredelennye_integraly_primery_reshenij_clip_image01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 Подготовка для применения формулы Ньютона-Лейбница.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Подставляем значение верхнего предела в первообразную функцию: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10" name="Рисунок 10" descr="http://www.mathprofi.ru/f/opredelennye_integraly_primery_reshenij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opredelennye_integraly_primery_reshenij_clip_image0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Подставляем значение нижнего предела в первообразную функцию: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19050" t="0" r="0" b="0"/>
            <wp:docPr id="11" name="Рисунок 11" descr="http://www.mathprofi.ru/f/opredelennye_integraly_primery_reshenij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opredelennye_integraly_primery_reshenij_clip_image02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Рассчитываем (без ошибок!) разность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200025"/>
            <wp:effectExtent l="19050" t="0" r="0" b="0"/>
            <wp:docPr id="12" name="Рисунок 12" descr="http://www.mathprofi.ru/f/opredelennye_integraly_primery_reshenij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opredelennye_integraly_primery_reshenij_clip_image02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есть, находим число.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Всегда ли существует определенный интеграл?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Нет, не всегда.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интеграла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485775"/>
            <wp:effectExtent l="19050" t="0" r="0" b="0"/>
            <wp:docPr id="13" name="Рисунок 13" descr="http://www.mathprofi.ru/f/opredelennye_integraly_primery_reshenij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opredelennye_integraly_primery_reshenij_clip_image02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существует, поскольку отрезок интегрирования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19075"/>
            <wp:effectExtent l="19050" t="0" r="0" b="0"/>
            <wp:docPr id="14" name="Рисунок 14" descr="http://www.mathprofi.ru/f/opredelennye_integraly_primery_reshenij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opredelennye_integraly_primery_reshenij_clip_image02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входит в </w:t>
      </w:r>
      <w:hyperlink r:id="rId25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область определения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подынтегральной функции (значения под квадратным корнем не могут быть отрицательными). А вот менее очевидный пример: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466725"/>
            <wp:effectExtent l="19050" t="0" r="9525" b="0"/>
            <wp:docPr id="15" name="Рисунок 15" descr="http://www.mathprofi.ru/f/opredelennye_integraly_primery_reshenij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opredelennye_integraly_primery_reshenij_clip_image03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Здесь на отрезке интегрирования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219075"/>
            <wp:effectExtent l="19050" t="0" r="0" b="0"/>
            <wp:docPr id="16" name="Рисунок 16" descr="http://www.mathprofi.ru/f/opredelennye_integraly_primery_reshenij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opredelennye_integraly_primery_reshenij_clip_image03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28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тангенс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терпит </w:t>
      </w:r>
      <w:hyperlink r:id="rId29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бесконечные разрывы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точках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825" cy="390525"/>
            <wp:effectExtent l="0" t="0" r="9525" b="0"/>
            <wp:docPr id="17" name="Рисунок 17" descr="http://www.mathprofi.ru/f/opredelennye_integraly_primery_reshenij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f/opredelennye_integraly_primery_reshenij_clip_image03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0"/>
            <wp:docPr id="18" name="Рисунок 18" descr="http://www.mathprofi.ru/f/opredelennye_integraly_primery_reshenij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f/opredelennye_integraly_primery_reshenij_clip_image034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поэтому такого определённого интеграла тоже не существует. Кстати, кто еще не прочитал методический материал </w:t>
      </w:r>
      <w:hyperlink r:id="rId32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Графики и основные свойства элементарных функций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самое время сделать это сейчас. Будет здорово помогать на протяжении всего курса высшей математики.  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 </w:t>
      </w: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определенный интеграл вообще существовал, достаточно чтобы подынтегральная функция была </w:t>
      </w:r>
      <w:hyperlink r:id="rId33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непрерывной</w:t>
        </w:r>
      </w:hyperlink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 отрезке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вышесказанного следует первая важная рекомендация: перед тем, как приступить к решению ЛЮБОГО определенного интеграла, нужно убедиться в том, что подынтегральная функция </w:t>
      </w:r>
      <w:hyperlink r:id="rId34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непрерывна</w:t>
        </w:r>
      </w:hyperlink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 отрезке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упрощенном варианте ситуация выглядит примерно так: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485775"/>
            <wp:effectExtent l="19050" t="0" r="9525" b="0"/>
            <wp:docPr id="19" name="Рисунок 19" descr="http://www.mathprofi.ru/f/opredelennye_integraly_primery_reshenij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f/opredelennye_integraly_primery_reshenij_clip_image038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???! Нельзя подставлять отрицательные числа под корень! Что за фигня?! Изначальная невнимательность.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для решения (в контрольной работе, на зачете, экзамене) Вам предложен интеграл вроде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485775"/>
            <wp:effectExtent l="19050" t="0" r="0" b="0"/>
            <wp:docPr id="20" name="Рисунок 20" descr="http://www.mathprofi.ru/f/opredelennye_integraly_primery_reshenij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f/opredelennye_integraly_primery_reshenij_clip_image02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466725"/>
            <wp:effectExtent l="19050" t="0" r="9525" b="0"/>
            <wp:docPr id="21" name="Рисунок 21" descr="http://www.mathprofi.ru/f/opredelennye_integraly_primery_reshenij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f/opredelennye_integraly_primery_reshenij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нужно дать ответ, что данного определённого интеграла не существует и обосновать – почему.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! Примечание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в последнем случае слово «определённого» опускать нельзя, т.к. интеграл с точечными разрывами разбивается на несколько, в данном 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случае на 3 несобственных интеграла, и формулировка «данного интеграла не существует» становится некорректной.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ли определенный интеграл быть равен отрицательному числу?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Может. И отрицательному числу. И нулю. Может даже получиться бесконечность, но это уже будет </w:t>
      </w:r>
      <w:hyperlink r:id="rId36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несобственный интеграл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коим отведена отдельная лекция.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Может ли нижний предел интегрирования быть больше верхнего предела интегрирования? 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Может, и такая ситуация реально встречается на практике.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485775"/>
            <wp:effectExtent l="0" t="0" r="9525" b="0"/>
            <wp:docPr id="22" name="Рисунок 22" descr="http://www.mathprofi.ru/f/opredelennye_integraly_primery_reshenij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f/opredelennye_integraly_primery_reshenij_clip_image04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 интеграл преспокойно вычисляется по формуле Ньютона-Лейбница.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чего не обходится высшая математика? Конечно же, без всевозможных свойств. Поэтому рассмотрим некоторые </w:t>
      </w:r>
      <w:hyperlink r:id="rId38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свойства определенного интеграла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определенном интеграле можно переставить верхний и нижний предел, сменив при этом знак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485775"/>
            <wp:effectExtent l="19050" t="0" r="9525" b="0"/>
            <wp:docPr id="23" name="Рисунок 23" descr="http://www.mathprofi.ru/f/opredelennye_integraly_primery_reshenij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f/opredelennye_integraly_primery_reshenij_clip_image042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 определенном интеграле перед интегрированием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485775"/>
            <wp:effectExtent l="0" t="0" r="9525" b="0"/>
            <wp:docPr id="24" name="Рисунок 24" descr="http://www.mathprofi.ru/f/opredelennye_integraly_primery_reshenij_clip_image04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f/opredelennye_integraly_primery_reshenij_clip_image040_0000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целесообразно поменять пределы интегрирования на «привычный» порядок: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76475" cy="485775"/>
            <wp:effectExtent l="0" t="0" r="0" b="0"/>
            <wp:docPr id="25" name="Рисунок 25" descr="http://www.mathprofi.ru/f/opredelennye_integraly_primery_reshenij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f/opredelennye_integraly_primery_reshenij_clip_image044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 таком виде интегрировать  значительно удобнее.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для </w:t>
      </w:r>
      <w:hyperlink r:id="rId41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неопределенного интеграла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определенного интеграла справедливы </w:t>
      </w:r>
      <w:hyperlink r:id="rId42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свойства линейности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7425" cy="485775"/>
            <wp:effectExtent l="19050" t="0" r="0" b="0"/>
            <wp:docPr id="26" name="Рисунок 26" descr="http://www.mathprofi.ru/f/opredelennye_integraly_primery_reshenij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f/opredelennye_integraly_primery_reshenij_clip_image046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7925" cy="485775"/>
            <wp:effectExtent l="19050" t="0" r="0" b="0"/>
            <wp:docPr id="27" name="Рисунок 27" descr="http://www.mathprofi.ru/f/opredelennye_integraly_primery_reshenij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opredelennye_integraly_primery_reshenij_clip_image04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справедливо не только для двух, но и для любого количества функций.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1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определенный интеграл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466725"/>
            <wp:effectExtent l="0" t="0" r="0" b="0"/>
            <wp:docPr id="29" name="Рисунок 29" descr="http://www.mathprofi.ru/f/opredelennye_integraly_primery_reshenij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opredelennye_integraly_primery_reshenij_clip_image052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52900" cy="466725"/>
            <wp:effectExtent l="0" t="0" r="0" b="0"/>
            <wp:docPr id="30" name="Рисунок 30" descr="http://www.mathprofi.ru/f/opredelennye_integraly_primery_reshenij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opredelennye_integraly_primery_reshenij_clip_image054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(1) Выносим константу за знак интеграла.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(2) Интегрируем по таблице с помощью самой популярной формулы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14425" cy="419100"/>
            <wp:effectExtent l="19050" t="0" r="0" b="0"/>
            <wp:docPr id="31" name="Рисунок 31" descr="http://www.mathprofi.ru/f/opredelennye_integraly_primery_reshenij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opredelennye_integraly_primery_reshenij_clip_image056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Появившуюся константу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0" t="0" r="0" b="0"/>
            <wp:docPr id="32" name="Рисунок 32" descr="http://www.mathprofi.ru/f/opredelennye_integraly_primery_reshenij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f/opredelennye_integraly_primery_reshenij_clip_image058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целесообразно отделить от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19050" t="0" r="9525" b="0"/>
            <wp:docPr id="33" name="Рисунок 33" descr="http://www.mathprofi.ru/f/opredelennye_integraly_primery_reshenij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opredelennye_integraly_primery_reshenij_clip_image060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вынести за скобку. Делать это не обязательно, но желательно – зачем лишние вычисления?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(3) Используем формулу Ньютона-Лейбница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6925" cy="485775"/>
            <wp:effectExtent l="19050" t="0" r="9525" b="0"/>
            <wp:docPr id="34" name="Рисунок 34" descr="http://www.mathprofi.ru/f/opredelennye_integraly_primery_reshenij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f/opredelennye_integraly_primery_reshenij_clip_image062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Сначала подставляем в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19050" t="0" r="9525" b="0"/>
            <wp:docPr id="35" name="Рисунок 35" descr="http://www.mathprofi.ru/f/opredelennye_integraly_primery_reshenij_clip_image0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f/opredelennye_integraly_primery_reshenij_clip_image060_0000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верхний предел, затем – нижний предел. Проводим дальнейшие вычисления и получаем окончательный ответ.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определенный интеграл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466725"/>
            <wp:effectExtent l="0" t="0" r="0" b="0"/>
            <wp:docPr id="36" name="Рисунок 36" descr="http://www.mathprofi.ru/f/opredelennye_integraly_primery_reshenij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f/opredelennye_integraly_primery_reshenij_clip_image06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 решения, решение и ответ в конце урока.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 усложняем задачу: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определенный интеграл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38225" cy="466725"/>
            <wp:effectExtent l="19050" t="0" r="9525" b="0"/>
            <wp:docPr id="37" name="Рисунок 37" descr="http://www.mathprofi.ru/f/opredelennye_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f/opredelennye_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33925" cy="1066800"/>
            <wp:effectExtent l="19050" t="0" r="9525" b="0"/>
            <wp:docPr id="38" name="Рисунок 38" descr="http://www.mathprofi.ru/f/opredelennye_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f/opredelennye_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(1) Используем свойства линейности определенного интеграла.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(2) Интегрируем по таблице, при этом все константы выносим – они не будут участвовать в подстановке верхнего и нижнего предела.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(3) Для каждого из трёх слагаемых применяем формулу Ньютона-Лейбница: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0175" cy="276225"/>
            <wp:effectExtent l="0" t="0" r="0" b="0"/>
            <wp:docPr id="39" name="Рисунок 39" descr="http://www.mathprofi.ru/f/opredelennye_integraly_primery_reshenij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f/opredelennye_integraly_primery_reshenij_clip_image071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СЛАБОЕ ЗВЕНО в определенном интеграле – это ошибки вычислений и часто встречающаяся ПУТАНИЦА В ЗНАКАХ. Будьте внимательны! Особое внимание заостряю на третьем слагаемом: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390525"/>
            <wp:effectExtent l="19050" t="0" r="0" b="0"/>
            <wp:docPr id="40" name="Рисунок 40" descr="http://www.mathprofi.ru/f/opredelennye_integraly_primery_reshenij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f/opredelennye_integraly_primery_reshenij_clip_image073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первое место в хит-параде ошибок по невнимательности, очень часто машинально пишут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390525"/>
            <wp:effectExtent l="19050" t="0" r="0" b="0"/>
            <wp:docPr id="41" name="Рисунок 41" descr="http://www.mathprofi.ru/f/opredelennye_integraly_primery_reshenij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f/opredelennye_integraly_primery_reshenij_clip_image075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(особенно, когда подстановка верхнего и нижнего предела проводится устно и не расписывается так подробно). Еще раз внимательно изучите вышерассмотренный пример.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Следует заметить, что рассмотренный способ решения определенного интеграла – не единственный. При определенном опыте, решение можно значительно сократить. Например, я сам привык решать подобные интегралы так: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0375" cy="914400"/>
            <wp:effectExtent l="19050" t="0" r="9525" b="0"/>
            <wp:docPr id="42" name="Рисунок 42" descr="http://www.mathprofi.ru/f/opredelennye_integraly_primery_reshenij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f/opredelennye_integraly_primery_reshenij_clip_image077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я устно использовал правила линейности, устно проинтегрировал по таблице. У меня получилась всего одна скобка с отчёркиванием пределов: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6325" cy="485775"/>
            <wp:effectExtent l="19050" t="0" r="9525" b="0"/>
            <wp:docPr id="43" name="Рисунок 43" descr="http://www.mathprofi.ru/f/opredelennye_integraly_primery_reshenij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f/opredelennye_integraly_primery_reshenij_clip_image079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 отличие от трёх скобок в первом способе). И в «целиковую» первообразную функцию, я сначала подставил сначала 4, затем –2, опять же выполнив все действия в уме.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недостатки у короткого способа решения? Здесь всё не очень хорошо с точки зрения рациональности вычислений, но лично мне всё равно – обыкновенные дроби я считаю на калькуляторе.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существует повышенный риск допустить ошибку в вычислениях, таким образом,  студенту-чайнику лучше использовать первый способ, при «моём» способе решения точно где-нибудь потеряется знак.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несомненными преимуществами второго способа является быстрота решения, компактность записи и тот факт, что первообразная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419100"/>
            <wp:effectExtent l="0" t="0" r="0" b="0"/>
            <wp:docPr id="44" name="Рисунок 44" descr="http://www.mathprofi.ru/f/opredelennye_integraly_primery_reshenij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profi.ru/f/opredelennye_integraly_primery_reshenij_clip_image081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находится в одной скобке.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Совет: перед тем, как использовать формулу Ньютона-Лейбница, полезно провести проверку: а сама-то первообразная найдена правильно?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применительно к рассматриваемому примеру: перед тем, как в первообразную функцию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419100"/>
            <wp:effectExtent l="0" t="0" r="0" b="0"/>
            <wp:docPr id="45" name="Рисунок 45" descr="http://www.mathprofi.ru/f/opredelennye_integraly_primery_reshenij_clip_image08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f/opredelennye_integraly_primery_reshenij_clip_image081_0000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подставлять верхний и нижний пределы, желательно на черновике проверить, а правильно ли вообще найден неопределенный интеграл? Дифференцируем: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43400" cy="542925"/>
            <wp:effectExtent l="19050" t="0" r="0" b="0"/>
            <wp:docPr id="46" name="Рисунок 46" descr="http://www.mathprofi.ru/f/opredelennye_integraly_primery_reshenij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f/opredelennye_integraly_primery_reshenij_clip_image083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 исходная подынтегральная функция, значит, неопределенный интеграл найден верно. Теперь можно и формулу Ньютона-Лейбница применить.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Такая проверка будет не лишней при вычислении любого определенного интеграла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4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определенный интеграл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485775"/>
            <wp:effectExtent l="0" t="0" r="0" b="0"/>
            <wp:docPr id="47" name="Рисунок 47" descr="http://www.mathprofi.ru/f/opredelennye_integraly_primery_reshenij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profi.ru/f/opredelennye_integraly_primery_reshenij_clip_image085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 пример для самостоятельно решения. Попробуйте решить его коротким и подробным способом.</w:t>
      </w:r>
    </w:p>
    <w:p w:rsidR="001940F3" w:rsidRPr="001940F3" w:rsidRDefault="001940F3" w:rsidP="001940F3">
      <w:pPr>
        <w:spacing w:before="150" w:after="150" w:line="240" w:lineRule="auto"/>
        <w:ind w:left="150" w:right="150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Замена переменной в определенном интеграле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определенного интеграла справедливы все типы замен, что и для неопределенного интеграла. Таким образом, если с заменами у Вас не очень, следует внимательно ознакомиться с уроком </w:t>
      </w:r>
      <w:hyperlink r:id="rId62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Метод замены в неопределенном интеграле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параграфе нет ничего страшного или сложного. Новизна состоит в вопросе, </w:t>
      </w: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поменять пределы интегрирования при замене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примерах я постараюсь привести такие типы замен, которые еще нигде не встречались на сайте.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5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определенный интеграл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95300"/>
            <wp:effectExtent l="19050" t="0" r="0" b="0"/>
            <wp:docPr id="48" name="Рисунок 48" descr="http://www.mathprofi.ru/f/opredelennye_integraly_primery_reshenij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f/opredelennye_integraly_primery_reshenij_clip_image087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вопрос здесь вовсе не в определенном интеграле, а в том, как правильно провести замену. Смотрим в </w:t>
      </w:r>
      <w:hyperlink r:id="rId64" w:history="1">
        <w:r w:rsidRPr="001940F3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таблицу интегралов</w:t>
        </w:r>
      </w:hyperlink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прикидываем, на что у нас больше всего похожа подынтегральная функция? Очевидно, что на длинный логарифм: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1675" cy="428625"/>
            <wp:effectExtent l="0" t="0" r="9525" b="0"/>
            <wp:docPr id="49" name="Рисунок 49" descr="http://www.mathprofi.ru/f/opredelennye_integraly_primery_reshenij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f/opredelennye_integraly_primery_reshenij_clip_image089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есть одна неувязочка, в табличном интеграле под корнем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19050" t="0" r="9525" b="0"/>
            <wp:docPr id="50" name="Рисунок 50" descr="http://www.mathprofi.ru/f/opredelennye_integraly_primery_reshenij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profi.ru/f/opredelennye_integraly_primery_reshenij_clip_image091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в нашем – «икс» в четвёртой степени. Из рассуждений следует и идея замены – неплохо бы нашу четвертую степень как-нибудь превратить в квадрат. Это реально.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готовим наш интеграл к замене: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47875" cy="523875"/>
            <wp:effectExtent l="0" t="0" r="9525" b="0"/>
            <wp:docPr id="51" name="Рисунок 51" descr="http://www.mathprofi.ru/f/opredelennye_integraly_primery_reshenij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f/opredelennye_integraly_primery_reshenij_clip_image093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вышеуказанных соображений совершенно естественно напрашивается замена: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0025"/>
            <wp:effectExtent l="19050" t="0" r="0" b="0"/>
            <wp:docPr id="52" name="Рисунок 52" descr="http://www.mathprofi.ru/f/opredelennye_integraly_primery_reshenij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f/opredelennye_integraly_primery_reshenij_clip_image095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Таким образом, в знаменателе будет всё хорошо: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257175"/>
            <wp:effectExtent l="0" t="0" r="9525" b="0"/>
            <wp:docPr id="53" name="Рисунок 53" descr="http://www.mathprofi.ru/f/opredelennye_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f/opredelennye_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Выясняем, во что превратится оставшаяся часть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80975"/>
            <wp:effectExtent l="19050" t="0" r="0" b="0"/>
            <wp:docPr id="54" name="Рисунок 54" descr="http://www.mathprofi.ru/f/opredelennye_integraly_primery_reshenij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f/opredelennye_integraly_primery_reshenij_clip_image099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подынтегрального выражения, для этого находим дифференциал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19050" t="0" r="0" b="0"/>
            <wp:docPr id="55" name="Рисунок 55" descr="http://www.mathprofi.ru/f/opredelennye_integraly_primery_reshenij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f/opredelennye_integraly_primery_reshenij_clip_image101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1125" cy="390525"/>
            <wp:effectExtent l="19050" t="0" r="0" b="0"/>
            <wp:docPr id="56" name="Рисунок 56" descr="http://www.mathprofi.ru/f/opredelennye_integraly_primery_reshenij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f/opredelennye_integraly_primery_reshenij_clip_image103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сравнению с заменой в неопределенном интеграле у нас добавляется дополнительный этап.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Находим новые пределы интегрирования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достаточно просто. Смотрим на нашу замену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0025"/>
            <wp:effectExtent l="19050" t="0" r="0" b="0"/>
            <wp:docPr id="57" name="Рисунок 57" descr="http://www.mathprofi.ru/f/opredelennye_integraly_primery_reshenij_clip_image09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opredelennye_integraly_primery_reshenij_clip_image095_0000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старые пределы интегрирования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58" name="Рисунок 58" descr="http://www.mathprofi.ru/f/opredelennye_integraly_primery_reshenij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f/opredelennye_integraly_primery_reshenij_clip_image105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228600"/>
            <wp:effectExtent l="19050" t="0" r="0" b="0"/>
            <wp:docPr id="59" name="Рисунок 59" descr="http://www.mathprofi.ru/f/opredelennye_integraly_primery_reshenij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f/opredelennye_integraly_primery_reshenij_clip_image107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Сначала подставляем в выражение замены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0025"/>
            <wp:effectExtent l="19050" t="0" r="0" b="0"/>
            <wp:docPr id="60" name="Рисунок 60" descr="http://www.mathprofi.ru/f/opredelennye_integraly_primery_reshenij_clip_image09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opredelennye_integraly_primery_reshenij_clip_image095_0001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нижний предел интегрирования, то есть, ноль: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61" name="Рисунок 61" descr="http://www.mathprofi.ru/f/opredelennye_integraly_primery_reshenij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opredelennye_integraly_primery_reshenij_clip_image109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подставляем в выражение замены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200025"/>
            <wp:effectExtent l="19050" t="0" r="0" b="0"/>
            <wp:docPr id="62" name="Рисунок 62" descr="http://www.mathprofi.ru/f/opredelennye_integraly_primery_reshenij_clip_image09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opredelennye_integraly_primery_reshenij_clip_image095_0002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верхний предел интегрирования, то есть, корень из трёх: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6300" cy="238125"/>
            <wp:effectExtent l="19050" t="0" r="0" b="0"/>
            <wp:docPr id="63" name="Рисунок 63" descr="http://www.mathprofi.ru/f/opredelennye_integraly_primery_reshenij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opredelennye_integraly_primery_reshenij_clip_image111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Готово. И всего-то лишь…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Продолжаем решение.</w:t>
      </w:r>
    </w:p>
    <w:p w:rsidR="001940F3" w:rsidRPr="001940F3" w:rsidRDefault="001940F3" w:rsidP="001940F3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0" cy="914400"/>
            <wp:effectExtent l="19050" t="0" r="0" b="0"/>
            <wp:docPr id="64" name="Рисунок 64" descr="http://www.mathprofi.ru/f/opredelennye_integraly_primery_reshenij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opredelennye_integraly_primery_reshenij_clip_image113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Pr="001940F3" w:rsidRDefault="001940F3" w:rsidP="001940F3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2: </w:t>
      </w:r>
      <w:r w:rsidRPr="001940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1940F3" w:rsidRPr="001940F3" w:rsidRDefault="001940F3" w:rsidP="001940F3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09975" cy="466725"/>
            <wp:effectExtent l="0" t="0" r="0" b="0"/>
            <wp:docPr id="95" name="Рисунок 95" descr="http://www.mathprofi.ru/f/opredelennye_integraly_primery_reshenij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f/opredelennye_integraly_primery_reshenij_clip_image158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F3" w:rsidRDefault="001940F3" w:rsidP="001940F3">
      <w:pPr>
        <w:spacing w:before="150" w:after="150" w:line="240" w:lineRule="auto"/>
        <w:ind w:left="300" w:right="15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 4: </w:t>
      </w:r>
      <w:r w:rsidRPr="001940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Решение</w:t>
      </w:r>
      <w:r w:rsidRPr="001940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1940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6075" cy="914400"/>
            <wp:effectExtent l="19050" t="0" r="9525" b="0"/>
            <wp:docPr id="96" name="Рисунок 96" descr="http://www.mathprofi.ru/f/opredelennye_integraly_primery_reshenij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opredelennye_integraly_primery_reshenij_clip_image160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31" w:rsidRDefault="00912231" w:rsidP="001940F3">
      <w:pPr>
        <w:spacing w:before="150" w:after="150" w:line="240" w:lineRule="auto"/>
        <w:ind w:left="300" w:right="15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Решить  задания.</w:t>
      </w:r>
    </w:p>
    <w:p w:rsidR="00485B3B" w:rsidRDefault="00485B3B" w:rsidP="00485B3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9518C">
        <w:rPr>
          <w:rFonts w:ascii="Times New Roman" w:eastAsia="Times New Roman" w:hAnsi="Times New Roman" w:cs="Times New Roman"/>
          <w:position w:val="-70"/>
          <w:sz w:val="24"/>
          <w:szCs w:val="24"/>
          <w:lang w:eastAsia="ar-SA"/>
        </w:rPr>
        <w:object w:dxaOrig="158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4pt" o:ole="">
            <v:imagedata r:id="rId80" o:title=""/>
          </v:shape>
          <o:OLEObject Type="Embed" ProgID="Equation.3" ShapeID="_x0000_i1025" DrawAspect="Content" ObjectID="_1649506052" r:id="rId8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  <w:r w:rsidRPr="00E9518C">
        <w:rPr>
          <w:rFonts w:ascii="Times New Roman" w:eastAsia="Times New Roman" w:hAnsi="Times New Roman" w:cs="Times New Roman"/>
          <w:position w:val="-90"/>
          <w:sz w:val="24"/>
          <w:szCs w:val="24"/>
          <w:lang w:eastAsia="ar-SA"/>
        </w:rPr>
        <w:object w:dxaOrig="1460" w:dyaOrig="1920">
          <v:shape id="_x0000_i1026" type="#_x0000_t75" style="width:76.5pt;height:101.25pt" o:ole="">
            <v:imagedata r:id="rId82" o:title=""/>
          </v:shape>
          <o:OLEObject Type="Embed" ProgID="Equation.3" ShapeID="_x0000_i1026" DrawAspect="Content" ObjectID="_1649506053" r:id="rId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21. </w:t>
      </w:r>
      <w:r w:rsidRPr="00E9518C">
        <w:rPr>
          <w:rFonts w:ascii="Times New Roman" w:eastAsia="Times New Roman" w:hAnsi="Times New Roman" w:cs="Times New Roman"/>
          <w:position w:val="-70"/>
          <w:sz w:val="24"/>
          <w:szCs w:val="24"/>
          <w:lang w:eastAsia="ar-SA"/>
        </w:rPr>
        <w:object w:dxaOrig="1700" w:dyaOrig="1520">
          <v:shape id="_x0000_i1027" type="#_x0000_t75" style="width:89.25pt;height:79.5pt" o:ole="">
            <v:imagedata r:id="rId84" o:title=""/>
          </v:shape>
          <o:OLEObject Type="Embed" ProgID="Equation.3" ShapeID="_x0000_i1027" DrawAspect="Content" ObjectID="_1649506054" r:id="rId85"/>
        </w:object>
      </w:r>
    </w:p>
    <w:p w:rsidR="00485B3B" w:rsidRDefault="00485B3B" w:rsidP="00485B3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9518C">
        <w:rPr>
          <w:rFonts w:ascii="Times New Roman" w:eastAsia="Times New Roman" w:hAnsi="Times New Roman" w:cs="Times New Roman"/>
          <w:position w:val="-70"/>
          <w:sz w:val="24"/>
          <w:szCs w:val="24"/>
          <w:lang w:eastAsia="ar-SA"/>
        </w:rPr>
        <w:object w:dxaOrig="1400" w:dyaOrig="1520">
          <v:shape id="_x0000_i1028" type="#_x0000_t75" style="width:69.75pt;height:75.75pt" o:ole="">
            <v:imagedata r:id="rId86" o:title=""/>
          </v:shape>
          <o:OLEObject Type="Embed" ProgID="Equation.3" ShapeID="_x0000_i1028" DrawAspect="Content" ObjectID="_1649506055" r:id="rId8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  <w:r>
        <w:rPr>
          <w:sz w:val="24"/>
          <w:szCs w:val="24"/>
          <w:lang w:val="en-US"/>
        </w:rPr>
        <w:t xml:space="preserve"> </w:t>
      </w:r>
      <w:r w:rsidRPr="00E9518C">
        <w:rPr>
          <w:rFonts w:ascii="Times New Roman" w:eastAsia="Times New Roman" w:hAnsi="Times New Roman" w:cs="Times New Roman"/>
          <w:position w:val="-78"/>
          <w:sz w:val="24"/>
          <w:szCs w:val="24"/>
          <w:lang w:val="en-US" w:eastAsia="ar-SA"/>
        </w:rPr>
        <w:object w:dxaOrig="1420" w:dyaOrig="1680">
          <v:shape id="_x0000_i1029" type="#_x0000_t75" style="width:71.25pt;height:84pt" o:ole="">
            <v:imagedata r:id="rId88" o:title=""/>
          </v:shape>
          <o:OLEObject Type="Embed" ProgID="Equation.3" ShapeID="_x0000_i1029" DrawAspect="Content" ObjectID="_1649506056" r:id="rId8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22. </w:t>
      </w:r>
      <w:r w:rsidRPr="00E9518C">
        <w:rPr>
          <w:rFonts w:ascii="Times New Roman" w:eastAsia="Times New Roman" w:hAnsi="Times New Roman" w:cs="Times New Roman"/>
          <w:position w:val="-78"/>
          <w:sz w:val="24"/>
          <w:szCs w:val="24"/>
          <w:lang w:eastAsia="ar-SA"/>
        </w:rPr>
        <w:object w:dxaOrig="1520" w:dyaOrig="1680">
          <v:shape id="_x0000_i1030" type="#_x0000_t75" style="width:75.75pt;height:84pt" o:ole="">
            <v:imagedata r:id="rId90" o:title=""/>
          </v:shape>
          <o:OLEObject Type="Embed" ProgID="Equation.3" ShapeID="_x0000_i1030" DrawAspect="Content" ObjectID="_1649506057" r:id="rId91"/>
        </w:object>
      </w:r>
    </w:p>
    <w:p w:rsidR="00485B3B" w:rsidRPr="001940F3" w:rsidRDefault="00485B3B" w:rsidP="001940F3">
      <w:pPr>
        <w:spacing w:before="150" w:after="150" w:line="240" w:lineRule="auto"/>
        <w:ind w:left="30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85B3B" w:rsidRPr="001940F3" w:rsidSect="0096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21" w:rsidRDefault="00002721" w:rsidP="001940F3">
      <w:pPr>
        <w:spacing w:after="0" w:line="240" w:lineRule="auto"/>
      </w:pPr>
      <w:r>
        <w:separator/>
      </w:r>
    </w:p>
  </w:endnote>
  <w:endnote w:type="continuationSeparator" w:id="1">
    <w:p w:rsidR="00002721" w:rsidRDefault="00002721" w:rsidP="001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21" w:rsidRDefault="00002721" w:rsidP="001940F3">
      <w:pPr>
        <w:spacing w:after="0" w:line="240" w:lineRule="auto"/>
      </w:pPr>
      <w:r>
        <w:separator/>
      </w:r>
    </w:p>
  </w:footnote>
  <w:footnote w:type="continuationSeparator" w:id="1">
    <w:p w:rsidR="00002721" w:rsidRDefault="00002721" w:rsidP="0019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0F3"/>
    <w:rsid w:val="00002721"/>
    <w:rsid w:val="001940F3"/>
    <w:rsid w:val="00316362"/>
    <w:rsid w:val="003E4184"/>
    <w:rsid w:val="00485B3B"/>
    <w:rsid w:val="00912231"/>
    <w:rsid w:val="00965E24"/>
    <w:rsid w:val="00E9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24"/>
  </w:style>
  <w:style w:type="paragraph" w:styleId="1">
    <w:name w:val="heading 1"/>
    <w:basedOn w:val="a"/>
    <w:link w:val="10"/>
    <w:uiPriority w:val="9"/>
    <w:qFormat/>
    <w:rsid w:val="00194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40F3"/>
    <w:rPr>
      <w:b/>
      <w:bCs/>
    </w:rPr>
  </w:style>
  <w:style w:type="paragraph" w:styleId="a4">
    <w:name w:val="Normal (Web)"/>
    <w:basedOn w:val="a"/>
    <w:uiPriority w:val="99"/>
    <w:semiHidden/>
    <w:unhideWhenUsed/>
    <w:rsid w:val="0019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40F3"/>
    <w:rPr>
      <w:color w:val="0000FF"/>
      <w:u w:val="single"/>
    </w:rPr>
  </w:style>
  <w:style w:type="character" w:styleId="a6">
    <w:name w:val="Emphasis"/>
    <w:basedOn w:val="a0"/>
    <w:uiPriority w:val="20"/>
    <w:qFormat/>
    <w:rsid w:val="001940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0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9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40F3"/>
  </w:style>
  <w:style w:type="paragraph" w:styleId="ab">
    <w:name w:val="footer"/>
    <w:basedOn w:val="a"/>
    <w:link w:val="ac"/>
    <w:uiPriority w:val="99"/>
    <w:semiHidden/>
    <w:unhideWhenUsed/>
    <w:rsid w:val="0019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4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426">
          <w:marLeft w:val="15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profi.ru/vychislenie_ploshadi_c_pomoshju_opredelennogo_integrala.html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5.gif"/><Relationship Id="rId39" Type="http://schemas.openxmlformats.org/officeDocument/2006/relationships/image" Target="media/image21.gif"/><Relationship Id="rId21" Type="http://schemas.openxmlformats.org/officeDocument/2006/relationships/image" Target="media/image11.gif"/><Relationship Id="rId34" Type="http://schemas.openxmlformats.org/officeDocument/2006/relationships/hyperlink" Target="http://www.mathprofi.ru/nepreryvnost_funkcii_i_tochki_razryva.html" TargetMode="External"/><Relationship Id="rId42" Type="http://schemas.openxmlformats.org/officeDocument/2006/relationships/hyperlink" Target="http://www.mathprofi.ru/chto_takoe_integral_teorija_dlja_chainikov.html" TargetMode="External"/><Relationship Id="rId47" Type="http://schemas.openxmlformats.org/officeDocument/2006/relationships/image" Target="media/image27.gif"/><Relationship Id="rId50" Type="http://schemas.openxmlformats.org/officeDocument/2006/relationships/image" Target="media/image30.gif"/><Relationship Id="rId55" Type="http://schemas.openxmlformats.org/officeDocument/2006/relationships/image" Target="media/image35.gif"/><Relationship Id="rId63" Type="http://schemas.openxmlformats.org/officeDocument/2006/relationships/image" Target="media/image42.gif"/><Relationship Id="rId68" Type="http://schemas.openxmlformats.org/officeDocument/2006/relationships/image" Target="media/image46.gif"/><Relationship Id="rId76" Type="http://schemas.openxmlformats.org/officeDocument/2006/relationships/image" Target="media/image54.gif"/><Relationship Id="rId84" Type="http://schemas.openxmlformats.org/officeDocument/2006/relationships/image" Target="media/image60.wmf"/><Relationship Id="rId89" Type="http://schemas.openxmlformats.org/officeDocument/2006/relationships/oleObject" Target="embeddings/oleObject5.bin"/><Relationship Id="rId7" Type="http://schemas.openxmlformats.org/officeDocument/2006/relationships/hyperlink" Target="http://mathprofi.com/knigi_i_kursy/" TargetMode="External"/><Relationship Id="rId71" Type="http://schemas.openxmlformats.org/officeDocument/2006/relationships/image" Target="media/image49.gi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9" Type="http://schemas.openxmlformats.org/officeDocument/2006/relationships/hyperlink" Target="http://www.mathprofi.ru/nepreryvnost_funkcii_i_tochki_razryva.html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4.gif"/><Relationship Id="rId32" Type="http://schemas.openxmlformats.org/officeDocument/2006/relationships/hyperlink" Target="http://www.mathprofi.ru/grafiki_i_svoistva_funkcij.html" TargetMode="External"/><Relationship Id="rId37" Type="http://schemas.openxmlformats.org/officeDocument/2006/relationships/image" Target="media/image20.gif"/><Relationship Id="rId40" Type="http://schemas.openxmlformats.org/officeDocument/2006/relationships/image" Target="media/image22.gif"/><Relationship Id="rId45" Type="http://schemas.openxmlformats.org/officeDocument/2006/relationships/image" Target="media/image25.gif"/><Relationship Id="rId53" Type="http://schemas.openxmlformats.org/officeDocument/2006/relationships/image" Target="media/image33.gif"/><Relationship Id="rId58" Type="http://schemas.openxmlformats.org/officeDocument/2006/relationships/image" Target="media/image38.gif"/><Relationship Id="rId66" Type="http://schemas.openxmlformats.org/officeDocument/2006/relationships/image" Target="media/image44.gif"/><Relationship Id="rId74" Type="http://schemas.openxmlformats.org/officeDocument/2006/relationships/image" Target="media/image52.gif"/><Relationship Id="rId79" Type="http://schemas.openxmlformats.org/officeDocument/2006/relationships/image" Target="media/image57.gif"/><Relationship Id="rId87" Type="http://schemas.openxmlformats.org/officeDocument/2006/relationships/oleObject" Target="embeddings/oleObject4.bin"/><Relationship Id="rId5" Type="http://schemas.openxmlformats.org/officeDocument/2006/relationships/endnotes" Target="endnotes.xml"/><Relationship Id="rId61" Type="http://schemas.openxmlformats.org/officeDocument/2006/relationships/image" Target="media/image41.gif"/><Relationship Id="rId82" Type="http://schemas.openxmlformats.org/officeDocument/2006/relationships/image" Target="media/image59.wmf"/><Relationship Id="rId90" Type="http://schemas.openxmlformats.org/officeDocument/2006/relationships/image" Target="media/image63.wmf"/><Relationship Id="rId19" Type="http://schemas.openxmlformats.org/officeDocument/2006/relationships/image" Target="media/image9.gif"/><Relationship Id="rId14" Type="http://schemas.openxmlformats.org/officeDocument/2006/relationships/hyperlink" Target="http://www.mathprofi.ru/chto_takoe_integral_teorija_dlja_chainikov.html" TargetMode="External"/><Relationship Id="rId22" Type="http://schemas.openxmlformats.org/officeDocument/2006/relationships/image" Target="media/image12.gif"/><Relationship Id="rId27" Type="http://schemas.openxmlformats.org/officeDocument/2006/relationships/image" Target="media/image16.gif"/><Relationship Id="rId30" Type="http://schemas.openxmlformats.org/officeDocument/2006/relationships/image" Target="media/image17.gif"/><Relationship Id="rId35" Type="http://schemas.openxmlformats.org/officeDocument/2006/relationships/image" Target="media/image19.gif"/><Relationship Id="rId43" Type="http://schemas.openxmlformats.org/officeDocument/2006/relationships/image" Target="media/image23.gif"/><Relationship Id="rId48" Type="http://schemas.openxmlformats.org/officeDocument/2006/relationships/image" Target="media/image28.gif"/><Relationship Id="rId56" Type="http://schemas.openxmlformats.org/officeDocument/2006/relationships/image" Target="media/image36.gif"/><Relationship Id="rId64" Type="http://schemas.openxmlformats.org/officeDocument/2006/relationships/hyperlink" Target="http://www.mathprofi.ru/tablica_integralov.pdf" TargetMode="External"/><Relationship Id="rId69" Type="http://schemas.openxmlformats.org/officeDocument/2006/relationships/image" Target="media/image47.gif"/><Relationship Id="rId77" Type="http://schemas.openxmlformats.org/officeDocument/2006/relationships/image" Target="media/image55.gif"/><Relationship Id="rId8" Type="http://schemas.openxmlformats.org/officeDocument/2006/relationships/image" Target="media/image1.gif"/><Relationship Id="rId51" Type="http://schemas.openxmlformats.org/officeDocument/2006/relationships/image" Target="media/image31.gif"/><Relationship Id="rId72" Type="http://schemas.openxmlformats.org/officeDocument/2006/relationships/image" Target="media/image50.gif"/><Relationship Id="rId80" Type="http://schemas.openxmlformats.org/officeDocument/2006/relationships/image" Target="media/image58.wmf"/><Relationship Id="rId85" Type="http://schemas.openxmlformats.org/officeDocument/2006/relationships/oleObject" Target="embeddings/oleObject3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athprofi.ru/chto_takoe_integral_teorija_dlja_chainikov.html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://www.mathprofi.ru/oblast_opredeleniya.html" TargetMode="External"/><Relationship Id="rId33" Type="http://schemas.openxmlformats.org/officeDocument/2006/relationships/hyperlink" Target="http://www.mathprofi.ru/nepreryvnost_funkcii_i_tochki_razryva.html" TargetMode="External"/><Relationship Id="rId38" Type="http://schemas.openxmlformats.org/officeDocument/2006/relationships/hyperlink" Target="http://www.mathprofi.ru/chto_takoe_integral_teorija_dlja_chainikov.html" TargetMode="External"/><Relationship Id="rId46" Type="http://schemas.openxmlformats.org/officeDocument/2006/relationships/image" Target="media/image26.gif"/><Relationship Id="rId59" Type="http://schemas.openxmlformats.org/officeDocument/2006/relationships/image" Target="media/image39.gif"/><Relationship Id="rId67" Type="http://schemas.openxmlformats.org/officeDocument/2006/relationships/image" Target="media/image45.gif"/><Relationship Id="rId20" Type="http://schemas.openxmlformats.org/officeDocument/2006/relationships/image" Target="media/image10.gif"/><Relationship Id="rId41" Type="http://schemas.openxmlformats.org/officeDocument/2006/relationships/hyperlink" Target="http://www.mathprofi.ru/integraly_primery_reshenij.html" TargetMode="External"/><Relationship Id="rId54" Type="http://schemas.openxmlformats.org/officeDocument/2006/relationships/image" Target="media/image34.gif"/><Relationship Id="rId62" Type="http://schemas.openxmlformats.org/officeDocument/2006/relationships/hyperlink" Target="http://www.mathprofi.ru/metod_zameny_peremennoi.html" TargetMode="External"/><Relationship Id="rId70" Type="http://schemas.openxmlformats.org/officeDocument/2006/relationships/image" Target="media/image48.gif"/><Relationship Id="rId75" Type="http://schemas.openxmlformats.org/officeDocument/2006/relationships/image" Target="media/image53.gif"/><Relationship Id="rId83" Type="http://schemas.openxmlformats.org/officeDocument/2006/relationships/oleObject" Target="embeddings/oleObject2.bin"/><Relationship Id="rId88" Type="http://schemas.openxmlformats.org/officeDocument/2006/relationships/image" Target="media/image62.wmf"/><Relationship Id="rId91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hyperlink" Target="http://www.mathprofi.ru/integraly_primery_reshenij.html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3.gif"/><Relationship Id="rId28" Type="http://schemas.openxmlformats.org/officeDocument/2006/relationships/hyperlink" Target="http://www.mathprofi.ru/grafiki_i_svoistva_funkcij.html" TargetMode="External"/><Relationship Id="rId36" Type="http://schemas.openxmlformats.org/officeDocument/2006/relationships/hyperlink" Target="http://www.mathprofi.ru/nesobstvennye_integraly.html" TargetMode="External"/><Relationship Id="rId49" Type="http://schemas.openxmlformats.org/officeDocument/2006/relationships/image" Target="media/image29.gif"/><Relationship Id="rId57" Type="http://schemas.openxmlformats.org/officeDocument/2006/relationships/image" Target="media/image37.gif"/><Relationship Id="rId10" Type="http://schemas.openxmlformats.org/officeDocument/2006/relationships/image" Target="media/image3.gif"/><Relationship Id="rId31" Type="http://schemas.openxmlformats.org/officeDocument/2006/relationships/image" Target="media/image18.gif"/><Relationship Id="rId44" Type="http://schemas.openxmlformats.org/officeDocument/2006/relationships/image" Target="media/image24.gif"/><Relationship Id="rId52" Type="http://schemas.openxmlformats.org/officeDocument/2006/relationships/image" Target="media/image32.gif"/><Relationship Id="rId60" Type="http://schemas.openxmlformats.org/officeDocument/2006/relationships/image" Target="media/image40.gif"/><Relationship Id="rId65" Type="http://schemas.openxmlformats.org/officeDocument/2006/relationships/image" Target="media/image43.gif"/><Relationship Id="rId73" Type="http://schemas.openxmlformats.org/officeDocument/2006/relationships/image" Target="media/image51.gif"/><Relationship Id="rId78" Type="http://schemas.openxmlformats.org/officeDocument/2006/relationships/image" Target="media/image56.gif"/><Relationship Id="rId81" Type="http://schemas.openxmlformats.org/officeDocument/2006/relationships/oleObject" Target="embeddings/oleObject1.bin"/><Relationship Id="rId86" Type="http://schemas.openxmlformats.org/officeDocument/2006/relationships/image" Target="media/image61.wmf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2020-04-27T11:21:00Z</dcterms:created>
  <dcterms:modified xsi:type="dcterms:W3CDTF">2020-04-27T11:21:00Z</dcterms:modified>
</cp:coreProperties>
</file>