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35" w:rsidRDefault="00262535" w:rsidP="00262535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36"/>
          <w:sz w:val="28"/>
          <w:lang w:eastAsia="ru-RU"/>
        </w:rPr>
      </w:pPr>
    </w:p>
    <w:p w:rsidR="00262535" w:rsidRDefault="00262535" w:rsidP="00262535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36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28"/>
          <w:lang w:eastAsia="ru-RU"/>
        </w:rPr>
        <w:t>Задания  по  дисциплине  Математика  для  студентов  групп  ОП151,  АТ151,   ПХ151</w:t>
      </w:r>
    </w:p>
    <w:p w:rsidR="00262535" w:rsidRDefault="00262535" w:rsidP="00262535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36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28"/>
          <w:lang w:eastAsia="ru-RU"/>
        </w:rPr>
        <w:t>Тема  11:  Неопределённый  интеграл  и  его  свойства.  Вычисление  неопределённого  интеграла</w:t>
      </w:r>
    </w:p>
    <w:p w:rsidR="00F11AE1" w:rsidRPr="00F11AE1" w:rsidRDefault="00262535" w:rsidP="0026253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1A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Необходимо  написать  конспект  темы  и  решить  задания.</w:t>
      </w:r>
    </w:p>
    <w:p w:rsidR="00F11AE1" w:rsidRPr="00F11AE1" w:rsidRDefault="00F11AE1" w:rsidP="0026253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1A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В  учебнике     В. А. Гусев  Математика    </w:t>
      </w:r>
      <w:proofErr w:type="spellStart"/>
      <w:r w:rsidRPr="00F11A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</w:t>
      </w:r>
      <w:proofErr w:type="spellEnd"/>
      <w:r w:rsidRPr="00F11A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308  -  313</w:t>
      </w:r>
    </w:p>
    <w:p w:rsidR="00262535" w:rsidRPr="00262535" w:rsidRDefault="00F11AE1" w:rsidP="00262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 учебнике  М. И. Башмаков   Математика  </w:t>
      </w:r>
      <w:proofErr w:type="spellStart"/>
      <w:r w:rsidRPr="00F11A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</w:t>
      </w:r>
      <w:proofErr w:type="spellEnd"/>
      <w:r w:rsidRPr="00F11A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191 - 193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данном уроке мы начнём изучение темы </w:t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Неопределенный интеграл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подробно разберем примеры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ешений простейших     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интегралов. Что нужно знать для успешного освоения материала? Для того чтобы справиться с интегральным исчислением  Вам необходимо уметь находить производные, минимум, на среднем уровне. В этой связи нам потребуются следующие методические материалы: </w:t>
      </w: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Таблица производных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Таблица интегралов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Справочные пособия можно открыть, закачать или распечатать на странице </w:t>
      </w:r>
      <w:hyperlink r:id="rId4" w:history="1">
        <w:r w:rsidRPr="00262535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Математические формулы и таблицы</w:t>
        </w:r>
      </w:hyperlink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Знания и навыки по неопределенному интегралу потребуются в дальнейшей учебе, в частности, при изучении </w:t>
      </w:r>
      <w:hyperlink r:id="rId5" w:history="1">
        <w:r w:rsidRPr="00262535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определенного интеграла</w:t>
        </w:r>
      </w:hyperlink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" w:history="1">
        <w:r w:rsidRPr="00262535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несобственных интегралов</w:t>
        </w:r>
      </w:hyperlink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" w:history="1">
        <w:r w:rsidRPr="00262535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дифференциальных уравнений</w:t>
        </w:r>
      </w:hyperlink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2 курсе. Необходимость взять интеграл возникает даже в </w:t>
      </w:r>
      <w:hyperlink r:id="rId8" w:history="1">
        <w:r w:rsidRPr="00262535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теории вероятностей</w:t>
        </w:r>
      </w:hyperlink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начинаем с простого. Посмотрим на таблицу интегралов. Как и в производных, мы замечаем несколько правил интегрирования и таблицу интегралов от некоторых элементарных функций. Нетрудно заметить, что любой табличный интеграл (да и вообще любой неопределенный интеграл) имеет вид: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81225" cy="276225"/>
            <wp:effectExtent l="19050" t="0" r="0" b="0"/>
            <wp:docPr id="1" name="Рисунок 1" descr="http://www.mathprofi.ru/f/integraly_primery_reshenij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profi.ru/f/integraly_primery_reshenij_clip_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Сразу разбираемся в обозначениях и терминах: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276225"/>
            <wp:effectExtent l="19050" t="0" r="0" b="0"/>
            <wp:docPr id="2" name="Рисунок 2" descr="http://www.mathprofi.ru/f/integraly_primery_reshenij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profi.ru/f/integraly_primery_reshenij_clip_image00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значок интеграла.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19050" t="0" r="0" b="0"/>
            <wp:docPr id="3" name="Рисунок 3" descr="http://www.mathprofi.ru/f/integraly_primery_reshenij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profi.ru/f/integraly_primery_reshenij_clip_image00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подынтегральная функция (пишется с буквой «</w:t>
      </w:r>
      <w:proofErr w:type="spellStart"/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proofErr w:type="spellEnd"/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80975"/>
            <wp:effectExtent l="19050" t="0" r="0" b="0"/>
            <wp:docPr id="4" name="Рисунок 4" descr="http://www.mathprofi.ru/f/integraly_primery_reshenij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profi.ru/f/integraly_primery_reshenij_clip_image008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значок дифференциала. При записи интеграла и в ходе решения важно не терять данный значок. Заметный недочет будет.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200025"/>
            <wp:effectExtent l="19050" t="0" r="0" b="0"/>
            <wp:docPr id="5" name="Рисунок 5" descr="http://www.mathprofi.ru/f/integraly_primery_reshenij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f/integraly_primery_reshenij_clip_image01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подынтегральное выражение или «начинка» интеграла.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19050" t="0" r="0" b="0"/>
            <wp:docPr id="6" name="Рисунок 6" descr="http://www.mathprofi.ru/f/integraly_primery_reshenij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profi.ru/f/integraly_primery_reshenij_clip_image01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hyperlink r:id="rId15" w:history="1">
        <w:r w:rsidRPr="00262535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первообразная функция</w:t>
        </w:r>
      </w:hyperlink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200025"/>
            <wp:effectExtent l="19050" t="0" r="9525" b="0"/>
            <wp:docPr id="7" name="Рисунок 7" descr="http://www.mathprofi.ru/f/integraly_primery_reshenij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profi.ru/f/integraly_primery_reshenij_clip_image014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множество первообразных функций. Не нужно сильно загружаться терминами, самое важное, что в любом неопределенном интеграле к ответу приплюсовывается константа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80975"/>
            <wp:effectExtent l="0" t="0" r="0" b="0"/>
            <wp:docPr id="8" name="Рисунок 8" descr="http://www.mathprofi.ru/f/integraly_primery_reshenij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profi.ru/f/integraly_primery_reshenij_clip_image016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Решить интеграл – это значит найти определенную функцию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200025"/>
            <wp:effectExtent l="19050" t="0" r="9525" b="0"/>
            <wp:docPr id="9" name="Рисунок 9" descr="http://www.mathprofi.ru/f/integraly_primery_reshenij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f/integraly_primery_reshenij_clip_image01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пользуясь некоторыми правилами, приемами и таблицей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раз посмотрим на запись: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285875" cy="276225"/>
            <wp:effectExtent l="19050" t="0" r="0" b="0"/>
            <wp:docPr id="10" name="Рисунок 10" descr="http://www.mathprofi.ru/f/integraly_primery_reshenij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profi.ru/f/integraly_primery_reshenij_clip_image02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Посмотрим в таблицу интегралов.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происходит? Левые части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76225"/>
            <wp:effectExtent l="19050" t="0" r="0" b="0"/>
            <wp:docPr id="11" name="Рисунок 11" descr="http://www.mathprofi.ru/f/integraly_primery_reshenij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profi.ru/f/integraly_primery_reshenij_clip_image02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 нас </w:t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превращаются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другие функции: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200025"/>
            <wp:effectExtent l="19050" t="0" r="9525" b="0"/>
            <wp:docPr id="12" name="Рисунок 12" descr="http://www.mathprofi.ru/f/integraly_primery_reshenij_clip_image01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f/integraly_primery_reshenij_clip_image018_000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Упростим наше определение.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Решить неопределенный интеграл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76225"/>
            <wp:effectExtent l="19050" t="0" r="0" b="0"/>
            <wp:docPr id="13" name="Рисунок 13" descr="http://www.mathprofi.ru/f/integraly_primery_reshenij_clip_image02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f/integraly_primery_reshenij_clip_image022_000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 это значит ПРЕВРАТИТЬ его в определенную функцию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200025"/>
            <wp:effectExtent l="19050" t="0" r="9525" b="0"/>
            <wp:docPr id="14" name="Рисунок 14" descr="http://www.mathprofi.ru/f/integraly_primery_reshenij_clip_image01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f/integraly_primery_reshenij_clip_image014_000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пользуясь некоторыми правилами, приемами и таблицей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Возьмем, например, табличный интеграл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2075" cy="276225"/>
            <wp:effectExtent l="19050" t="0" r="0" b="0"/>
            <wp:docPr id="15" name="Рисунок 15" descr="http://www.mathprofi.ru/f/integraly_primery_reshenij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profi.ru/f/integraly_primery_reshenij_clip_image026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Что произошло?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276225"/>
            <wp:effectExtent l="19050" t="0" r="9525" b="0"/>
            <wp:docPr id="16" name="Рисунок 16" descr="http://www.mathprofi.ru/f/integraly_primery_reshenij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profi.ru/f/integraly_primery_reshenij_clip_image028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превратился в функцию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5325" cy="180975"/>
            <wp:effectExtent l="19050" t="0" r="0" b="0"/>
            <wp:docPr id="17" name="Рисунок 17" descr="http://www.mathprofi.ru/f/integraly_primery_reshenij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hprofi.ru/f/integraly_primery_reshenij_clip_image030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 в случае с производными, для того, чтобы научиться находить интегралы, не обязательно быть в курсе, </w:t>
      </w:r>
      <w:hyperlink r:id="rId24" w:history="1">
        <w:r w:rsidRPr="00262535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что такое интеграл</w:t>
        </w:r>
      </w:hyperlink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5" w:history="1">
        <w:r w:rsidRPr="00262535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первообразная функция</w:t>
        </w:r>
      </w:hyperlink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теоретической точки зрения. Достаточно просто осуществлять превращения по некоторым формальным правилам. Так, в случае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2075" cy="276225"/>
            <wp:effectExtent l="19050" t="0" r="0" b="0"/>
            <wp:docPr id="18" name="Рисунок 18" descr="http://www.mathprofi.ru/f/integraly_primery_reshenij_clip_image02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profi.ru/f/integraly_primery_reshenij_clip_image026_0000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совсем не обязательно понимать, почему интеграл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276225"/>
            <wp:effectExtent l="19050" t="0" r="9525" b="0"/>
            <wp:docPr id="19" name="Рисунок 19" descr="http://www.mathprofi.ru/f/integraly_primery_reshenij_clip_image02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hprofi.ru/f/integraly_primery_reshenij_clip_image028_0000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превращается именно в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5325" cy="180975"/>
            <wp:effectExtent l="19050" t="0" r="0" b="0"/>
            <wp:docPr id="20" name="Рисунок 20" descr="http://www.mathprofi.ru/f/integraly_primery_reshenij_clip_image03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hprofi.ru/f/integraly_primery_reshenij_clip_image030_0000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Пока можно принять эту и другие формулы как данность. Все пользуются электричеством, но мало кто задумывается, как там по проводам бегают электроны.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Так как дифференцирование и интегрирование – противоположные операции, то для любой первообразной, которая найдена </w:t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правильно</w:t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справедливо следующее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95475" cy="200025"/>
            <wp:effectExtent l="0" t="0" r="0" b="0"/>
            <wp:docPr id="21" name="Рисунок 21" descr="http://www.mathprofi.ru/f/integraly_primery_reshenij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profi.ru/f/integraly_primery_reshenij_clip_image032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 словами, </w:t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если продифференцировать правильный ответ, то обязательно должна получиться исходная подынтегральная функция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Вернемся к тому же табличному интегралу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2075" cy="276225"/>
            <wp:effectExtent l="19050" t="0" r="0" b="0"/>
            <wp:docPr id="22" name="Рисунок 22" descr="http://www.mathprofi.ru/f/integraly_primery_reshenij_clip_image02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hprofi.ru/f/integraly_primery_reshenij_clip_image026_0001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Убедимся в справедливости данной формулы. Берем производную от правой части: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76600" cy="200025"/>
            <wp:effectExtent l="0" t="0" r="0" b="0"/>
            <wp:docPr id="23" name="Рисунок 23" descr="http://www.mathprofi.ru/f/integraly_primery_reshenij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hprofi.ru/f/integraly_primery_reshenij_clip_image035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исходная подынтегральная функция.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Вот, кстати, стало понятнее, почему к функции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19050" t="0" r="0" b="0"/>
            <wp:docPr id="24" name="Рисунок 24" descr="http://www.mathprofi.ru/f/integraly_primery_reshenij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thprofi.ru/f/integraly_primery_reshenij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всегда приписывается константа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80975"/>
            <wp:effectExtent l="0" t="0" r="0" b="0"/>
            <wp:docPr id="25" name="Рисунок 25" descr="http://www.mathprofi.ru/f/integraly_primery_reshenij_clip_image01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hprofi.ru/f/integraly_primery_reshenij_clip_image016_000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дифференцировании константа всегда превращается в ноль.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Решить неопределенный интеграл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значит найти </w:t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множество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625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всех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первообразных, а не какую-то одну функцию. В рассматриваемом табличном примере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6275" cy="180975"/>
            <wp:effectExtent l="19050" t="0" r="9525" b="0"/>
            <wp:docPr id="26" name="Рисунок 26" descr="http://www.mathprofi.ru/f/integraly_primery_reshenij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thprofi.ru/f/integraly_primery_reshenij_clip_image039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5325" cy="390525"/>
            <wp:effectExtent l="19050" t="0" r="0" b="0"/>
            <wp:docPr id="27" name="Рисунок 27" descr="http://www.mathprofi.ru/f/integraly_primery_reshenij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thprofi.ru/f/integraly_primery_reshenij_clip_image041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76300" cy="180975"/>
            <wp:effectExtent l="19050" t="0" r="0" b="0"/>
            <wp:docPr id="28" name="Рисунок 28" descr="http://www.mathprofi.ru/f/integraly_primery_reshenij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thprofi.ru/f/integraly_primery_reshenij_clip_image043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200025"/>
            <wp:effectExtent l="19050" t="0" r="9525" b="0"/>
            <wp:docPr id="29" name="Рисунок 29" descr="http://www.mathprofi.ru/f/integraly_primery_reshenij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thprofi.ru/f/integraly_primery_reshenij_clip_image045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т. д. – все эти функции являются решением интеграла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276225"/>
            <wp:effectExtent l="19050" t="0" r="9525" b="0"/>
            <wp:docPr id="30" name="Рисунок 30" descr="http://www.mathprofi.ru/f/integraly_primery_reshenij_clip_image02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profi.ru/f/integraly_primery_reshenij_clip_image028_000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Решений бесконечно много, поэтому записывают коротко: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57425" cy="276225"/>
            <wp:effectExtent l="19050" t="0" r="0" b="0"/>
            <wp:docPr id="31" name="Рисунок 31" descr="http://www.mathprofi.ru/f/integraly_primery_reshenij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profi.ru/f/integraly_primery_reshenij_clip_image047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любой неопределенный интеграл достаточно легко проверить (в отличие от производных, где хорошую стопудовую проверку можно осуществить разве что с помощью математических программ). Это некоторая компенсация за большое количество интегралов разных видов.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Переходим к рассмотрению конкретных примеров. Начнем, как и при изучении производной,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двух правил интегрирования, которые также называют </w:t>
      </w:r>
      <w:hyperlink r:id="rId33" w:history="1">
        <w:r w:rsidRPr="00262535">
          <w:rPr>
            <w:rFonts w:ascii="Arial" w:eastAsia="Times New Roman" w:hAnsi="Arial" w:cs="Arial"/>
            <w:b/>
            <w:bCs/>
            <w:i/>
            <w:iCs/>
            <w:color w:val="3366CC"/>
            <w:sz w:val="24"/>
            <w:szCs w:val="24"/>
            <w:lang w:eastAsia="ru-RU"/>
          </w:rPr>
          <w:t>свойствами линейности</w:t>
        </w:r>
      </w:hyperlink>
      <w:r w:rsidRPr="0026253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неопределенного интеграла: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62025" cy="276225"/>
            <wp:effectExtent l="19050" t="0" r="0" b="0"/>
            <wp:docPr id="32" name="Рисунок 32" descr="http://www.mathprofi.ru/f/integraly_primery_reshenij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profi.ru/f/integraly_primery_reshenij_clip_image049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постоянный множитель можно (и нужно) вынести за знак интеграла.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0" cy="276225"/>
            <wp:effectExtent l="19050" t="0" r="0" b="0"/>
            <wp:docPr id="33" name="Рисунок 33" descr="http://www.mathprofi.ru/f/integraly_primery_reshenij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profi.ru/f/integraly_primery_reshenij_clip_image052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интеграл от алгебраической суммы двух функций равен алгебраической сумме двух интегралов от каждой функции в отдельности. Данное свойство справедливо для любого количества слагаемых.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видите, правила, в принципе, такие же, как и для производных.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1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неопределенный интеграл. Выполнить проверку.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33625" cy="428625"/>
            <wp:effectExtent l="19050" t="0" r="9525" b="0"/>
            <wp:docPr id="34" name="Рисунок 34" descr="http://www.mathprofi.ru/f/integraly_primery_reshenij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profi.ru/f/integraly_primery_reshenij_clip_image054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Решение: Удобнее переписать его на бумагу.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48100" cy="2333625"/>
            <wp:effectExtent l="19050" t="0" r="0" b="0"/>
            <wp:docPr id="35" name="Рисунок 35" descr="http://www.mathprofi.ru/f/integraly_primery_reshenij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thprofi.ru/f/integraly_primery_reshenij_clip_image056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(1) Применяем правило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0" cy="276225"/>
            <wp:effectExtent l="19050" t="0" r="0" b="0"/>
            <wp:docPr id="36" name="Рисунок 36" descr="http://www.mathprofi.ru/f/integraly_primery_reshenij_clip_image05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thprofi.ru/f/integraly_primery_reshenij_clip_image052_0000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 забываем записать значок дифференциала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80975"/>
            <wp:effectExtent l="19050" t="0" r="0" b="0"/>
            <wp:docPr id="37" name="Рисунок 37" descr="http://www.mathprofi.ru/f/integraly_primery_reshenij_clip_image0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thprofi.ru/f/integraly_primery_reshenij_clip_image008_000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 каждым интегралом. Почему под каждым?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80975"/>
            <wp:effectExtent l="19050" t="0" r="0" b="0"/>
            <wp:docPr id="38" name="Рисунок 38" descr="http://www.mathprofi.ru/f/integraly_primery_reshenij_clip_image00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thprofi.ru/f/integraly_primery_reshenij_clip_image008_000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 это полноценный множитель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расписывать решение совсем детально, то первый шаг следует записать так: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81325" cy="885825"/>
            <wp:effectExtent l="19050" t="0" r="9525" b="0"/>
            <wp:docPr id="39" name="Рисунок 39" descr="http://www.mathprofi.ru/f/integraly_primery_reshenij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athprofi.ru/f/integraly_primery_reshenij_clip_image059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(2) Согласно правилу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62025" cy="276225"/>
            <wp:effectExtent l="19050" t="0" r="0" b="0"/>
            <wp:docPr id="40" name="Рисунок 40" descr="http://www.mathprofi.ru/f/integraly_primery_reshenij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athprofi.ru/f/integraly_primery_reshenij_clip_image049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выносим все константы за знаки интегралов. Обратите внимание, что в последнем слагаемом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" cy="200025"/>
            <wp:effectExtent l="19050" t="0" r="9525" b="0"/>
            <wp:docPr id="41" name="Рисунок 41" descr="http://www.mathprofi.ru/f/integraly_primery_reshenij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thprofi.ru/f/integraly_primery_reshenij_clip_image061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константа, её также выносим.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Кроме того, на данном шаге готовим корни и степени для интегрирования. </w:t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Точно так же, как и при дифференцировании, корни надо представить в виде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314325"/>
            <wp:effectExtent l="19050" t="0" r="0" b="0"/>
            <wp:docPr id="42" name="Рисунок 42" descr="http://www.mathprofi.ru/f/integraly_primery_reshenij_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athprofi.ru/f/integraly_primery_reshenij_clip_image063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Корни и степени, которые располагаются в знаменателе – перенести вверх.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!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Примечание: в отличие от производных, корни в интегралах далеко не всегда следует приводить к виду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314325"/>
            <wp:effectExtent l="19050" t="0" r="0" b="0"/>
            <wp:docPr id="43" name="Рисунок 43" descr="http://www.mathprofi.ru/f/integraly_primery_reshenij_clip_image06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mathprofi.ru/f/integraly_primery_reshenij_clip_image063_0000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а степени переносить вверх. Например,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428625"/>
            <wp:effectExtent l="0" t="0" r="9525" b="0"/>
            <wp:docPr id="44" name="Рисунок 44" descr="http://www.mathprofi.ru/f/integraly_primery_reshenij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mathprofi.ru/f/integraly_primery_reshenij_clip_image065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 это готовый табличный интеграл, и всякие китайские хитрости вроде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85925" cy="466725"/>
            <wp:effectExtent l="19050" t="0" r="9525" b="0"/>
            <wp:docPr id="45" name="Рисунок 45" descr="http://www.mathprofi.ru/f/integraly_primery_reshenij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athprofi.ru/f/integraly_primery_reshenij_clip_image067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совершенно не нужны. Аналогично: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" cy="390525"/>
            <wp:effectExtent l="19050" t="0" r="0" b="0"/>
            <wp:docPr id="46" name="Рисунок 46" descr="http://www.mathprofi.ru/f/integraly_primery_reshenij_clip_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mathprofi.ru/f/integraly_primery_reshenij_clip_image069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 тоже табличный интеграл, нет никакого смысла представлять дробь  в виде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66775" cy="390525"/>
            <wp:effectExtent l="19050" t="0" r="9525" b="0"/>
            <wp:docPr id="47" name="Рисунок 47" descr="http://www.mathprofi.ru/f/integraly_primery_reshenij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mathprofi.ru/f/integraly_primery_reshenij_clip_image071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 Внимательно изучите таблицу!</w:t>
      </w:r>
    </w:p>
    <w:p w:rsidR="00F11AE1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(3) Все интегралы у нас табличные. Осуществляем превращение с помощью таблицы, используя формулы: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7825" cy="419100"/>
            <wp:effectExtent l="19050" t="0" r="0" b="0"/>
            <wp:docPr id="48" name="Рисунок 48" descr="http://www.mathprofi.ru/f/integraly_primery_reshenij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mathprofi.ru/f/integraly_primery_reshenij_clip_image073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9700" cy="390525"/>
            <wp:effectExtent l="19050" t="0" r="0" b="0"/>
            <wp:docPr id="49" name="Рисунок 49" descr="http://www.mathprofi.ru/f/integraly_primery_reshenij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athprofi.ru/f/integraly_primery_reshenij_clip_image075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276225"/>
            <wp:effectExtent l="19050" t="0" r="0" b="0"/>
            <wp:docPr id="50" name="Рисунок 50" descr="http://www.mathprofi.ru/f/integraly_primery_reshenij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mathprofi.ru/f/integraly_primery_reshenij_clip_image077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Особое внимание обращаю на формулу интегрирования степенной функции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4425" cy="419100"/>
            <wp:effectExtent l="19050" t="0" r="0" b="0"/>
            <wp:docPr id="51" name="Рисунок 51" descr="http://www.mathprofi.ru/f/integraly_primery_reshenij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mathprofi.ru/f/integraly_primery_reshenij_clip_image079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она встречается очень часто, ее лучше запомнить. Следует отметить, что табличный интеграл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276225"/>
            <wp:effectExtent l="19050" t="0" r="0" b="0"/>
            <wp:docPr id="52" name="Рисунок 52" descr="http://www.mathprofi.ru/f/integraly_primery_reshenij_clip_image07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mathprofi.ru/f/integraly_primery_reshenij_clip_image077_0000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частный случай этой же формулы: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1200" cy="390525"/>
            <wp:effectExtent l="19050" t="0" r="0" b="0"/>
            <wp:docPr id="53" name="Рисунок 53" descr="http://www.mathprofi.ru/f/integraly_primery_reshenij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athprofi.ru/f/integraly_primery_reshenij_clip_image082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Константу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80975"/>
            <wp:effectExtent l="0" t="0" r="0" b="0"/>
            <wp:docPr id="54" name="Рисунок 54" descr="http://www.mathprofi.ru/f/integraly_primery_reshenij_clip_image01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mathprofi.ru/f/integraly_primery_reshenij_clip_image016_000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достаточно приплюсовать один раз в конце выражения (а не ставить их после каждого интеграла)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(4) Записываем полученный результат в более компактном виде, все степени вида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314325"/>
            <wp:effectExtent l="19050" t="0" r="0" b="0"/>
            <wp:docPr id="55" name="Рисунок 55" descr="http://www.mathprofi.ru/f/integraly_primery_reshenij_clip_image063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athprofi.ru/f/integraly_primery_reshenij_clip_image063_0001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снова представляем в виде корней, степени с отрицательным показателем – сбрасываем обратно в знаменатель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Проверка. Для того чтобы выполнить проверку нужно продифференцировать полученный ответ: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57625" cy="1952625"/>
            <wp:effectExtent l="19050" t="0" r="9525" b="0"/>
            <wp:docPr id="56" name="Рисунок 56" descr="http://www.mathprofi.ru/f/integraly_primery_reshenij_clip_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mathprofi.ru/f/integraly_primery_reshenij_clip_image085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Получена исходная </w:t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подынтегральная функция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значит, интеграл найден правильно. От чего плясали, к тому и вернулись. Знаете, очень хорошо, когда история с интегралом заканчивается именно так.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от времени встречается немного другой подход к проверке неопределенного интеграла, от ответа берется не производная, а </w:t>
      </w:r>
      <w:hyperlink r:id="rId51" w:history="1">
        <w:r w:rsidRPr="00262535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дифференциал</w:t>
        </w:r>
      </w:hyperlink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43200" cy="485775"/>
            <wp:effectExtent l="19050" t="0" r="0" b="0"/>
            <wp:docPr id="57" name="Рисунок 57" descr="http://www.mathprofi.ru/f/integraly_primery_reshenij_clip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mathprofi.ru/f/integraly_primery_reshenij_clip_image087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52900" cy="2638425"/>
            <wp:effectExtent l="19050" t="0" r="0" b="0"/>
            <wp:docPr id="60" name="Рисунок 60" descr="http://www.mathprofi.ru/f/integraly_primery_reshenij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athprofi.ru/f/integraly_primery_reshenij_clip_image092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Получено исходное </w:t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подынтегральное выражение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значит, интеграл найден правильно.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способ проверки мне нравится меньше, так как приходится дополнительно рисовать большие скобки и тащить значок дифференциала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80975"/>
            <wp:effectExtent l="19050" t="0" r="0" b="0"/>
            <wp:docPr id="61" name="Рисунок 61" descr="http://www.mathprofi.ru/f/integraly_primery_reshenij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mathprofi.ru/f/integraly_primery_reshenij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 конца проверки. Хотя он корректнее или «солиднее» что ли.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самом деле я вообще мог умолчать о втором способе проверки. Дело не в способе, а в том, что мы научились раскрывать дифференциал. Еще раз.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Дифференциал раскрывается следующим образом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значок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80975"/>
            <wp:effectExtent l="0" t="0" r="0" b="0"/>
            <wp:docPr id="62" name="Рисунок 62" descr="http://www.mathprofi.ru/f/integraly_primery_reshenij_clip_image08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thprofi.ru/f/integraly_primery_reshenij_clip_image089_0000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убираем;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 справа над скобкой ставим штрих (обозначение производной);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3) в конце выражения приписываем множитель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80975"/>
            <wp:effectExtent l="19050" t="0" r="0" b="0"/>
            <wp:docPr id="63" name="Рисунок 63" descr="http://www.mathprofi.ru/f/integraly_primery_reshenij_clip_image008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mathprofi.ru/f/integraly_primery_reshenij_clip_image008_000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Например: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66975" cy="200025"/>
            <wp:effectExtent l="19050" t="0" r="9525" b="0"/>
            <wp:docPr id="64" name="Рисунок 64" descr="http://www.mathprofi.ru/f/integraly_primery_reshenij_clip_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mathprofi.ru/f/integraly_primery_reshenij_clip_image095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Запомните это. Рассмотренный приём потребуется нам очень скоро.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2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неопределенный интеграл. Выполнить проверку.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14600" cy="485775"/>
            <wp:effectExtent l="19050" t="0" r="0" b="0"/>
            <wp:docPr id="65" name="Рисунок 65" descr="http://www.mathprofi.ru/f/integraly_primery_reshenij_clip_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mathprofi.ru/f/integraly_primery_reshenij_clip_image097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пример для самостоятельно решения. Ответ и полное решение в конце урока.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Когда мы находим неопределенный интеграл, то ВСЕГДА стараемся сделать проверку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тем более, для этого есть прекрасная возможность. Далеко не все типы задач в высшей математике является подарком с этой точки зрения. Неважно, что часто в контрольных заданиях проверки не требуется, её никто, и ничто не мешает провести на черновике. Исключение можно сделать лишь тогда, когда не хватает времени (например, на зачете, экзамене). Лично я всегда проверяю интегралы, а отсутствие проверки считаю халтурой и некачественно выполненным заданием.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3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неопределенный интеграл. Выполнить проверку.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62025" cy="276225"/>
            <wp:effectExtent l="19050" t="0" r="0" b="0"/>
            <wp:docPr id="66" name="Рисунок 66" descr="http://www.mathprofi.ru/f/integraly_primery_reshenij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mathprofi.ru/f/integraly_primery_reshenij_clip_image099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Решение: Анализируя интеграл, мы видим, что у нас произведение двух функций, да еще и возведение в степень целого выражения. К сожалению, на поприще интегральной битвы нет хороших и удобных формул для интегрирования произведения и частного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43050" cy="390525"/>
            <wp:effectExtent l="19050" t="0" r="0" b="0"/>
            <wp:docPr id="67" name="Рисунок 67" descr="http://www.mathprofi.ru/f/integraly_primery_reshenij_clip_image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mathprofi.ru/f/integraly_primery_reshenij_clip_image101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23950" cy="742950"/>
            <wp:effectExtent l="19050" t="0" r="0" b="0"/>
            <wp:docPr id="68" name="Рисунок 68" descr="http://www.mathprofi.ru/f/integraly_primery_reshenij_clip_image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mathprofi.ru/f/integraly_primery_reshenij_clip_image103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поэтому, когда дано произведение или частное, всегда имеет смысл посмотреть, а нельзя ли преобразовать подынтегральную функцию в сумму?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Рассматриваемый пример – тот случай, когда можно. Сначала я приведу полное решение, комментарии будут ниже.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62425" cy="1181100"/>
            <wp:effectExtent l="19050" t="0" r="9525" b="0"/>
            <wp:docPr id="69" name="Рисунок 69" descr="http://www.mathprofi.ru/f/integraly_primery_reshenij_clip_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mathprofi.ru/f/integraly_primery_reshenij_clip_image105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(1) Используем </w:t>
      </w:r>
      <w:proofErr w:type="spellStart"/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старую-добрую</w:t>
      </w:r>
      <w:proofErr w:type="spellEnd"/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формулу квадрата суммы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57325" cy="228600"/>
            <wp:effectExtent l="19050" t="0" r="9525" b="0"/>
            <wp:docPr id="70" name="Рисунок 70" descr="http://www.mathprofi.ru/f/integraly_primery_reshenij_clip_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mathprofi.ru/f/integraly_primery_reshenij_clip_image107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избавляясь от степени.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(2) Вносим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00025"/>
            <wp:effectExtent l="19050" t="0" r="9525" b="0"/>
            <wp:docPr id="71" name="Рисунок 71" descr="http://www.mathprofi.ru/f/integraly_primery_reshenij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thprofi.ru/f/integraly_primery_reshenij_clip_image109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скобку, избавляясь от произведения.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(3) Используем </w:t>
      </w:r>
      <w:hyperlink r:id="rId63" w:history="1">
        <w:r w:rsidRPr="00262535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свойства линейности интеграла</w:t>
        </w:r>
      </w:hyperlink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(оба правила сразу).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(4) Превращаем интегралы по табличной формуле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7825" cy="419100"/>
            <wp:effectExtent l="19050" t="0" r="0" b="0"/>
            <wp:docPr id="72" name="Рисунок 72" descr="http://www.mathprofi.ru/f/integraly_primery_reshenij_clip_image07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mathprofi.ru/f/integraly_primery_reshenij_clip_image073_0000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(5) Упрощаем ответ. Здесь следует обратить внимание на обыкновенную неправильную дробь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390525"/>
            <wp:effectExtent l="0" t="0" r="0" b="0"/>
            <wp:docPr id="73" name="Рисунок 73" descr="http://www.mathprofi.ru/f/integraly_primery_reshenij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mathprofi.ru/f/integraly_primery_reshenij_clip_image111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она несократима и в ответ входит именно в таком виде. Не нужно делить на калькуляторе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390525"/>
            <wp:effectExtent l="0" t="0" r="0" b="0"/>
            <wp:docPr id="74" name="Рисунок 74" descr="http://www.mathprofi.ru/f/integraly_primery_reshenij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mathprofi.ru/f/integraly_primery_reshenij_clip_image113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Не нужно представлять ее в виде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390525"/>
            <wp:effectExtent l="0" t="0" r="0" b="0"/>
            <wp:docPr id="75" name="Рисунок 75" descr="http://www.mathprofi.ru/f/integraly_primery_reshenij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mathprofi.ru/f/integraly_primery_reshenij_clip_image115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Проверка: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33800" cy="1143000"/>
            <wp:effectExtent l="19050" t="0" r="0" b="0"/>
            <wp:docPr id="76" name="Рисунок 76" descr="http://www.mathprofi.ru/f/integraly_primery_reshenij_clip_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mathprofi.ru/f/integraly_primery_reshenij_clip_image117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Получена исходная </w:t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подынтегральная функция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значит, интеграл найден правильно.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проверки функцию всегда желательно «упаковать» до первоначального вида, вынося в данном случае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00025"/>
            <wp:effectExtent l="19050" t="0" r="9525" b="0"/>
            <wp:docPr id="77" name="Рисунок 77" descr="http://www.mathprofi.ru/f/integraly_primery_reshenij_clip_image10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mathprofi.ru/f/integraly_primery_reshenij_clip_image109_0000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скобки и применяя формулу сокращенного умножения в обратном направлении: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57325" cy="228600"/>
            <wp:effectExtent l="19050" t="0" r="9525" b="0"/>
            <wp:docPr id="78" name="Рисунок 78" descr="http://www.mathprofi.ru/f/integraly_primery_reshenij_clip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mathprofi.ru/f/integraly_primery_reshenij_clip_image119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4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неопределенный интеграл. Выполнить проверку.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76300" cy="276225"/>
            <wp:effectExtent l="19050" t="0" r="0" b="0"/>
            <wp:docPr id="79" name="Рисунок 79" descr="http://www.mathprofi.ru/f/integraly_primery_reshenij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mathprofi.ru/f/integraly_primery_reshenij_clip_image121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пример для самостоятельно решения. Ответ и полное решение в конце урока.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5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неопределенный интеграл. Выполнить проверку.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4425" cy="466725"/>
            <wp:effectExtent l="0" t="0" r="9525" b="0"/>
            <wp:docPr id="80" name="Рисунок 80" descr="http://www.mathprofi.ru/f/integraly_primery_reshenij_clip_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mathprofi.ru/f/integraly_primery_reshenij_clip_image123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данном примере подынтегральная функция представляет собой дробь. Когда мы видим в подынтегральном выражении дробь, то первой мыслью должен быть вопрос: А нельзя ли как-нибудь от этой дроби избавиться, или хотя бы её упростить?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Замечаем, что в знаменателе находится одинокий корень из «икс». Один в поле – не воин, а значит, можно </w:t>
      </w:r>
      <w:proofErr w:type="spellStart"/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почленно</w:t>
      </w:r>
      <w:proofErr w:type="spellEnd"/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разделить числитель на знаменатель: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19600" cy="1066800"/>
            <wp:effectExtent l="19050" t="0" r="0" b="0"/>
            <wp:docPr id="81" name="Рисунок 81" descr="http://www.mathprofi.ru/f/integraly_primery_reshenij_clip_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mathprofi.ru/f/integraly_primery_reshenij_clip_image125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с дробными степенями я не комментирую, так как о них неоднократно шла речь в статьях о производной функции. Если Вас все-таки ставит в тупик такой пример, как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390525"/>
            <wp:effectExtent l="19050" t="0" r="0" b="0"/>
            <wp:docPr id="82" name="Рисунок 82" descr="http://www.mathprofi.ru/f/integraly_primery_reshenij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mathprofi.ru/f/integraly_primery_reshenij_clip_image127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ни в какую не получается правильный ответ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390525"/>
            <wp:effectExtent l="19050" t="0" r="9525" b="0"/>
            <wp:docPr id="83" name="Рисунок 83" descr="http://www.mathprofi.ru/f/integraly_primery_reshenij_clip_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mathprofi.ru/f/integraly_primery_reshenij_clip_image129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рекомендую обратиться к школьным учебникам. В высшей математике дроби и действия с ними встречаются на каждом шагу.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обратите внимание, что в решении пропущен один шаг, а именно, применение правил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62025" cy="276225"/>
            <wp:effectExtent l="19050" t="0" r="0" b="0"/>
            <wp:docPr id="84" name="Рисунок 84" descr="http://www.mathprofi.ru/f/integraly_primery_reshenij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mathprofi.ru/f/integraly_primery_reshenij_clip_image049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0" cy="276225"/>
            <wp:effectExtent l="19050" t="0" r="0" b="0"/>
            <wp:docPr id="85" name="Рисунок 85" descr="http://www.mathprofi.ru/f/integraly_primery_reshenij_clip_image05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mathprofi.ru/f/integraly_primery_reshenij_clip_image052_0001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Обычно уже при начальном опыте решения интегралов данные свойства считают само собой разумеющимися и не расписывают подробно.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6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неопределенный интеграл. Выполнить проверку.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33475" cy="428625"/>
            <wp:effectExtent l="19050" t="0" r="0" b="0"/>
            <wp:docPr id="86" name="Рисунок 86" descr="http://www.mathprofi.ru/f/integraly_primery_reshenij_clip_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mathprofi.ru/f/integraly_primery_reshenij_clip_image131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пример для самостоятельно решения. Ответ и полное решение в конце урока.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общем случае с дробями в интегралах не всё так просто, дополнительный материал по интегрированию дробей некоторых видов можно найти в статье </w:t>
      </w:r>
      <w:hyperlink r:id="rId75" w:history="1">
        <w:r w:rsidRPr="00262535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Интегрирование некоторых дробей</w:t>
        </w:r>
      </w:hyperlink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!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Но, прежде чем перейти к вышеуказанной статье, необходимо ознакомиться с уроком </w:t>
      </w:r>
      <w:hyperlink r:id="rId76" w:history="1">
        <w:r w:rsidRPr="00262535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Метод замены в неопределенном интеграле</w:t>
        </w:r>
      </w:hyperlink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Дело в том, что подведение функции под дифференциал или метод замены переменной является </w:t>
      </w:r>
      <w:r w:rsidRPr="002625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ключевым моментом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изучении темы, поскольку встречается не только «в чистых заданиях на метод замены», но и во многих других разновидностях интегралов.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Очень хотелось включить еще несколько примеров в данный урок, но вот сижу сейчас, печатаю этот текст в </w:t>
      </w:r>
      <w:proofErr w:type="spellStart"/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Вёрде</w:t>
      </w:r>
      <w:proofErr w:type="spellEnd"/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замечаю, что статья уже выросла до приличных размеров.</w:t>
      </w: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поэтому вводный курс интегралов для чайников подошел к концу.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Желаю успехов!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Решения и ответы: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Пример 2: </w:t>
      </w:r>
      <w:r w:rsidRPr="0026253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Решение</w:t>
      </w: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743325" cy="2085975"/>
            <wp:effectExtent l="19050" t="0" r="9525" b="0"/>
            <wp:docPr id="87" name="Рисунок 87" descr="http://www.mathprofi.ru/f/integraly_primery_reshenij_clip_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mathprofi.ru/f/integraly_primery_reshenij_clip_image133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Пример 4: </w:t>
      </w:r>
      <w:r w:rsidRPr="0026253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Решение</w:t>
      </w: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10100" cy="714375"/>
            <wp:effectExtent l="19050" t="0" r="0" b="0"/>
            <wp:docPr id="88" name="Рисунок 88" descr="http://www.mathprofi.ru/f/integraly_primery_reshenij_clip_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mathprofi.ru/f/integraly_primery_reshenij_clip_image135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данном примере мы использовали формулу сокращенного умножения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14525" cy="228600"/>
            <wp:effectExtent l="19050" t="0" r="9525" b="0"/>
            <wp:docPr id="89" name="Рисунок 89" descr="http://www.mathprofi.ru/f/integraly_primery_reshenij_clip_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mathprofi.ru/f/integraly_primery_reshenij_clip_image137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Пример 6: </w:t>
      </w:r>
      <w:r w:rsidRPr="0026253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Решение</w:t>
      </w:r>
      <w:r w:rsidRPr="0026253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262535" w:rsidRPr="00262535" w:rsidRDefault="00262535" w:rsidP="00262535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48175" cy="1038225"/>
            <wp:effectExtent l="19050" t="0" r="9525" b="0"/>
            <wp:docPr id="90" name="Рисунок 90" descr="http://www.mathprofi.ru/f/integraly_primery_reshenij_clip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mathprofi.ru/f/integraly_primery_reshenij_clip_image139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40" w:rsidRDefault="00DE4140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Задания  для  решения</w:t>
      </w:r>
    </w:p>
    <w:p w:rsidR="00F11AE1" w:rsidRDefault="00F11AE1" w:rsidP="00F11AE1">
      <w:pPr>
        <w:pStyle w:val="Style30"/>
        <w:widowControl/>
        <w:spacing w:line="360" w:lineRule="auto"/>
        <w:rPr>
          <w:rStyle w:val="FontStyle84"/>
          <w:b w:val="0"/>
        </w:rPr>
      </w:pPr>
      <w:r>
        <w:rPr>
          <w:rStyle w:val="FontStyle84"/>
        </w:rPr>
        <w:t>Текст задания</w:t>
      </w:r>
      <w:r>
        <w:rPr>
          <w:rStyle w:val="FontStyle84"/>
        </w:rPr>
        <w:br/>
      </w:r>
      <w:r w:rsidRPr="003962EF">
        <w:rPr>
          <w:rStyle w:val="FontStyle84"/>
        </w:rPr>
        <w:t xml:space="preserve">Найти определенные интегралы методом непосредственного интегрирования </w:t>
      </w:r>
    </w:p>
    <w:p w:rsidR="00F11AE1" w:rsidRPr="004244C6" w:rsidRDefault="00F11AE1" w:rsidP="00F11AE1">
      <w:pPr>
        <w:spacing w:line="240" w:lineRule="auto"/>
        <w:rPr>
          <w:sz w:val="26"/>
          <w:szCs w:val="26"/>
        </w:rPr>
      </w:pPr>
      <w:r w:rsidRPr="003E6694">
        <w:rPr>
          <w:rStyle w:val="FontStyle84"/>
        </w:rPr>
        <w:t>1.</w:t>
      </w:r>
      <w:r>
        <w:rPr>
          <w:rStyle w:val="FontStyle84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/>
                    <w:sz w:val="26"/>
                    <w:szCs w:val="26"/>
                  </w:rPr>
                  <m:t>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x-</m:t>
                    </m:r>
                    <m:r>
                      <w:rPr>
                        <w:rFonts w:ascii="Cambria Math"/>
                        <w:sz w:val="26"/>
                        <w:szCs w:val="26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den>
                    </m:f>
                  </m:e>
                </m:func>
              </m:e>
            </m:d>
          </m:e>
        </m:nary>
      </m:oMath>
      <w:r w:rsidRPr="00707A35">
        <w:rPr>
          <w:i/>
          <w:sz w:val="26"/>
          <w:szCs w:val="26"/>
          <w:lang w:val="en-US"/>
        </w:rPr>
        <w:t>dx</w:t>
      </w:r>
    </w:p>
    <w:p w:rsidR="00F11AE1" w:rsidRPr="00D47132" w:rsidRDefault="00F11AE1" w:rsidP="00F11AE1">
      <w:pPr>
        <w:spacing w:line="240" w:lineRule="auto"/>
        <w:rPr>
          <w:sz w:val="26"/>
          <w:szCs w:val="26"/>
        </w:rPr>
      </w:pPr>
      <w:r w:rsidRPr="00D47132">
        <w:rPr>
          <w:rStyle w:val="FontStyle84"/>
        </w:rPr>
        <w:t xml:space="preserve">2.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2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6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26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26"/>
                      </w:rPr>
                      <m:t>5</m:t>
                    </m:r>
                  </m:sup>
                </m:sSup>
                <m:r>
                  <w:rPr>
                    <w:rFonts w:ascii="Cambria Math"/>
                    <w:sz w:val="32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26"/>
                      </w:rPr>
                      <m:t>4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26"/>
                      </w:rPr>
                      <m:t>5</m:t>
                    </m:r>
                  </m:sup>
                </m:sSup>
              </m:den>
            </m:f>
          </m:e>
        </m:nary>
      </m:oMath>
      <w:r w:rsidRPr="003962EF">
        <w:rPr>
          <w:i/>
          <w:sz w:val="26"/>
          <w:szCs w:val="26"/>
          <w:lang w:val="en-US"/>
        </w:rPr>
        <w:t>dx</w:t>
      </w:r>
    </w:p>
    <w:p w:rsidR="00F11AE1" w:rsidRPr="00D47132" w:rsidRDefault="00F11AE1" w:rsidP="00F11AE1">
      <w:pPr>
        <w:spacing w:line="240" w:lineRule="auto"/>
        <w:rPr>
          <w:sz w:val="26"/>
          <w:szCs w:val="26"/>
        </w:rPr>
      </w:pPr>
      <w:r w:rsidRPr="00D47132">
        <w:rPr>
          <w:rStyle w:val="FontStyle84"/>
        </w:rPr>
        <w:t xml:space="preserve">3.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w:rPr>
                        <w:rFonts w:ascii="Cambria Math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r>
                  <w:rPr>
                    <w:rFonts w:ascii="Cambria Math"/>
                    <w:sz w:val="26"/>
                    <w:szCs w:val="26"/>
                  </w:rPr>
                  <m:t>4</m:t>
                </m:r>
              </m:e>
            </m:d>
          </m:e>
        </m:nary>
      </m:oMath>
      <w:r w:rsidRPr="00707A35">
        <w:rPr>
          <w:i/>
          <w:sz w:val="26"/>
          <w:szCs w:val="26"/>
          <w:lang w:val="en-US"/>
        </w:rPr>
        <w:t>dx</w:t>
      </w:r>
    </w:p>
    <w:p w:rsidR="00F11AE1" w:rsidRPr="00D47132" w:rsidRDefault="00F11AE1" w:rsidP="00F11AE1">
      <w:pPr>
        <w:spacing w:line="240" w:lineRule="auto"/>
        <w:rPr>
          <w:sz w:val="26"/>
          <w:szCs w:val="26"/>
        </w:rPr>
      </w:pPr>
      <w:r w:rsidRPr="00D47132">
        <w:rPr>
          <w:rStyle w:val="FontStyle84"/>
        </w:rPr>
        <w:t xml:space="preserve">4.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d>
          </m:e>
        </m:nary>
      </m:oMath>
      <w:r w:rsidRPr="00707A35">
        <w:rPr>
          <w:i/>
          <w:sz w:val="26"/>
          <w:szCs w:val="26"/>
          <w:lang w:val="en-US"/>
        </w:rPr>
        <w:t>dx</w:t>
      </w:r>
    </w:p>
    <w:p w:rsidR="00F11AE1" w:rsidRPr="00F11AE1" w:rsidRDefault="00F11AE1" w:rsidP="00F11AE1">
      <w:pPr>
        <w:pStyle w:val="Style30"/>
        <w:widowControl/>
        <w:spacing w:before="163" w:line="240" w:lineRule="auto"/>
        <w:rPr>
          <w:b/>
          <w:bCs/>
          <w:sz w:val="26"/>
          <w:szCs w:val="26"/>
        </w:rPr>
      </w:pPr>
      <w:r w:rsidRPr="003E6694">
        <w:rPr>
          <w:rStyle w:val="FontStyle84"/>
        </w:rPr>
        <w:t xml:space="preserve">5.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</m:num>
              <m:den>
                <m:r>
                  <w:rPr>
                    <w:rFonts w:ascii="Cambria Math" w:hAnsi="Cambria Math"/>
                  </w:rPr>
                  <m:t>1+16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</m:oMath>
    </w:p>
    <w:p w:rsidR="00F11AE1" w:rsidRDefault="00F11AE1" w:rsidP="00F11AE1">
      <w:pPr>
        <w:spacing w:line="240" w:lineRule="auto"/>
        <w:rPr>
          <w:rFonts w:eastAsiaTheme="minorEastAsia"/>
          <w:szCs w:val="28"/>
        </w:rPr>
      </w:pPr>
      <w:r>
        <w:rPr>
          <w:sz w:val="26"/>
          <w:szCs w:val="26"/>
        </w:rPr>
        <w:t xml:space="preserve">6.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6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Cs w:val="28"/>
                      </w:rPr>
                      <m:t>x+4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3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den>
                </m:f>
              </m:e>
            </m:d>
            <m:r>
              <w:rPr>
                <w:rFonts w:ascii="Cambria Math" w:hAnsi="Cambria Math"/>
                <w:szCs w:val="28"/>
              </w:rPr>
              <m:t>dx</m:t>
            </m:r>
          </m:e>
        </m:nary>
      </m:oMath>
    </w:p>
    <w:p w:rsidR="00F11AE1" w:rsidRDefault="00F11AE1" w:rsidP="00F11A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D47132">
        <w:rPr>
          <w:sz w:val="28"/>
          <w:szCs w:val="28"/>
        </w:rPr>
        <w:t xml:space="preserve">.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F11AE1" w:rsidRPr="00D47132" w:rsidRDefault="00F11AE1" w:rsidP="00F11AE1">
      <w:pPr>
        <w:spacing w:line="240" w:lineRule="auto"/>
        <w:rPr>
          <w:sz w:val="28"/>
          <w:szCs w:val="28"/>
        </w:rPr>
      </w:pPr>
      <w:r>
        <w:rPr>
          <w:sz w:val="26"/>
          <w:szCs w:val="26"/>
        </w:rPr>
        <w:t>8</w:t>
      </w:r>
      <w:r w:rsidRPr="00D47132">
        <w:rPr>
          <w:sz w:val="26"/>
          <w:szCs w:val="26"/>
        </w:rPr>
        <w:t xml:space="preserve">.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F11AE1" w:rsidRPr="00D47132" w:rsidRDefault="00F11AE1" w:rsidP="00F11AE1">
      <w:pPr>
        <w:spacing w:line="240" w:lineRule="auto"/>
        <w:rPr>
          <w:sz w:val="28"/>
          <w:szCs w:val="28"/>
        </w:rPr>
      </w:pPr>
    </w:p>
    <w:p w:rsidR="00F11AE1" w:rsidRPr="00D47132" w:rsidRDefault="00F11AE1" w:rsidP="00F11A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D47132">
        <w:rPr>
          <w:sz w:val="28"/>
          <w:szCs w:val="28"/>
        </w:rPr>
        <w:t xml:space="preserve">.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:rsidR="00F11AE1" w:rsidRPr="00D47132" w:rsidRDefault="00F11AE1" w:rsidP="00F11AE1">
      <w:pPr>
        <w:spacing w:line="240" w:lineRule="auto"/>
        <w:rPr>
          <w:i/>
          <w:sz w:val="26"/>
          <w:szCs w:val="26"/>
        </w:rPr>
      </w:pPr>
    </w:p>
    <w:p w:rsidR="00F11AE1" w:rsidRPr="00D47132" w:rsidRDefault="00F11AE1" w:rsidP="00F11AE1">
      <w:pPr>
        <w:spacing w:line="240" w:lineRule="auto"/>
        <w:rPr>
          <w:sz w:val="28"/>
          <w:szCs w:val="28"/>
        </w:rPr>
      </w:pPr>
      <w:r>
        <w:rPr>
          <w:sz w:val="26"/>
          <w:szCs w:val="26"/>
        </w:rPr>
        <w:t>10</w:t>
      </w:r>
      <w:r w:rsidRPr="00D47132">
        <w:rPr>
          <w:sz w:val="26"/>
          <w:szCs w:val="26"/>
        </w:rPr>
        <w:t xml:space="preserve">.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4-9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F11AE1" w:rsidRPr="00D47132" w:rsidRDefault="00F11AE1" w:rsidP="00F11AE1">
      <w:pPr>
        <w:spacing w:line="240" w:lineRule="auto"/>
        <w:rPr>
          <w:i/>
          <w:sz w:val="26"/>
          <w:szCs w:val="26"/>
        </w:rPr>
      </w:pPr>
    </w:p>
    <w:sectPr w:rsidR="00F11AE1" w:rsidRPr="00D47132" w:rsidSect="0004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2535"/>
    <w:rsid w:val="00042644"/>
    <w:rsid w:val="00262535"/>
    <w:rsid w:val="006C5075"/>
    <w:rsid w:val="00DE4140"/>
    <w:rsid w:val="00F1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44"/>
  </w:style>
  <w:style w:type="paragraph" w:styleId="1">
    <w:name w:val="heading 1"/>
    <w:basedOn w:val="a"/>
    <w:link w:val="10"/>
    <w:uiPriority w:val="9"/>
    <w:qFormat/>
    <w:rsid w:val="00262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62535"/>
    <w:rPr>
      <w:b/>
      <w:bCs/>
    </w:rPr>
  </w:style>
  <w:style w:type="paragraph" w:styleId="a4">
    <w:name w:val="Normal (Web)"/>
    <w:basedOn w:val="a"/>
    <w:uiPriority w:val="99"/>
    <w:semiHidden/>
    <w:unhideWhenUsed/>
    <w:rsid w:val="0026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62535"/>
    <w:rPr>
      <w:color w:val="0000FF"/>
      <w:u w:val="single"/>
    </w:rPr>
  </w:style>
  <w:style w:type="character" w:styleId="a6">
    <w:name w:val="Emphasis"/>
    <w:basedOn w:val="a0"/>
    <w:uiPriority w:val="20"/>
    <w:qFormat/>
    <w:rsid w:val="0026253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6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535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uiPriority w:val="99"/>
    <w:rsid w:val="00F11AE1"/>
    <w:pPr>
      <w:widowControl w:val="0"/>
      <w:autoSpaceDE w:val="0"/>
      <w:autoSpaceDN w:val="0"/>
      <w:adjustRightInd w:val="0"/>
      <w:spacing w:after="0" w:line="49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F11AE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9.gif"/><Relationship Id="rId26" Type="http://schemas.openxmlformats.org/officeDocument/2006/relationships/image" Target="media/image15.gif"/><Relationship Id="rId39" Type="http://schemas.openxmlformats.org/officeDocument/2006/relationships/image" Target="media/image27.gif"/><Relationship Id="rId21" Type="http://schemas.openxmlformats.org/officeDocument/2006/relationships/image" Target="media/image12.gif"/><Relationship Id="rId34" Type="http://schemas.openxmlformats.org/officeDocument/2006/relationships/image" Target="media/image22.gif"/><Relationship Id="rId42" Type="http://schemas.openxmlformats.org/officeDocument/2006/relationships/image" Target="media/image30.gif"/><Relationship Id="rId47" Type="http://schemas.openxmlformats.org/officeDocument/2006/relationships/image" Target="media/image35.gif"/><Relationship Id="rId50" Type="http://schemas.openxmlformats.org/officeDocument/2006/relationships/image" Target="media/image38.gif"/><Relationship Id="rId55" Type="http://schemas.openxmlformats.org/officeDocument/2006/relationships/image" Target="media/image42.gif"/><Relationship Id="rId63" Type="http://schemas.openxmlformats.org/officeDocument/2006/relationships/hyperlink" Target="http://www.mathprofi.ru/chto_takoe_integral_teorija_dlja_chainikov.html" TargetMode="External"/><Relationship Id="rId68" Type="http://schemas.openxmlformats.org/officeDocument/2006/relationships/image" Target="media/image54.gif"/><Relationship Id="rId76" Type="http://schemas.openxmlformats.org/officeDocument/2006/relationships/hyperlink" Target="http://www.mathprofi.ru/metod_zameny_peremennoi.html" TargetMode="External"/><Relationship Id="rId7" Type="http://schemas.openxmlformats.org/officeDocument/2006/relationships/hyperlink" Target="http://www.mathprofi.ru/differencialnye_uravnenija_primery_reshenii.html" TargetMode="External"/><Relationship Id="rId71" Type="http://schemas.openxmlformats.org/officeDocument/2006/relationships/image" Target="media/image57.gif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9" Type="http://schemas.openxmlformats.org/officeDocument/2006/relationships/image" Target="media/image18.gif"/><Relationship Id="rId11" Type="http://schemas.openxmlformats.org/officeDocument/2006/relationships/image" Target="media/image3.gif"/><Relationship Id="rId24" Type="http://schemas.openxmlformats.org/officeDocument/2006/relationships/hyperlink" Target="http://www.mathprofi.ru/chto_takoe_integral_teorija_dlja_chainikov.html" TargetMode="External"/><Relationship Id="rId32" Type="http://schemas.openxmlformats.org/officeDocument/2006/relationships/image" Target="media/image21.gif"/><Relationship Id="rId37" Type="http://schemas.openxmlformats.org/officeDocument/2006/relationships/image" Target="media/image25.gif"/><Relationship Id="rId40" Type="http://schemas.openxmlformats.org/officeDocument/2006/relationships/image" Target="media/image28.gif"/><Relationship Id="rId45" Type="http://schemas.openxmlformats.org/officeDocument/2006/relationships/image" Target="media/image33.gif"/><Relationship Id="rId53" Type="http://schemas.openxmlformats.org/officeDocument/2006/relationships/image" Target="media/image40.gif"/><Relationship Id="rId58" Type="http://schemas.openxmlformats.org/officeDocument/2006/relationships/image" Target="media/image45.jpeg"/><Relationship Id="rId66" Type="http://schemas.openxmlformats.org/officeDocument/2006/relationships/image" Target="media/image52.gif"/><Relationship Id="rId74" Type="http://schemas.openxmlformats.org/officeDocument/2006/relationships/image" Target="media/image60.gif"/><Relationship Id="rId79" Type="http://schemas.openxmlformats.org/officeDocument/2006/relationships/image" Target="media/image63.gif"/><Relationship Id="rId5" Type="http://schemas.openxmlformats.org/officeDocument/2006/relationships/hyperlink" Target="http://www.mathprofi.ru/opredelennye_integraly_primery_reshenij.html" TargetMode="External"/><Relationship Id="rId61" Type="http://schemas.openxmlformats.org/officeDocument/2006/relationships/image" Target="media/image48.gif"/><Relationship Id="rId82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10.gif"/><Relationship Id="rId31" Type="http://schemas.openxmlformats.org/officeDocument/2006/relationships/image" Target="media/image20.gif"/><Relationship Id="rId44" Type="http://schemas.openxmlformats.org/officeDocument/2006/relationships/image" Target="media/image32.gif"/><Relationship Id="rId52" Type="http://schemas.openxmlformats.org/officeDocument/2006/relationships/image" Target="media/image39.gif"/><Relationship Id="rId60" Type="http://schemas.openxmlformats.org/officeDocument/2006/relationships/image" Target="media/image47.gif"/><Relationship Id="rId65" Type="http://schemas.openxmlformats.org/officeDocument/2006/relationships/image" Target="media/image51.gif"/><Relationship Id="rId73" Type="http://schemas.openxmlformats.org/officeDocument/2006/relationships/image" Target="media/image59.gif"/><Relationship Id="rId78" Type="http://schemas.openxmlformats.org/officeDocument/2006/relationships/image" Target="media/image62.gif"/><Relationship Id="rId81" Type="http://schemas.openxmlformats.org/officeDocument/2006/relationships/fontTable" Target="fontTable.xml"/><Relationship Id="rId4" Type="http://schemas.openxmlformats.org/officeDocument/2006/relationships/hyperlink" Target="http://www.mathprofi.ru/matematicheskie_formuly.html" TargetMode="Externa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3.gif"/><Relationship Id="rId27" Type="http://schemas.openxmlformats.org/officeDocument/2006/relationships/image" Target="media/image16.gif"/><Relationship Id="rId30" Type="http://schemas.openxmlformats.org/officeDocument/2006/relationships/image" Target="media/image19.gif"/><Relationship Id="rId35" Type="http://schemas.openxmlformats.org/officeDocument/2006/relationships/image" Target="media/image23.gif"/><Relationship Id="rId43" Type="http://schemas.openxmlformats.org/officeDocument/2006/relationships/image" Target="media/image31.gif"/><Relationship Id="rId48" Type="http://schemas.openxmlformats.org/officeDocument/2006/relationships/image" Target="media/image36.gif"/><Relationship Id="rId56" Type="http://schemas.openxmlformats.org/officeDocument/2006/relationships/image" Target="media/image43.gif"/><Relationship Id="rId64" Type="http://schemas.openxmlformats.org/officeDocument/2006/relationships/image" Target="media/image50.gif"/><Relationship Id="rId69" Type="http://schemas.openxmlformats.org/officeDocument/2006/relationships/image" Target="media/image55.gif"/><Relationship Id="rId77" Type="http://schemas.openxmlformats.org/officeDocument/2006/relationships/image" Target="media/image61.gif"/><Relationship Id="rId8" Type="http://schemas.openxmlformats.org/officeDocument/2006/relationships/hyperlink" Target="http://www.mathprofi.ru/teorija_verojatnostei.html" TargetMode="External"/><Relationship Id="rId51" Type="http://schemas.openxmlformats.org/officeDocument/2006/relationships/hyperlink" Target="http://www.mathprofi.ru/opredelenie_proizvodnoi_smysl_proizvodnoi.html" TargetMode="External"/><Relationship Id="rId72" Type="http://schemas.openxmlformats.org/officeDocument/2006/relationships/image" Target="media/image58.gif"/><Relationship Id="rId80" Type="http://schemas.openxmlformats.org/officeDocument/2006/relationships/image" Target="media/image64.gif"/><Relationship Id="rId3" Type="http://schemas.openxmlformats.org/officeDocument/2006/relationships/webSettings" Target="webSettings.xml"/><Relationship Id="rId12" Type="http://schemas.openxmlformats.org/officeDocument/2006/relationships/image" Target="media/image4.gif"/><Relationship Id="rId17" Type="http://schemas.openxmlformats.org/officeDocument/2006/relationships/image" Target="media/image8.gif"/><Relationship Id="rId25" Type="http://schemas.openxmlformats.org/officeDocument/2006/relationships/hyperlink" Target="http://www.mathprofi.ru/chto_takoe_integral_teorija_dlja_chainikov.html" TargetMode="External"/><Relationship Id="rId33" Type="http://schemas.openxmlformats.org/officeDocument/2006/relationships/hyperlink" Target="http://www.mathprofi.ru/chto_takoe_integral_teorija_dlja_chainikov.html" TargetMode="External"/><Relationship Id="rId38" Type="http://schemas.openxmlformats.org/officeDocument/2006/relationships/image" Target="media/image26.gif"/><Relationship Id="rId46" Type="http://schemas.openxmlformats.org/officeDocument/2006/relationships/image" Target="media/image34.gif"/><Relationship Id="rId59" Type="http://schemas.openxmlformats.org/officeDocument/2006/relationships/image" Target="media/image46.jpeg"/><Relationship Id="rId67" Type="http://schemas.openxmlformats.org/officeDocument/2006/relationships/image" Target="media/image53.gif"/><Relationship Id="rId20" Type="http://schemas.openxmlformats.org/officeDocument/2006/relationships/image" Target="media/image11.gif"/><Relationship Id="rId41" Type="http://schemas.openxmlformats.org/officeDocument/2006/relationships/image" Target="media/image29.gif"/><Relationship Id="rId54" Type="http://schemas.openxmlformats.org/officeDocument/2006/relationships/image" Target="media/image41.gif"/><Relationship Id="rId62" Type="http://schemas.openxmlformats.org/officeDocument/2006/relationships/image" Target="media/image49.gif"/><Relationship Id="rId70" Type="http://schemas.openxmlformats.org/officeDocument/2006/relationships/image" Target="media/image56.gif"/><Relationship Id="rId75" Type="http://schemas.openxmlformats.org/officeDocument/2006/relationships/hyperlink" Target="http://www.mathprofi.ru/integrirovanie_drobei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thprofi.ru/nesobstvennye_integraly.html" TargetMode="External"/><Relationship Id="rId15" Type="http://schemas.openxmlformats.org/officeDocument/2006/relationships/hyperlink" Target="http://www.mathprofi.ru/chto_takoe_integral_teorija_dlja_chainikov.html" TargetMode="External"/><Relationship Id="rId23" Type="http://schemas.openxmlformats.org/officeDocument/2006/relationships/image" Target="media/image14.gif"/><Relationship Id="rId28" Type="http://schemas.openxmlformats.org/officeDocument/2006/relationships/image" Target="media/image17.gif"/><Relationship Id="rId36" Type="http://schemas.openxmlformats.org/officeDocument/2006/relationships/image" Target="media/image24.gif"/><Relationship Id="rId49" Type="http://schemas.openxmlformats.org/officeDocument/2006/relationships/image" Target="media/image37.gif"/><Relationship Id="rId57" Type="http://schemas.openxmlformats.org/officeDocument/2006/relationships/image" Target="media/image4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2020-04-22T05:43:00Z</dcterms:created>
  <dcterms:modified xsi:type="dcterms:W3CDTF">2020-04-22T06:16:00Z</dcterms:modified>
</cp:coreProperties>
</file>