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38" w:rsidRPr="00194979" w:rsidRDefault="00CA4F34" w:rsidP="00194979">
      <w:pPr>
        <w:pStyle w:val="Style18"/>
        <w:widowControl/>
        <w:spacing w:line="240" w:lineRule="auto"/>
        <w:ind w:firstLine="284"/>
        <w:jc w:val="both"/>
        <w:rPr>
          <w:rStyle w:val="FontStyle60"/>
          <w:b/>
          <w:sz w:val="24"/>
          <w:szCs w:val="24"/>
        </w:rPr>
      </w:pPr>
      <w:r w:rsidRPr="00194979">
        <w:rPr>
          <w:rStyle w:val="FontStyle60"/>
          <w:b/>
          <w:sz w:val="24"/>
          <w:szCs w:val="24"/>
        </w:rPr>
        <w:t xml:space="preserve">Раздел 2. </w:t>
      </w:r>
      <w:r w:rsidR="00E54638" w:rsidRPr="00194979">
        <w:rPr>
          <w:rStyle w:val="FontStyle60"/>
          <w:b/>
          <w:sz w:val="24"/>
          <w:szCs w:val="24"/>
        </w:rPr>
        <w:t>Россия и мир в конце XX - начале XXI   века.</w:t>
      </w:r>
      <w:r w:rsidR="002A42FA" w:rsidRPr="00194979">
        <w:rPr>
          <w:rStyle w:val="FontStyle60"/>
          <w:b/>
          <w:sz w:val="24"/>
          <w:szCs w:val="24"/>
        </w:rPr>
        <w:t xml:space="preserve"> </w:t>
      </w:r>
      <w:r w:rsidR="00E54638" w:rsidRPr="00194979">
        <w:rPr>
          <w:rStyle w:val="FontStyle60"/>
          <w:b/>
          <w:sz w:val="24"/>
          <w:szCs w:val="24"/>
        </w:rPr>
        <w:t>Постсоветское пространство в 90 г. XX века.</w:t>
      </w:r>
    </w:p>
    <w:p w:rsidR="00600051" w:rsidRPr="00194979" w:rsidRDefault="00600051" w:rsidP="00194979">
      <w:pPr>
        <w:pStyle w:val="Style18"/>
        <w:widowControl/>
        <w:spacing w:line="240" w:lineRule="auto"/>
        <w:ind w:firstLine="284"/>
        <w:jc w:val="both"/>
        <w:rPr>
          <w:rStyle w:val="FontStyle60"/>
          <w:b/>
          <w:sz w:val="24"/>
          <w:szCs w:val="24"/>
        </w:rPr>
      </w:pPr>
    </w:p>
    <w:p w:rsidR="00E54638" w:rsidRPr="00194979" w:rsidRDefault="00CA4F34" w:rsidP="00194979">
      <w:pPr>
        <w:pStyle w:val="Style14"/>
        <w:widowControl/>
        <w:tabs>
          <w:tab w:val="left" w:pos="360"/>
        </w:tabs>
        <w:spacing w:line="240" w:lineRule="auto"/>
        <w:ind w:firstLine="284"/>
        <w:jc w:val="both"/>
        <w:rPr>
          <w:rStyle w:val="FontStyle59"/>
          <w:b/>
          <w:i w:val="0"/>
          <w:sz w:val="24"/>
          <w:szCs w:val="24"/>
          <w:u w:val="single"/>
        </w:rPr>
      </w:pPr>
      <w:r w:rsidRPr="00194979">
        <w:rPr>
          <w:rStyle w:val="FontStyle60"/>
          <w:b/>
          <w:sz w:val="24"/>
          <w:szCs w:val="24"/>
          <w:u w:val="single"/>
        </w:rPr>
        <w:t xml:space="preserve">Лекция 7. </w:t>
      </w:r>
      <w:r w:rsidR="00E54638" w:rsidRPr="00194979">
        <w:rPr>
          <w:rStyle w:val="FontStyle59"/>
          <w:b/>
          <w:i w:val="0"/>
          <w:sz w:val="24"/>
          <w:szCs w:val="24"/>
          <w:u w:val="single"/>
        </w:rPr>
        <w:t>Локальные национальные и религиозные конфликты на пространстве бывшего СССР в 1990-е гг.</w:t>
      </w:r>
    </w:p>
    <w:p w:rsidR="002A42FA" w:rsidRPr="00194979" w:rsidRDefault="002A42FA" w:rsidP="00194979">
      <w:pPr>
        <w:pStyle w:val="Style14"/>
        <w:widowControl/>
        <w:tabs>
          <w:tab w:val="left" w:pos="360"/>
        </w:tabs>
        <w:spacing w:line="240" w:lineRule="auto"/>
        <w:ind w:firstLine="284"/>
        <w:jc w:val="both"/>
        <w:rPr>
          <w:rStyle w:val="FontStyle59"/>
          <w:b/>
          <w:i w:val="0"/>
          <w:sz w:val="24"/>
          <w:szCs w:val="24"/>
        </w:rPr>
      </w:pPr>
    </w:p>
    <w:p w:rsidR="00B82CEB" w:rsidRPr="00194979" w:rsidRDefault="00432A52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2A52">
        <w:rPr>
          <w:rFonts w:ascii="Times New Roman" w:hAnsi="Times New Roman" w:cs="Times New Roman"/>
          <w:sz w:val="24"/>
          <w:szCs w:val="24"/>
        </w:rPr>
        <w:t xml:space="preserve">Распад СССР оставил на территории бывших союзных республик 25 </w:t>
      </w:r>
      <w:proofErr w:type="spellStart"/>
      <w:proofErr w:type="gramStart"/>
      <w:r w:rsidRPr="00432A5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432A52">
        <w:rPr>
          <w:rFonts w:ascii="Times New Roman" w:hAnsi="Times New Roman" w:cs="Times New Roman"/>
          <w:sz w:val="24"/>
          <w:szCs w:val="24"/>
        </w:rPr>
        <w:t xml:space="preserve"> русских. Межрегиональные, межэтнические и </w:t>
      </w:r>
      <w:proofErr w:type="spellStart"/>
      <w:r w:rsidRPr="00432A52">
        <w:rPr>
          <w:rFonts w:ascii="Times New Roman" w:hAnsi="Times New Roman" w:cs="Times New Roman"/>
          <w:sz w:val="24"/>
          <w:szCs w:val="24"/>
        </w:rPr>
        <w:t>межклановые</w:t>
      </w:r>
      <w:proofErr w:type="spellEnd"/>
      <w:r w:rsidRPr="00432A52">
        <w:rPr>
          <w:rFonts w:ascii="Times New Roman" w:hAnsi="Times New Roman" w:cs="Times New Roman"/>
          <w:sz w:val="24"/>
          <w:szCs w:val="24"/>
        </w:rPr>
        <w:t xml:space="preserve"> конфликты в СНГ породили миллионы вынужденных переселенцев и беженцев. Возникли центробежные тенденции и в самой Российской Федерации. Судьба новой России во многом зависит от того, сможет ли многонациональная страна избежать судьбы СССР. Между тем угроза распада теперь уже России вырисовывалась в 1992 г. вполне реально. Усиливался начавшийся ранее распад хозяйственных связей. Бывшие автономные республики объявили о суверенитете. Некоторые из них - Чеченская республика, Татарстан - предпринимали радикальные шаги, направленные к полной независимости. Сохранение России как единого государства теперь зависело от быстрого и успешного проведения экономических реформ, способных на новой основе возродить </w:t>
      </w:r>
      <w:proofErr w:type="gramStart"/>
      <w:r w:rsidRPr="00432A52">
        <w:rPr>
          <w:rFonts w:ascii="Times New Roman" w:hAnsi="Times New Roman" w:cs="Times New Roman"/>
          <w:sz w:val="24"/>
          <w:szCs w:val="24"/>
        </w:rPr>
        <w:t>экономические интеграционные процессы</w:t>
      </w:r>
      <w:proofErr w:type="gramEnd"/>
      <w:r w:rsidRPr="00432A52">
        <w:rPr>
          <w:rFonts w:ascii="Times New Roman" w:hAnsi="Times New Roman" w:cs="Times New Roman"/>
          <w:sz w:val="24"/>
          <w:szCs w:val="24"/>
        </w:rPr>
        <w:t>, от единства и прочности центральной власти, ее решительности в отстаивании целостности государства не только на словах, но и на деле.</w:t>
      </w:r>
    </w:p>
    <w:p w:rsidR="00C430F2" w:rsidRDefault="00EF3817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79">
        <w:rPr>
          <w:rFonts w:ascii="Times New Roman" w:hAnsi="Times New Roman" w:cs="Times New Roman"/>
          <w:b/>
          <w:sz w:val="24"/>
          <w:szCs w:val="24"/>
        </w:rPr>
        <w:t>Постсоветское пространство</w:t>
      </w:r>
      <w:r w:rsidRPr="00194979">
        <w:rPr>
          <w:rFonts w:ascii="Times New Roman" w:hAnsi="Times New Roman" w:cs="Times New Roman"/>
          <w:sz w:val="24"/>
          <w:szCs w:val="24"/>
        </w:rPr>
        <w:t>, республики бывшего СССР, страны СНГ и Прибалтики или ближнее зарубежье (в отличие от зарубежья дальнего — стран, никогда не входивши</w:t>
      </w:r>
      <w:proofErr w:type="gramStart"/>
      <w:r w:rsidRPr="00194979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194979">
        <w:rPr>
          <w:rFonts w:ascii="Times New Roman" w:hAnsi="Times New Roman" w:cs="Times New Roman"/>
          <w:sz w:val="24"/>
          <w:szCs w:val="24"/>
        </w:rPr>
        <w:t>), — это независимые государства, которые вышли из состава Советского Союза во время его распада в 1991 году.</w:t>
      </w:r>
      <w:r w:rsidR="00CA4F34" w:rsidRPr="00194979">
        <w:rPr>
          <w:rFonts w:ascii="Times New Roman" w:hAnsi="Times New Roman" w:cs="Times New Roman"/>
          <w:sz w:val="24"/>
          <w:szCs w:val="24"/>
        </w:rPr>
        <w:t xml:space="preserve"> </w:t>
      </w:r>
      <w:r w:rsidRPr="00194979">
        <w:rPr>
          <w:rFonts w:ascii="Times New Roman" w:hAnsi="Times New Roman" w:cs="Times New Roman"/>
          <w:sz w:val="24"/>
          <w:szCs w:val="24"/>
        </w:rPr>
        <w:t xml:space="preserve">Термин введён в обращение </w:t>
      </w:r>
      <w:proofErr w:type="spellStart"/>
      <w:r w:rsidRPr="00194979">
        <w:rPr>
          <w:rFonts w:ascii="Times New Roman" w:hAnsi="Times New Roman" w:cs="Times New Roman"/>
          <w:sz w:val="24"/>
          <w:szCs w:val="24"/>
        </w:rPr>
        <w:t>Альгисом</w:t>
      </w:r>
      <w:proofErr w:type="spellEnd"/>
      <w:r w:rsidRPr="0019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979">
        <w:rPr>
          <w:rFonts w:ascii="Times New Roman" w:hAnsi="Times New Roman" w:cs="Times New Roman"/>
          <w:sz w:val="24"/>
          <w:szCs w:val="24"/>
        </w:rPr>
        <w:t>Празаускасом</w:t>
      </w:r>
      <w:proofErr w:type="spellEnd"/>
      <w:r w:rsidRPr="00194979">
        <w:rPr>
          <w:rFonts w:ascii="Times New Roman" w:hAnsi="Times New Roman" w:cs="Times New Roman"/>
          <w:sz w:val="24"/>
          <w:szCs w:val="24"/>
        </w:rPr>
        <w:t xml:space="preserve"> в статье «СНГ как </w:t>
      </w:r>
      <w:proofErr w:type="spellStart"/>
      <w:r w:rsidRPr="00194979">
        <w:rPr>
          <w:rFonts w:ascii="Times New Roman" w:hAnsi="Times New Roman" w:cs="Times New Roman"/>
          <w:sz w:val="24"/>
          <w:szCs w:val="24"/>
        </w:rPr>
        <w:t>постколониальное</w:t>
      </w:r>
      <w:proofErr w:type="spellEnd"/>
      <w:r w:rsidRPr="00194979">
        <w:rPr>
          <w:rFonts w:ascii="Times New Roman" w:hAnsi="Times New Roman" w:cs="Times New Roman"/>
          <w:sz w:val="24"/>
          <w:szCs w:val="24"/>
        </w:rPr>
        <w:t xml:space="preserve"> пространство», опубликованной 7 февраля 1992 года в «Независимой газете»</w:t>
      </w:r>
      <w:r w:rsidR="002A42FA" w:rsidRPr="00194979">
        <w:rPr>
          <w:rFonts w:ascii="Times New Roman" w:hAnsi="Times New Roman" w:cs="Times New Roman"/>
          <w:sz w:val="24"/>
          <w:szCs w:val="24"/>
        </w:rPr>
        <w:t>.</w:t>
      </w:r>
    </w:p>
    <w:p w:rsidR="00194979" w:rsidRP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CC5C8A" w:rsidRDefault="00600051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CC5C8A">
        <w:rPr>
          <w:rFonts w:ascii="Times New Roman" w:hAnsi="Times New Roman" w:cs="Times New Roman"/>
          <w:b/>
          <w:i/>
        </w:rPr>
        <w:t>Локальная война</w:t>
      </w:r>
      <w:r w:rsidRPr="00CC5C8A">
        <w:rPr>
          <w:rFonts w:ascii="Times New Roman" w:hAnsi="Times New Roman" w:cs="Times New Roman"/>
          <w:i/>
        </w:rPr>
        <w:t xml:space="preserve"> – это вооруженное столкновение в отдельном регионе планеты между двумя или несколькими государствами, затрагивающее преимущественно только их интересы и осуществляющееся </w:t>
      </w:r>
      <w:proofErr w:type="gramStart"/>
      <w:r w:rsidRPr="00CC5C8A">
        <w:rPr>
          <w:rFonts w:ascii="Times New Roman" w:hAnsi="Times New Roman" w:cs="Times New Roman"/>
          <w:i/>
        </w:rPr>
        <w:t>с</w:t>
      </w:r>
      <w:proofErr w:type="gramEnd"/>
      <w:r w:rsidRPr="00CC5C8A">
        <w:rPr>
          <w:rFonts w:ascii="Times New Roman" w:hAnsi="Times New Roman" w:cs="Times New Roman"/>
          <w:i/>
        </w:rPr>
        <w:t xml:space="preserve"> ограниченными политическими и военно-стратегическими целями, т. е. охватывающее относительно небольшое число участников и ограниченный географический район.</w:t>
      </w:r>
    </w:p>
    <w:p w:rsidR="00600051" w:rsidRPr="00CC5C8A" w:rsidRDefault="004B5ADD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CC5C8A">
        <w:rPr>
          <w:rFonts w:ascii="Times New Roman" w:hAnsi="Times New Roman" w:cs="Times New Roman"/>
          <w:i/>
        </w:rPr>
        <w:t>Л</w:t>
      </w:r>
      <w:r w:rsidR="00600051" w:rsidRPr="00CC5C8A">
        <w:rPr>
          <w:rFonts w:ascii="Times New Roman" w:hAnsi="Times New Roman" w:cs="Times New Roman"/>
          <w:i/>
        </w:rPr>
        <w:t>окальные войны и вооруженные конфликты возникают на социально-политической, экономической, межэтнической почве, вследствие нарушения территориальной целостности или ущемления суверенитета. Прекращение их и урегулирование связанных с ними проблем происходит на государственном уровне, дипломатическим путем, с помощью третьих стран, международных организаций, использования политики национального примирения и т. д.</w:t>
      </w:r>
    </w:p>
    <w:p w:rsidR="00CC5C8A" w:rsidRDefault="00CC5C8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5C8A" w:rsidRDefault="00CC5C8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C8A">
        <w:rPr>
          <w:rFonts w:ascii="Times New Roman" w:hAnsi="Times New Roman" w:cs="Times New Roman"/>
          <w:sz w:val="24"/>
          <w:szCs w:val="24"/>
        </w:rPr>
        <w:t>Кризисные явления в экономике и социально-политический кризис в государстве сопровождались ростом сепаратистских настроений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5C8A">
        <w:rPr>
          <w:rFonts w:ascii="Times New Roman" w:hAnsi="Times New Roman" w:cs="Times New Roman"/>
          <w:sz w:val="24"/>
          <w:szCs w:val="24"/>
        </w:rPr>
        <w:t>стремления к отделению, обособлению, сецессии; движение за отделение части государства и создание нового государственного образования или за предос</w:t>
      </w:r>
      <w:r>
        <w:rPr>
          <w:rFonts w:ascii="Times New Roman" w:hAnsi="Times New Roman" w:cs="Times New Roman"/>
          <w:sz w:val="24"/>
          <w:szCs w:val="24"/>
        </w:rPr>
        <w:t>тавление части страны автономии)</w:t>
      </w:r>
      <w:r w:rsidRPr="00CC5C8A">
        <w:rPr>
          <w:rFonts w:ascii="Times New Roman" w:hAnsi="Times New Roman" w:cs="Times New Roman"/>
          <w:sz w:val="24"/>
          <w:szCs w:val="24"/>
        </w:rPr>
        <w:t xml:space="preserve"> в бывших автономных республиках и автономных областях, заявивших о своем суверенитете и отказе от статуса автономии.</w:t>
      </w:r>
    </w:p>
    <w:p w:rsidR="00CC5C8A" w:rsidRDefault="00CC5C8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5C8A" w:rsidRPr="00194979" w:rsidRDefault="00CC5C8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C8A">
        <w:rPr>
          <w:rFonts w:ascii="Times New Roman" w:hAnsi="Times New Roman" w:cs="Times New Roman"/>
          <w:sz w:val="24"/>
          <w:szCs w:val="24"/>
        </w:rPr>
        <w:t>Определенным барьером, препятствующим росту сепаратизма, стало подписание 31 марта 1992 г. Федеративного договора (отказались подписать Чечня и Татарстан</w:t>
      </w:r>
      <w:r w:rsidR="00483689">
        <w:rPr>
          <w:rFonts w:ascii="Times New Roman" w:hAnsi="Times New Roman" w:cs="Times New Roman"/>
          <w:sz w:val="24"/>
          <w:szCs w:val="24"/>
        </w:rPr>
        <w:t xml:space="preserve"> - рассмотрим в другой теме</w:t>
      </w:r>
      <w:r w:rsidRPr="00CC5C8A">
        <w:rPr>
          <w:rFonts w:ascii="Times New Roman" w:hAnsi="Times New Roman" w:cs="Times New Roman"/>
          <w:sz w:val="24"/>
          <w:szCs w:val="24"/>
        </w:rPr>
        <w:t>), определившего характер взаимоотношений между федеральным центром и субъектами Российской Федерации - республиками, краями, областями, автономными округами, Москвой и Санкт-Петербургом. Возник новый характер российского федерализма.</w:t>
      </w:r>
    </w:p>
    <w:p w:rsid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0051" w:rsidRPr="00194979" w:rsidRDefault="000914E3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979">
        <w:rPr>
          <w:rFonts w:ascii="Times New Roman" w:hAnsi="Times New Roman" w:cs="Times New Roman"/>
          <w:sz w:val="24"/>
          <w:szCs w:val="24"/>
          <w:u w:val="single"/>
        </w:rPr>
        <w:t xml:space="preserve">Развитие событий </w:t>
      </w:r>
      <w:r w:rsidR="00600051" w:rsidRPr="00194979">
        <w:rPr>
          <w:rFonts w:ascii="Times New Roman" w:hAnsi="Times New Roman" w:cs="Times New Roman"/>
          <w:sz w:val="24"/>
          <w:szCs w:val="24"/>
          <w:u w:val="single"/>
        </w:rPr>
        <w:t>в «горячих точках» на территории СССР после его развала – и СНГ.</w:t>
      </w:r>
    </w:p>
    <w:p w:rsidR="00600051" w:rsidRPr="00194979" w:rsidRDefault="00CC5C8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0051" w:rsidRPr="00194979">
        <w:rPr>
          <w:rFonts w:ascii="Times New Roman" w:hAnsi="Times New Roman" w:cs="Times New Roman"/>
          <w:sz w:val="24"/>
          <w:szCs w:val="24"/>
        </w:rPr>
        <w:t xml:space="preserve">езко обострялись социальные противоречия, создавались национальные вооруженные формирования, осуществлялось силовое и моральное давление на государственные органы, прежде всего суды, прокуратуру, милицию, различные органы управления и жизнеобеспечения городов и других населенных пунктов. В органы государственной власти и управления пытались проникнуть преступные элементы. Между сотрудниками милиции и вооруженными формированиями возникали перестрелки, причем каждая из сторон обвиняла друг друга в нападении. Резко обострялась </w:t>
      </w:r>
      <w:proofErr w:type="gramStart"/>
      <w:r w:rsidR="00600051" w:rsidRPr="00194979">
        <w:rPr>
          <w:rFonts w:ascii="Times New Roman" w:hAnsi="Times New Roman" w:cs="Times New Roman"/>
          <w:sz w:val="24"/>
          <w:szCs w:val="24"/>
        </w:rPr>
        <w:t>криминогенная обстановка</w:t>
      </w:r>
      <w:proofErr w:type="gramEnd"/>
      <w:r w:rsidR="00600051" w:rsidRPr="00194979">
        <w:rPr>
          <w:rFonts w:ascii="Times New Roman" w:hAnsi="Times New Roman" w:cs="Times New Roman"/>
          <w:sz w:val="24"/>
          <w:szCs w:val="24"/>
        </w:rPr>
        <w:t>, увеличивалось количество тяжких преступлений и убийств, раскрываемость их резко снижалась.</w:t>
      </w:r>
    </w:p>
    <w:p w:rsidR="00600051" w:rsidRPr="00194979" w:rsidRDefault="00600051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79">
        <w:rPr>
          <w:rFonts w:ascii="Times New Roman" w:hAnsi="Times New Roman" w:cs="Times New Roman"/>
          <w:sz w:val="24"/>
          <w:szCs w:val="24"/>
        </w:rPr>
        <w:lastRenderedPageBreak/>
        <w:t>Небывалых размеров достигали убийства и грабежи. На границах бывших республик обыскивали всех без исключения в поисках оружия. В вооруженный конфликт активно втягивалось гражданское население.</w:t>
      </w:r>
    </w:p>
    <w:p w:rsidR="000914E3" w:rsidRPr="00194979" w:rsidRDefault="00600051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79">
        <w:rPr>
          <w:rFonts w:ascii="Times New Roman" w:hAnsi="Times New Roman" w:cs="Times New Roman"/>
          <w:sz w:val="24"/>
          <w:szCs w:val="24"/>
        </w:rPr>
        <w:t xml:space="preserve">В зоне конфликта нередки откровенные акты терроризма, убийства, мародерство, волны погромов. Увеличивается число вынужденных переселенцев и беженцев. Это усиливает </w:t>
      </w:r>
      <w:proofErr w:type="gramStart"/>
      <w:r w:rsidRPr="00194979">
        <w:rPr>
          <w:rFonts w:ascii="Times New Roman" w:hAnsi="Times New Roman" w:cs="Times New Roman"/>
          <w:sz w:val="24"/>
          <w:szCs w:val="24"/>
        </w:rPr>
        <w:t>криминогенную обстановку</w:t>
      </w:r>
      <w:proofErr w:type="gramEnd"/>
      <w:r w:rsidRPr="00194979">
        <w:rPr>
          <w:rFonts w:ascii="Times New Roman" w:hAnsi="Times New Roman" w:cs="Times New Roman"/>
          <w:sz w:val="24"/>
          <w:szCs w:val="24"/>
        </w:rPr>
        <w:t xml:space="preserve">, тем более что идет быстрое неконтролируемое вооружение гражданского населения. Нередко стихийно создаются отряды ополченцев. В магазинах пустеют прилавки, все дороже становится продовольствие и все труднее его достать. </w:t>
      </w:r>
    </w:p>
    <w:p w:rsidR="00CC5C8A" w:rsidRDefault="00CC5C8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FA" w:rsidRDefault="002A42F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79">
        <w:rPr>
          <w:rFonts w:ascii="Times New Roman" w:hAnsi="Times New Roman" w:cs="Times New Roman"/>
          <w:b/>
          <w:sz w:val="24"/>
          <w:szCs w:val="24"/>
        </w:rPr>
        <w:t xml:space="preserve">Приднестровский </w:t>
      </w:r>
      <w:proofErr w:type="gramStart"/>
      <w:r w:rsidRPr="00194979">
        <w:rPr>
          <w:rFonts w:ascii="Times New Roman" w:hAnsi="Times New Roman" w:cs="Times New Roman"/>
          <w:b/>
          <w:sz w:val="24"/>
          <w:szCs w:val="24"/>
        </w:rPr>
        <w:t>конфликт</w:t>
      </w:r>
      <w:proofErr w:type="gramEnd"/>
      <w:r w:rsidR="001D4158" w:rsidRPr="0019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158" w:rsidRPr="00194979">
        <w:rPr>
          <w:rFonts w:ascii="Times New Roman" w:hAnsi="Times New Roman" w:cs="Times New Roman"/>
          <w:sz w:val="24"/>
          <w:szCs w:val="24"/>
        </w:rPr>
        <w:t>начавшийся ещё в советское время (1989) по 1992 г.</w:t>
      </w:r>
    </w:p>
    <w:p w:rsidR="00AC12A0" w:rsidRPr="00AC12A0" w:rsidRDefault="00AC12A0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2A0">
        <w:rPr>
          <w:rFonts w:ascii="Times New Roman" w:hAnsi="Times New Roman" w:cs="Times New Roman"/>
          <w:sz w:val="24"/>
          <w:szCs w:val="24"/>
        </w:rPr>
        <w:t>Конфликт между Молдавией и непризнанным государством на её территории — Приднестровской Молдавской Республикой (Приднестровьем) — под контролем которого находится, в основном, левобережье Днестра, население которого составляют молдаване, русские и украинцы (примерно в равной пропорции).</w:t>
      </w:r>
    </w:p>
    <w:p w:rsidR="00194979" w:rsidRDefault="002A42F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79">
        <w:rPr>
          <w:rFonts w:ascii="Times New Roman" w:hAnsi="Times New Roman" w:cs="Times New Roman"/>
          <w:sz w:val="24"/>
          <w:szCs w:val="24"/>
        </w:rPr>
        <w:t xml:space="preserve">После провозглашения независимости Молдавии и образования республики Молдова общество в стране раскололось по политическому и территориальному признакам. </w:t>
      </w:r>
    </w:p>
    <w:p w:rsidR="001D4158" w:rsidRDefault="001D4158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79">
        <w:rPr>
          <w:rFonts w:ascii="Times New Roman" w:hAnsi="Times New Roman" w:cs="Times New Roman"/>
          <w:sz w:val="24"/>
          <w:szCs w:val="24"/>
        </w:rPr>
        <w:t xml:space="preserve">После обретения Молдавией независимости, перерос в вооружённое противостояние, приведшее к многочисленным жертвам с обеих сторон весной и летом 1992 года. Военные действия были прекращены после вмешательства России. Российские войска под командованием генерала Александра Лебедя вмешались в конфликт для защиты мирных граждан и прекращения кровопролития. </w:t>
      </w:r>
    </w:p>
    <w:p w:rsidR="007F6C10" w:rsidRDefault="007F6C10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AC12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причина </w:t>
      </w:r>
      <w:r w:rsidRPr="00AC12A0">
        <w:rPr>
          <w:rFonts w:ascii="Times New Roman" w:hAnsi="Times New Roman" w:cs="Times New Roman"/>
          <w:sz w:val="24"/>
          <w:szCs w:val="24"/>
        </w:rPr>
        <w:t>16 февраля 1989 года от имени 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A0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 xml:space="preserve">ателей Молдавии был опубликован </w:t>
      </w:r>
      <w:r w:rsidRPr="00AC12A0">
        <w:rPr>
          <w:rFonts w:ascii="Times New Roman" w:hAnsi="Times New Roman" w:cs="Times New Roman"/>
          <w:sz w:val="24"/>
          <w:szCs w:val="24"/>
        </w:rPr>
        <w:t>законопр</w:t>
      </w:r>
      <w:r>
        <w:rPr>
          <w:rFonts w:ascii="Times New Roman" w:hAnsi="Times New Roman" w:cs="Times New Roman"/>
          <w:sz w:val="24"/>
          <w:szCs w:val="24"/>
        </w:rPr>
        <w:t xml:space="preserve">оект «О функционировании языков </w:t>
      </w:r>
      <w:r w:rsidRPr="00AC12A0">
        <w:rPr>
          <w:rFonts w:ascii="Times New Roman" w:hAnsi="Times New Roman" w:cs="Times New Roman"/>
          <w:sz w:val="24"/>
          <w:szCs w:val="24"/>
        </w:rPr>
        <w:t>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Молдавской ССР». Согласно </w:t>
      </w:r>
      <w:r w:rsidRPr="00AC12A0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родители лишались права выбора </w:t>
      </w:r>
      <w:r w:rsidRPr="00AC12A0">
        <w:rPr>
          <w:rFonts w:ascii="Times New Roman" w:hAnsi="Times New Roman" w:cs="Times New Roman"/>
          <w:sz w:val="24"/>
          <w:szCs w:val="24"/>
        </w:rPr>
        <w:t>языка обуче</w:t>
      </w:r>
      <w:r>
        <w:rPr>
          <w:rFonts w:ascii="Times New Roman" w:hAnsi="Times New Roman" w:cs="Times New Roman"/>
          <w:sz w:val="24"/>
          <w:szCs w:val="24"/>
        </w:rPr>
        <w:t xml:space="preserve">ния детей, а за использование в </w:t>
      </w:r>
      <w:r w:rsidRPr="00AC12A0">
        <w:rPr>
          <w:rFonts w:ascii="Times New Roman" w:hAnsi="Times New Roman" w:cs="Times New Roman"/>
          <w:sz w:val="24"/>
          <w:szCs w:val="24"/>
        </w:rPr>
        <w:t>официал</w:t>
      </w:r>
      <w:r>
        <w:rPr>
          <w:rFonts w:ascii="Times New Roman" w:hAnsi="Times New Roman" w:cs="Times New Roman"/>
          <w:sz w:val="24"/>
          <w:szCs w:val="24"/>
        </w:rPr>
        <w:t xml:space="preserve">ьном общении иного языка,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A0">
        <w:rPr>
          <w:rFonts w:ascii="Times New Roman" w:hAnsi="Times New Roman" w:cs="Times New Roman"/>
          <w:sz w:val="24"/>
          <w:szCs w:val="24"/>
        </w:rPr>
        <w:t>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дарственного, предусматривалась </w:t>
      </w:r>
      <w:r w:rsidRPr="00AC12A0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министративная и даже уголовная </w:t>
      </w:r>
      <w:r w:rsidRPr="00AC12A0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AC12A0" w:rsidRDefault="00AC12A0" w:rsidP="007F6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6C10" w:rsidRDefault="00AC12A0" w:rsidP="007F6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одной из о</w:t>
      </w:r>
      <w:r w:rsidR="007F6C10" w:rsidRPr="007F6C10">
        <w:rPr>
          <w:rFonts w:ascii="Times New Roman" w:hAnsi="Times New Roman" w:cs="Times New Roman"/>
          <w:sz w:val="24"/>
          <w:szCs w:val="24"/>
        </w:rPr>
        <w:t>сновной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F6C10" w:rsidRPr="007F6C10">
        <w:rPr>
          <w:rFonts w:ascii="Times New Roman" w:hAnsi="Times New Roman" w:cs="Times New Roman"/>
          <w:sz w:val="24"/>
          <w:szCs w:val="24"/>
        </w:rPr>
        <w:t xml:space="preserve"> возникновения конфликта в Приднестровье стало изменение положения приднестровской </w:t>
      </w:r>
      <w:proofErr w:type="spellStart"/>
      <w:r w:rsidR="007F6C10" w:rsidRPr="007F6C10">
        <w:rPr>
          <w:rFonts w:ascii="Times New Roman" w:hAnsi="Times New Roman" w:cs="Times New Roman"/>
          <w:sz w:val="24"/>
          <w:szCs w:val="24"/>
        </w:rPr>
        <w:t>партноменклатуры</w:t>
      </w:r>
      <w:proofErr w:type="spellEnd"/>
      <w:r w:rsidR="007F6C10" w:rsidRPr="007F6C10">
        <w:rPr>
          <w:rFonts w:ascii="Times New Roman" w:hAnsi="Times New Roman" w:cs="Times New Roman"/>
          <w:sz w:val="24"/>
          <w:szCs w:val="24"/>
        </w:rPr>
        <w:t xml:space="preserve"> в системе политической власти в республике в период 1989-1991гг. </w:t>
      </w:r>
    </w:p>
    <w:p w:rsidR="00F57933" w:rsidRDefault="00F57933" w:rsidP="007F6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933" w:rsidRDefault="00F57933" w:rsidP="007F6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933">
        <w:rPr>
          <w:rFonts w:ascii="Times New Roman" w:hAnsi="Times New Roman" w:cs="Times New Roman"/>
          <w:sz w:val="24"/>
          <w:szCs w:val="24"/>
        </w:rPr>
        <w:t>Итог Утрата административного контроля Молдавии над Приднестровьем Приднестровская Молдавская Республика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4979">
        <w:rPr>
          <w:rFonts w:ascii="Times New Roman" w:hAnsi="Times New Roman" w:cs="Times New Roman"/>
          <w:sz w:val="24"/>
          <w:szCs w:val="24"/>
        </w:rPr>
        <w:t>Приднестровье остаётся одной из непризнанных республик.</w:t>
      </w:r>
    </w:p>
    <w:p w:rsidR="00F57933" w:rsidRDefault="00F57933" w:rsidP="007F6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6C10" w:rsidRPr="007F6C10" w:rsidRDefault="007F6C10" w:rsidP="007F6C1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C10">
        <w:rPr>
          <w:rFonts w:ascii="Times New Roman" w:hAnsi="Times New Roman" w:cs="Times New Roman"/>
          <w:i/>
          <w:sz w:val="24"/>
          <w:szCs w:val="24"/>
        </w:rPr>
        <w:t xml:space="preserve">Приднестровье составляло промышленно развитую часть аграрной Республики Молдова. Крупные промышленные предприятия Приднестровья в своем подавляющем большинстве имели союзное подчинение и были сориентированы на общесоюзные потребности. Промышленность Приднестровья в большей мере была связана с промышленными центрами Украины и России, чем с самой Молдовой. Кроме того, в Приднестровье размещались довольно развитые современные высокотехнологические отрасли производства. </w:t>
      </w:r>
    </w:p>
    <w:p w:rsidR="007F6C10" w:rsidRPr="007F6C10" w:rsidRDefault="007F6C10" w:rsidP="007F6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4979" w:rsidRDefault="007F6C10" w:rsidP="007F6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C10">
        <w:rPr>
          <w:rFonts w:ascii="Times New Roman" w:hAnsi="Times New Roman" w:cs="Times New Roman"/>
          <w:i/>
          <w:sz w:val="24"/>
          <w:szCs w:val="24"/>
        </w:rPr>
        <w:t xml:space="preserve">Такая структура промышленности Приднестровья требовала высокообразованных исполнительских и управленческих кадров. Поэтому директорский корпус промышленных предприятий, а также </w:t>
      </w:r>
      <w:proofErr w:type="spellStart"/>
      <w:r w:rsidRPr="007F6C10">
        <w:rPr>
          <w:rFonts w:ascii="Times New Roman" w:hAnsi="Times New Roman" w:cs="Times New Roman"/>
          <w:i/>
          <w:sz w:val="24"/>
          <w:szCs w:val="24"/>
        </w:rPr>
        <w:t>партноменклатура</w:t>
      </w:r>
      <w:proofErr w:type="spellEnd"/>
      <w:r w:rsidRPr="007F6C10">
        <w:rPr>
          <w:rFonts w:ascii="Times New Roman" w:hAnsi="Times New Roman" w:cs="Times New Roman"/>
          <w:i/>
          <w:sz w:val="24"/>
          <w:szCs w:val="24"/>
        </w:rPr>
        <w:t xml:space="preserve"> региона комплектовалась в основном не из молдаван, а из круга общесоюзной номенклатуры, жителей больших городов России и Украины. По этой причине приднестровская номенклатура имела довольно тесные связи с Москвой и считала себя частью общесоюзной номенклатуры, представляя в определенной степени, как в Приднестровье, так и в Молдове в целом, интересы Союзного Центра. С республиканской </w:t>
      </w:r>
      <w:proofErr w:type="spellStart"/>
      <w:r w:rsidRPr="007F6C10">
        <w:rPr>
          <w:rFonts w:ascii="Times New Roman" w:hAnsi="Times New Roman" w:cs="Times New Roman"/>
          <w:i/>
          <w:sz w:val="24"/>
          <w:szCs w:val="24"/>
        </w:rPr>
        <w:t>партноменклатурой</w:t>
      </w:r>
      <w:proofErr w:type="spellEnd"/>
      <w:r w:rsidRPr="007F6C10">
        <w:rPr>
          <w:rFonts w:ascii="Times New Roman" w:hAnsi="Times New Roman" w:cs="Times New Roman"/>
          <w:i/>
          <w:sz w:val="24"/>
          <w:szCs w:val="24"/>
        </w:rPr>
        <w:t xml:space="preserve"> Молдовы она поддерживала чисто номинальные отношения, хотя при этом имела довольно большой вес и авторитет среди нее. Положение резко изменилось, когда, с одной стороны, возник конфликт в Союзном Центре между реформаторским и реакционным крылом союзной </w:t>
      </w:r>
      <w:proofErr w:type="spellStart"/>
      <w:r w:rsidRPr="007F6C10">
        <w:rPr>
          <w:rFonts w:ascii="Times New Roman" w:hAnsi="Times New Roman" w:cs="Times New Roman"/>
          <w:i/>
          <w:sz w:val="24"/>
          <w:szCs w:val="24"/>
        </w:rPr>
        <w:t>партноменклатуры</w:t>
      </w:r>
      <w:proofErr w:type="spellEnd"/>
      <w:r w:rsidRPr="007F6C10">
        <w:rPr>
          <w:rFonts w:ascii="Times New Roman" w:hAnsi="Times New Roman" w:cs="Times New Roman"/>
          <w:i/>
          <w:sz w:val="24"/>
          <w:szCs w:val="24"/>
        </w:rPr>
        <w:t xml:space="preserve">, а с другой - стал набирать силу процесс </w:t>
      </w:r>
      <w:proofErr w:type="spellStart"/>
      <w:r w:rsidRPr="007F6C10">
        <w:rPr>
          <w:rFonts w:ascii="Times New Roman" w:hAnsi="Times New Roman" w:cs="Times New Roman"/>
          <w:i/>
          <w:sz w:val="24"/>
          <w:szCs w:val="24"/>
        </w:rPr>
        <w:t>этнополитизации</w:t>
      </w:r>
      <w:proofErr w:type="spellEnd"/>
      <w:r w:rsidRPr="007F6C10">
        <w:rPr>
          <w:rFonts w:ascii="Times New Roman" w:hAnsi="Times New Roman" w:cs="Times New Roman"/>
          <w:i/>
          <w:sz w:val="24"/>
          <w:szCs w:val="24"/>
        </w:rPr>
        <w:t xml:space="preserve"> республиканской элиты в Молдове.</w:t>
      </w:r>
    </w:p>
    <w:p w:rsidR="007F6C10" w:rsidRPr="00194979" w:rsidRDefault="007F6C10" w:rsidP="007F6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4158" w:rsidRPr="00194979" w:rsidRDefault="001D4158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979">
        <w:rPr>
          <w:rFonts w:ascii="Times New Roman" w:hAnsi="Times New Roman" w:cs="Times New Roman"/>
          <w:i/>
          <w:sz w:val="24"/>
          <w:szCs w:val="24"/>
        </w:rPr>
        <w:t xml:space="preserve">Молдавская сторона в свою очередь неоднократно высказывалась за вывод российских войск из региона. В настоящее время безопасность в зоне конфликта обеспечивают Совместные </w:t>
      </w:r>
      <w:r w:rsidRPr="00194979">
        <w:rPr>
          <w:rFonts w:ascii="Times New Roman" w:hAnsi="Times New Roman" w:cs="Times New Roman"/>
          <w:i/>
          <w:sz w:val="24"/>
          <w:szCs w:val="24"/>
        </w:rPr>
        <w:lastRenderedPageBreak/>
        <w:t>миротворческие силы России, Молдавии, Приднестровской Молдавской Республики и военные наблюдатели от Украины. В ходе многочисленных переговоров при посредничестве России, Украины и ОБСЕ достигнуть соглашения по поводу статуса Приднестровья не удалось. Отношения между сторонами конфликта остаются напряжёнными.</w:t>
      </w:r>
    </w:p>
    <w:p w:rsidR="002A42FA" w:rsidRPr="00194979" w:rsidRDefault="001D4158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979">
        <w:rPr>
          <w:rFonts w:ascii="Times New Roman" w:hAnsi="Times New Roman" w:cs="Times New Roman"/>
          <w:i/>
          <w:sz w:val="24"/>
          <w:szCs w:val="24"/>
        </w:rPr>
        <w:t xml:space="preserve">не имеющее выхода к морю непризнанное государство на юго-востоке Европы. Согласно административно-территориальному делению Молдавии </w:t>
      </w:r>
      <w:proofErr w:type="spellStart"/>
      <w:proofErr w:type="gramStart"/>
      <w:r w:rsidRPr="00194979">
        <w:rPr>
          <w:rFonts w:ascii="Times New Roman" w:hAnsi="Times New Roman" w:cs="Times New Roman"/>
          <w:i/>
          <w:sz w:val="24"/>
          <w:szCs w:val="24"/>
        </w:rPr>
        <w:t>бо́льшая</w:t>
      </w:r>
      <w:proofErr w:type="spellEnd"/>
      <w:proofErr w:type="gramEnd"/>
      <w:r w:rsidRPr="00194979">
        <w:rPr>
          <w:rFonts w:ascii="Times New Roman" w:hAnsi="Times New Roman" w:cs="Times New Roman"/>
          <w:i/>
          <w:sz w:val="24"/>
          <w:szCs w:val="24"/>
        </w:rPr>
        <w:t xml:space="preserve"> часть территории, контролируемой Приднестровской Молдавской Республикой, входит в состав Молдавии как автономное территориальное образование, другая часть входит в состав Молдавии как муниципий Бендеры. Часть заявленной территории Приднестровской Молдавской Республики контролируется Молдавией. Общая протяжённость границы Приднестровской Молдавской Республики составляет 816 км: из них 411 км — с территорией Молдавии, 405 км — с Украиной.</w:t>
      </w:r>
    </w:p>
    <w:p w:rsid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FA" w:rsidRDefault="002A42F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79">
        <w:rPr>
          <w:rFonts w:ascii="Times New Roman" w:hAnsi="Times New Roman" w:cs="Times New Roman"/>
          <w:b/>
          <w:sz w:val="24"/>
          <w:szCs w:val="24"/>
        </w:rPr>
        <w:t>Грузино-абхазский и южноосетинский конфликты</w:t>
      </w:r>
    </w:p>
    <w:p w:rsidR="00194979" w:rsidRP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300" w:rsidRPr="00194979" w:rsidRDefault="002A42F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79">
        <w:rPr>
          <w:rFonts w:ascii="Times New Roman" w:hAnsi="Times New Roman" w:cs="Times New Roman"/>
          <w:i/>
          <w:sz w:val="24"/>
          <w:szCs w:val="24"/>
        </w:rPr>
        <w:t>Абхазия и Южная Осетия исторически длительное время сохраняли свою независимость, в советский период пользовались правами автономии в составе Грузии,</w:t>
      </w:r>
      <w:r w:rsidRPr="00194979">
        <w:rPr>
          <w:rFonts w:ascii="Times New Roman" w:hAnsi="Times New Roman" w:cs="Times New Roman"/>
          <w:sz w:val="24"/>
          <w:szCs w:val="24"/>
        </w:rPr>
        <w:t xml:space="preserve"> после распада СССР потребовали суверенитета и выхода из состава Грузии. </w:t>
      </w:r>
      <w:proofErr w:type="gramStart"/>
      <w:r w:rsidRPr="0019497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94979">
        <w:rPr>
          <w:rFonts w:ascii="Times New Roman" w:hAnsi="Times New Roman" w:cs="Times New Roman"/>
          <w:sz w:val="24"/>
          <w:szCs w:val="24"/>
        </w:rPr>
        <w:t xml:space="preserve"> 1990-х гг. это привело к двум гражданским войнам – грузино-южноосетинской, затем грузино-абхазской. С середины апреля 1992 г. грузинская сторона начала регулярные обстрелы столицы Южной Осетии – Цхинвала. 14 августа грузинские войска вошли в Абхазию и заняли её столицу – Сухуми. В сентябре 1993 г. п</w:t>
      </w:r>
      <w:r w:rsidR="00B53300" w:rsidRPr="00194979">
        <w:rPr>
          <w:rFonts w:ascii="Times New Roman" w:hAnsi="Times New Roman" w:cs="Times New Roman"/>
          <w:sz w:val="24"/>
          <w:szCs w:val="24"/>
        </w:rPr>
        <w:t>р</w:t>
      </w:r>
      <w:r w:rsidRPr="00194979">
        <w:rPr>
          <w:rFonts w:ascii="Times New Roman" w:hAnsi="Times New Roman" w:cs="Times New Roman"/>
          <w:sz w:val="24"/>
          <w:szCs w:val="24"/>
        </w:rPr>
        <w:t xml:space="preserve">оизошли очень кровопролитные военные действия, сопровождавшиеся тяжкими насилиями над местным населением и закончившиеся взятием Сухуми абхазами. </w:t>
      </w:r>
    </w:p>
    <w:p w:rsid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2FA" w:rsidRPr="00194979" w:rsidRDefault="002A42F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979">
        <w:rPr>
          <w:rFonts w:ascii="Times New Roman" w:hAnsi="Times New Roman" w:cs="Times New Roman"/>
          <w:i/>
          <w:sz w:val="24"/>
          <w:szCs w:val="24"/>
        </w:rPr>
        <w:t xml:space="preserve">Военные действия привели к гуманитарной катастрофе – массовому исходу беженцев в период обоих конфликтов. Россия по отношению к этим конфликтам заняла позицию двусмысленную и противоречивую. С одной стороны, официально Россия признавала территориальную целостность Грузии, выступала посредником между сторонами, выдвигала миротворческие инициативы. С </w:t>
      </w:r>
      <w:proofErr w:type="gramStart"/>
      <w:r w:rsidRPr="00194979">
        <w:rPr>
          <w:rFonts w:ascii="Times New Roman" w:hAnsi="Times New Roman" w:cs="Times New Roman"/>
          <w:i/>
          <w:sz w:val="24"/>
          <w:szCs w:val="24"/>
        </w:rPr>
        <w:t>другой</w:t>
      </w:r>
      <w:proofErr w:type="gramEnd"/>
      <w:r w:rsidRPr="00194979">
        <w:rPr>
          <w:rFonts w:ascii="Times New Roman" w:hAnsi="Times New Roman" w:cs="Times New Roman"/>
          <w:i/>
          <w:sz w:val="24"/>
          <w:szCs w:val="24"/>
        </w:rPr>
        <w:t xml:space="preserve"> – она прямо или косвенно оказывала непризнанным республикам экономическую поддержку. В ответ грузинское руководство проводило политику, направленную на вытеснение российских миротворцев и замену их «международными» (фактически западными) силами.</w:t>
      </w:r>
    </w:p>
    <w:p w:rsidR="002A42FA" w:rsidRDefault="002A42F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979">
        <w:rPr>
          <w:rFonts w:ascii="Times New Roman" w:hAnsi="Times New Roman" w:cs="Times New Roman"/>
          <w:i/>
          <w:sz w:val="24"/>
          <w:szCs w:val="24"/>
        </w:rPr>
        <w:t xml:space="preserve">В 2003 г. в Грузии произошла «революция роз», которая привела к отставке </w:t>
      </w:r>
      <w:proofErr w:type="spellStart"/>
      <w:r w:rsidRPr="00194979">
        <w:rPr>
          <w:rFonts w:ascii="Times New Roman" w:hAnsi="Times New Roman" w:cs="Times New Roman"/>
          <w:i/>
          <w:sz w:val="24"/>
          <w:szCs w:val="24"/>
        </w:rPr>
        <w:t>Шеварнадзе</w:t>
      </w:r>
      <w:proofErr w:type="spellEnd"/>
      <w:r w:rsidRPr="00194979">
        <w:rPr>
          <w:rFonts w:ascii="Times New Roman" w:hAnsi="Times New Roman" w:cs="Times New Roman"/>
          <w:i/>
          <w:sz w:val="24"/>
          <w:szCs w:val="24"/>
        </w:rPr>
        <w:t xml:space="preserve"> и приходу к власти нового Президента Грузии – </w:t>
      </w:r>
      <w:proofErr w:type="spellStart"/>
      <w:r w:rsidRPr="00194979">
        <w:rPr>
          <w:rFonts w:ascii="Times New Roman" w:hAnsi="Times New Roman" w:cs="Times New Roman"/>
          <w:i/>
          <w:sz w:val="24"/>
          <w:szCs w:val="24"/>
        </w:rPr>
        <w:t>Саакашвили</w:t>
      </w:r>
      <w:proofErr w:type="spellEnd"/>
      <w:r w:rsidRPr="00194979">
        <w:rPr>
          <w:rFonts w:ascii="Times New Roman" w:hAnsi="Times New Roman" w:cs="Times New Roman"/>
          <w:i/>
          <w:sz w:val="24"/>
          <w:szCs w:val="24"/>
        </w:rPr>
        <w:t xml:space="preserve">, обещавшего во время предвыборной кампании быстрое восстановление целостности страны. Грузинское руководство видело в России главное препятствие на пути интеграции. Грузия продолжала путь на вступление в НАТО и потребовала скорейшего закрытия российских военных баз на своей территории, включая расположенную в Абхазии базу в </w:t>
      </w:r>
      <w:proofErr w:type="spellStart"/>
      <w:r w:rsidRPr="00194979">
        <w:rPr>
          <w:rFonts w:ascii="Times New Roman" w:hAnsi="Times New Roman" w:cs="Times New Roman"/>
          <w:i/>
          <w:sz w:val="24"/>
          <w:szCs w:val="24"/>
        </w:rPr>
        <w:t>Гадауте</w:t>
      </w:r>
      <w:proofErr w:type="spellEnd"/>
      <w:r w:rsidRPr="00194979">
        <w:rPr>
          <w:rFonts w:ascii="Times New Roman" w:hAnsi="Times New Roman" w:cs="Times New Roman"/>
          <w:i/>
          <w:sz w:val="24"/>
          <w:szCs w:val="24"/>
        </w:rPr>
        <w:t>. В итоге трудных переговоров было достигнуто соглашение о выводе российских частей с территории Грузии до 2008 г. В 2004 г. грузинские власти инспирировали возобновление огня в районе южноосетинского конфликта. Начались обстрелы Цхинвала и появились новые жертвы среди мирных жителей. В 2006 г. Тбилиси вновь обострил ситуацию вокруг Южной Осетии. Москва прибегла к политике жёстких санкций. Началась эвакуация российских граждан с территории Грузии, отозван посол, были приняты меры против грузинского бизнеса в России, сотни грузинских граждан были высланы за нарушение визового режима.</w:t>
      </w:r>
    </w:p>
    <w:p w:rsidR="00194979" w:rsidRP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2FA" w:rsidRPr="00194979" w:rsidRDefault="002A42F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79">
        <w:rPr>
          <w:rFonts w:ascii="Times New Roman" w:hAnsi="Times New Roman" w:cs="Times New Roman"/>
          <w:sz w:val="24"/>
          <w:szCs w:val="24"/>
        </w:rPr>
        <w:t>8-12 августа 2008 г. произошло военное вторжение Грузии в Южную Осетию. Это привело к многочисленным жертвам с обеих сторон конфликта, гибели российских миротворцев и мирных жителей. С помощью российских войск эта агрессия была пресечена, народ Южной Осетии был защищён от новой волны геноцида со стороны грузинских властей. Уже к концу 2008 г. Россия официально признала суверенитет и независимость Абхазии и Южной Осетии, а в сентябре 2008 г. установила с ними дипломатические отношения и заключила договоры о дружбе, сотрудничестве и взаимной помощи.</w:t>
      </w:r>
    </w:p>
    <w:p w:rsidR="00F57933" w:rsidRDefault="00F57933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979" w:rsidRPr="00194979" w:rsidRDefault="002A42F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79">
        <w:rPr>
          <w:rFonts w:ascii="Times New Roman" w:hAnsi="Times New Roman" w:cs="Times New Roman"/>
          <w:b/>
          <w:sz w:val="24"/>
          <w:szCs w:val="24"/>
        </w:rPr>
        <w:t>Нагорно-карабахский конфликт</w:t>
      </w:r>
    </w:p>
    <w:p w:rsidR="00D07941" w:rsidRPr="00194979" w:rsidRDefault="002A42F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79">
        <w:rPr>
          <w:rFonts w:ascii="Times New Roman" w:hAnsi="Times New Roman" w:cs="Times New Roman"/>
          <w:sz w:val="24"/>
          <w:szCs w:val="24"/>
        </w:rPr>
        <w:t xml:space="preserve">Нагорно-Карабахский вооружённый конфликт – первый и самый крупный по числу жертв на послесоветском пространстве. Нагорно-Карабахская автономная область (НКАО) в составе Азербайджана была создана в 1923 г. </w:t>
      </w:r>
    </w:p>
    <w:p w:rsidR="00D07941" w:rsidRPr="00194979" w:rsidRDefault="002A42F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979">
        <w:rPr>
          <w:rFonts w:ascii="Times New Roman" w:hAnsi="Times New Roman" w:cs="Times New Roman"/>
          <w:i/>
          <w:sz w:val="24"/>
          <w:szCs w:val="24"/>
        </w:rPr>
        <w:lastRenderedPageBreak/>
        <w:t>Армяне чувствовали себя в ней ущемлёнными. Республиканские азербайджанские власти содействовали вытеснению армян Карабаха азербайджанским населением. Власти НКАО обращались к союзным властям с просьбой о включении Карабаха в состав Армении. Горбачёвская Перестройка вызвала надежды армян на решение давно наболевшей проблемы. В 1988 г. 80 тысяч жителей НКАО поставили свои подписи под обращением о её присоединении к Армении. Через несколько дней произошло первое столкновение, сопровождавшееся всеми ужасами кавказской резни.</w:t>
      </w:r>
    </w:p>
    <w:p w:rsidR="00D07941" w:rsidRPr="00194979" w:rsidRDefault="002A42F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79">
        <w:rPr>
          <w:rFonts w:ascii="Times New Roman" w:hAnsi="Times New Roman" w:cs="Times New Roman"/>
          <w:sz w:val="24"/>
          <w:szCs w:val="24"/>
        </w:rPr>
        <w:t xml:space="preserve"> К 1991 г. столкновения на межэтнической почве вылились в широкомасштабные боевые действия, в которых приняли самое активное участие вооружённые силы Азербайджана и Армении. Длившаяся более 3-х лет гражданская война сопровождалась многочисленными человеческими жертвами (свыше 30 тысяч убитых) и разрушениями, привела к появлению порядка миллиона беженцев с обеих сторон. </w:t>
      </w:r>
    </w:p>
    <w:p w:rsidR="002A42FA" w:rsidRPr="00194979" w:rsidRDefault="002A42FA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979">
        <w:rPr>
          <w:rFonts w:ascii="Times New Roman" w:hAnsi="Times New Roman" w:cs="Times New Roman"/>
          <w:i/>
          <w:sz w:val="24"/>
          <w:szCs w:val="24"/>
        </w:rPr>
        <w:t>В результате армянскими силами было оккупировано семь районов Азербайджана – около пятой части его территории, а с учётом Нагорного Карабаха – около трети. Эта территория рассматривается Арменией в качестве транспортного коридора между Нагорно-Карабахской Республикой (НКР) и Арменией и «пояса безопасности».</w:t>
      </w:r>
    </w:p>
    <w:p w:rsid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79">
        <w:rPr>
          <w:rFonts w:ascii="Times New Roman" w:hAnsi="Times New Roman" w:cs="Times New Roman"/>
          <w:b/>
          <w:sz w:val="24"/>
          <w:szCs w:val="24"/>
        </w:rPr>
        <w:t>Причины и последствия конфликтов</w:t>
      </w:r>
    </w:p>
    <w:p w:rsidR="00194979" w:rsidRP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979" w:rsidRP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79">
        <w:rPr>
          <w:rFonts w:ascii="Times New Roman" w:hAnsi="Times New Roman" w:cs="Times New Roman"/>
          <w:sz w:val="24"/>
          <w:szCs w:val="24"/>
        </w:rPr>
        <w:t xml:space="preserve">Одной из общих причин национальных и религиозных конфликтов на постсоветском пространстве стала ошибочная внутриполитическая линия правящих режимов в бывших советских республиках по отношению к национальным меньшинствам и отдельным территориям. </w:t>
      </w:r>
    </w:p>
    <w:p w:rsidR="00194979" w:rsidRP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79">
        <w:rPr>
          <w:rFonts w:ascii="Times New Roman" w:hAnsi="Times New Roman" w:cs="Times New Roman"/>
          <w:i/>
          <w:sz w:val="24"/>
          <w:szCs w:val="24"/>
        </w:rPr>
        <w:t>Их новые руководители пренебрегли налаживанием диалога с представителями национальных меньшинств, привлечением их лидеров к пропорциональному участию в центральных органах власти, игнорировали их законные требования по сохранению исторически сложившихся автономий и территорий, нарушали законные права и свободы отдельных групп населения. Это подтолкнуло законодательные и исполнительные органы власти автономий (право самостоятельного управления какой-либо частью государства</w:t>
      </w:r>
      <w:proofErr w:type="gramStart"/>
      <w:r w:rsidRPr="00194979">
        <w:rPr>
          <w:rFonts w:ascii="Times New Roman" w:hAnsi="Times New Roman" w:cs="Times New Roman"/>
          <w:i/>
          <w:sz w:val="24"/>
          <w:szCs w:val="24"/>
        </w:rPr>
        <w:t>)и</w:t>
      </w:r>
      <w:proofErr w:type="gramEnd"/>
      <w:r w:rsidRPr="00194979">
        <w:rPr>
          <w:rFonts w:ascii="Times New Roman" w:hAnsi="Times New Roman" w:cs="Times New Roman"/>
          <w:i/>
          <w:sz w:val="24"/>
          <w:szCs w:val="24"/>
        </w:rPr>
        <w:t xml:space="preserve"> регионов к принятию решений о самоопределении.</w:t>
      </w:r>
      <w:r w:rsidRPr="00194979">
        <w:rPr>
          <w:rFonts w:ascii="Times New Roman" w:hAnsi="Times New Roman" w:cs="Times New Roman"/>
          <w:sz w:val="24"/>
          <w:szCs w:val="24"/>
        </w:rPr>
        <w:t xml:space="preserve"> В результате появились так называемые непризнанные или частично признанные государства на постсоветском пространстве.</w:t>
      </w:r>
    </w:p>
    <w:p w:rsidR="00194979" w:rsidRPr="00194979" w:rsidRDefault="00194979" w:rsidP="001949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79">
        <w:rPr>
          <w:rFonts w:ascii="Times New Roman" w:hAnsi="Times New Roman" w:cs="Times New Roman"/>
          <w:sz w:val="24"/>
          <w:szCs w:val="24"/>
        </w:rPr>
        <w:t xml:space="preserve">В дальнейшем все это приводит, к обнищанию населения спорных территорий вплоть до состояния гуманитарных катастроф, разрушению их экономик и инфраструктур, привлекает в эти районы международных террористов, торговцев оружием, </w:t>
      </w:r>
      <w:proofErr w:type="spellStart"/>
      <w:r w:rsidRPr="00194979">
        <w:rPr>
          <w:rFonts w:ascii="Times New Roman" w:hAnsi="Times New Roman" w:cs="Times New Roman"/>
          <w:sz w:val="24"/>
          <w:szCs w:val="24"/>
        </w:rPr>
        <w:t>наркодельцов</w:t>
      </w:r>
      <w:proofErr w:type="spellEnd"/>
      <w:r w:rsidRPr="00194979">
        <w:rPr>
          <w:rFonts w:ascii="Times New Roman" w:hAnsi="Times New Roman" w:cs="Times New Roman"/>
          <w:sz w:val="24"/>
          <w:szCs w:val="24"/>
        </w:rPr>
        <w:t>, нелегальных мигрантов и представителей организованной преступности.</w:t>
      </w:r>
    </w:p>
    <w:p w:rsidR="002A42FA" w:rsidRPr="00194979" w:rsidRDefault="002A42FA" w:rsidP="002A42FA">
      <w:pPr>
        <w:rPr>
          <w:sz w:val="24"/>
          <w:szCs w:val="24"/>
        </w:rPr>
      </w:pPr>
    </w:p>
    <w:p w:rsidR="00CA4F34" w:rsidRPr="00194979" w:rsidRDefault="00CA4F34" w:rsidP="00A03A37">
      <w:pPr>
        <w:spacing w:after="0" w:line="240" w:lineRule="auto"/>
        <w:rPr>
          <w:sz w:val="24"/>
          <w:szCs w:val="24"/>
        </w:rPr>
      </w:pPr>
      <w:r w:rsidRPr="00194979">
        <w:rPr>
          <w:sz w:val="24"/>
          <w:szCs w:val="24"/>
        </w:rPr>
        <w:br w:type="page"/>
      </w:r>
    </w:p>
    <w:p w:rsidR="00CA4F34" w:rsidRPr="008B0F4B" w:rsidRDefault="009334BB" w:rsidP="00A03A37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BB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72" style="position:absolute;left:0;text-align:left;margin-left:50.35pt;margin-top:15.75pt;width:528.45pt;height:808.9pt;z-index:251659264;mso-wrap-distance-left:0;mso-wrap-distance-right:0;mso-position-horizontal-relative:page;mso-position-vertical-relative:page" coordorigin="1134,397" coordsize="10363,16033">
            <o:lock v:ext="edit" text="t"/>
            <v:rect id="_x0000_s1073" style="position:absolute;left:1134;top:397;width:10363;height:16033;v-text-anchor:middle" filled="f" strokeweight=".71mm"/>
            <v:line id="_x0000_s1074" style="position:absolute" from="1649,14183" to="1649,15002" strokeweight=".71mm">
              <v:stroke joinstyle="miter"/>
            </v:line>
            <v:line id="_x0000_s1075" style="position:absolute" from="1139,14175" to="11485,14175" strokeweight=".71mm">
              <v:stroke joinstyle="miter"/>
            </v:line>
            <v:line id="_x0000_s1076" style="position:absolute" from="2268,14190" to="2268,16421" strokeweight=".71mm">
              <v:stroke joinstyle="miter"/>
            </v:line>
            <v:line id="_x0000_s1077" style="position:absolute" from="3686,14190" to="3686,16421" strokeweight=".71mm">
              <v:stroke joinstyle="miter"/>
            </v:line>
            <v:line id="_x0000_s1078" style="position:absolute" from="4535,14190" to="4535,16421" strokeweight=".71mm">
              <v:stroke joinstyle="miter"/>
            </v:line>
            <v:line id="_x0000_s1079" style="position:absolute" from="5103,14183" to="5103,16413" strokeweight=".71mm">
              <v:stroke joinstyle="miter"/>
            </v:line>
            <v:line id="_x0000_s1080" style="position:absolute" from="9356,15030" to="9356,15573" strokeweight=".71mm">
              <v:stroke joinstyle="miter"/>
            </v:line>
            <v:line id="_x0000_s1081" style="position:absolute" from="1139,15875" to="5079,15875" strokeweight=".35mm">
              <v:stroke joinstyle="miter"/>
            </v:line>
            <v:line id="_x0000_s1082" style="position:absolute" from="1139,16159" to="5079,16159" strokeweight=".35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1156;top:14760;width:445;height:234;v-text-anchor:middle" filled="f" stroked="f">
              <v:stroke joinstyle="round"/>
              <v:textbox style="mso-next-textbox:#_x0000_s1083;mso-rotate-with-shape:t" inset=".35mm,.35mm,.35mm,.35mm">
                <w:txbxContent>
                  <w:p w:rsidR="00F2464D" w:rsidRDefault="00F2464D" w:rsidP="00F2464D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84" type="#_x0000_t202" style="position:absolute;left:1673;top:14760;width:557;height:234;v-text-anchor:middle" filled="f" stroked="f">
              <v:stroke joinstyle="round"/>
              <v:textbox style="mso-next-textbox:#_x0000_s1084;mso-rotate-with-shape:t" inset=".35mm,.35mm,.35mm,.35mm">
                <w:txbxContent>
                  <w:p w:rsidR="00F2464D" w:rsidRDefault="00F2464D" w:rsidP="00F2464D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85" type="#_x0000_t202" style="position:absolute;left:2304;top:14760;width:1321;height:234;v-text-anchor:middle" filled="f" stroked="f">
              <v:stroke joinstyle="round"/>
              <v:textbox style="mso-next-textbox:#_x0000_s1085;mso-rotate-with-shape:t" inset=".35mm,.35mm,.35mm,.35mm">
                <w:txbxContent>
                  <w:p w:rsidR="00F2464D" w:rsidRDefault="00F2464D" w:rsidP="00F2464D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86" type="#_x0000_t202" style="position:absolute;left:3712;top:14760;width:782;height:234;v-text-anchor:middle" filled="f" stroked="f">
              <v:stroke joinstyle="round"/>
              <v:textbox style="mso-next-textbox:#_x0000_s1086;mso-rotate-with-shape:t" inset=".35mm,.35mm,.35mm,.35mm">
                <w:txbxContent>
                  <w:p w:rsidR="00F2464D" w:rsidRPr="006339D5" w:rsidRDefault="00F2464D" w:rsidP="00F2464D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087" type="#_x0000_t202" style="position:absolute;left:4554;top:14760;width:505;height:234;v-text-anchor:middle" filled="f" stroked="f">
              <v:stroke joinstyle="round"/>
              <v:textbox style="mso-next-textbox:#_x0000_s1087;mso-rotate-with-shape:t" inset=".35mm,.35mm,.35mm,.35mm">
                <w:txbxContent>
                  <w:p w:rsidR="00F2464D" w:rsidRPr="00F77E5D" w:rsidRDefault="00F2464D" w:rsidP="00F2464D">
                    <w:pPr>
                      <w:pStyle w:val="9"/>
                      <w:rPr>
                        <w:rFonts w:ascii="ISOCPEUR" w:hAnsi="ISOCPEUR"/>
                        <w:i/>
                        <w:sz w:val="20"/>
                        <w:lang w:val="ru-RU"/>
                      </w:rPr>
                    </w:pPr>
                    <w:r w:rsidRPr="00F77E5D">
                      <w:rPr>
                        <w:rStyle w:val="90"/>
                      </w:rPr>
                      <w:t>Дата</w:t>
                    </w:r>
                  </w:p>
                </w:txbxContent>
              </v:textbox>
            </v:shape>
            <v:shape id="_x0000_s1088" type="#_x0000_t202" style="position:absolute;left:9391;top:15038;width:752;height:234;v-text-anchor:middle" filled="f" stroked="f">
              <v:stroke joinstyle="round"/>
              <v:textbox style="mso-next-textbox:#_x0000_s1088;mso-rotate-with-shape:t" inset=".35mm,.35mm,.35mm,.35mm">
                <w:txbxContent>
                  <w:p w:rsidR="00F2464D" w:rsidRDefault="00F2464D" w:rsidP="00F2464D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89" type="#_x0000_t202" style="position:absolute;left:5154;top:14416;width:6295;height:369;v-text-anchor:middle" filled="f" stroked="f">
              <v:stroke joinstyle="round"/>
              <v:textbox style="mso-next-textbox:#_x0000_s1089;mso-rotate-with-shape:t" inset=".35mm,.35mm,.35mm,.35mm">
                <w:txbxContent>
                  <w:p w:rsidR="00F2464D" w:rsidRPr="007C3DE7" w:rsidRDefault="00F2464D" w:rsidP="007C3DE7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line id="_x0000_s1090" style="position:absolute" from="1140,15025" to="11486,15025" strokeweight=".71mm">
              <v:stroke joinstyle="miter"/>
            </v:line>
            <v:line id="_x0000_s1091" style="position:absolute" from="1146,14743" to="5086,14743" strokeweight=".71mm">
              <v:stroke joinstyle="miter"/>
            </v:line>
            <v:line id="_x0000_s1092" style="position:absolute" from="1139,14458" to="5079,14458" strokeweight=".35mm">
              <v:stroke joinstyle="miter"/>
            </v:line>
            <v:line id="_x0000_s1093" style="position:absolute" from="1139,15591" to="5079,15591" strokeweight=".35mm">
              <v:stroke joinstyle="miter"/>
            </v:line>
            <v:line id="_x0000_s1094" style="position:absolute" from="1139,15306" to="5079,15306" strokeweight=".35mm">
              <v:stroke joinstyle="miter"/>
            </v:line>
            <v:group id="_x0000_s1095" style="position:absolute;left:1147;top:15046;width:2477;height:235;mso-wrap-distance-left:0;mso-wrap-distance-right:0" coordorigin="1147,15046" coordsize="2477,235">
              <o:lock v:ext="edit" text="t"/>
              <v:shape id="_x0000_s1096" type="#_x0000_t202" style="position:absolute;left:1147;top:15046;width:1090;height:235;v-text-anchor:middle" filled="f" stroked="f">
                <v:stroke joinstyle="round"/>
                <v:textbox style="mso-next-textbox:#_x0000_s1096;mso-rotate-with-shape:t" inset=".35mm,.35mm,.35mm,.35mm">
                  <w:txbxContent>
                    <w:p w:rsidR="00F2464D" w:rsidRDefault="00F2464D" w:rsidP="00F2464D">
                      <w:pPr>
                        <w:pStyle w:val="9"/>
                        <w:jc w:val="both"/>
                      </w:pPr>
                      <w:proofErr w:type="spellStart"/>
                      <w:r>
                        <w:t>Разраб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97" type="#_x0000_t202" style="position:absolute;left:2303;top:15046;width:1321;height:235;v-text-anchor:middle" filled="f" stroked="f">
                <v:stroke joinstyle="round"/>
                <v:textbox style="mso-next-textbox:#_x0000_s1097;mso-rotate-with-shape:t" inset=".35mm,.35mm,.35mm,.35mm">
                  <w:txbxContent>
                    <w:p w:rsidR="00F2464D" w:rsidRPr="00801F9F" w:rsidRDefault="00F2464D" w:rsidP="00F2464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group id="_x0000_s1098" style="position:absolute;left:1147;top:15324;width:2477;height:234;mso-wrap-distance-left:0;mso-wrap-distance-right:0" coordorigin="1147,15324" coordsize="2477,234">
              <o:lock v:ext="edit" text="t"/>
              <v:shape id="_x0000_s1099" type="#_x0000_t202" style="position:absolute;left:1147;top:15324;width:1090;height:234;v-text-anchor:middle" filled="f" stroked="f">
                <v:stroke joinstyle="round"/>
                <v:textbox style="mso-next-textbox:#_x0000_s1099;mso-rotate-with-shape:t" inset=".35mm,.35mm,.35mm,.35mm">
                  <w:txbxContent>
                    <w:p w:rsidR="00F2464D" w:rsidRDefault="00F2464D" w:rsidP="00F2464D">
                      <w:pPr>
                        <w:pStyle w:val="9"/>
                        <w:jc w:val="both"/>
                      </w:pPr>
                      <w:proofErr w:type="spellStart"/>
                      <w:r>
                        <w:t>Провер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100" type="#_x0000_t202" style="position:absolute;left:2303;top:15324;width:1321;height:234;v-text-anchor:middle" filled="f" stroked="f">
                <v:stroke joinstyle="round"/>
                <v:textbox style="mso-next-textbox:#_x0000_s1100;mso-rotate-with-shape:t" inset=".35mm,.35mm,.35mm,.35mm">
                  <w:txbxContent>
                    <w:p w:rsidR="00F2464D" w:rsidRPr="000738F7" w:rsidRDefault="00F2464D" w:rsidP="00F2464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Новикова Е.В.</w:t>
                      </w:r>
                    </w:p>
                  </w:txbxContent>
                </v:textbox>
              </v:shape>
            </v:group>
            <v:group id="_x0000_s1101" style="position:absolute;left:1147;top:15609;width:1090;height:234;mso-wrap-distance-left:0;mso-wrap-distance-right:0" coordorigin="1147,15609" coordsize="1090,234">
              <o:lock v:ext="edit" text="t"/>
              <v:shape id="_x0000_s1102" type="#_x0000_t202" style="position:absolute;left:1147;top:15609;width:1090;height:234;v-text-anchor:middle" filled="f" stroked="f">
                <v:stroke joinstyle="round"/>
                <v:textbox style="mso-next-textbox:#_x0000_s1102;mso-rotate-with-shape:t" inset=".35mm,.35mm,.35mm,.35mm">
                  <w:txbxContent>
                    <w:p w:rsidR="00F2464D" w:rsidRDefault="00F2464D" w:rsidP="00F2464D">
                      <w:pPr>
                        <w:pStyle w:val="9"/>
                        <w:jc w:val="both"/>
                      </w:pPr>
                      <w:proofErr w:type="spellStart"/>
                      <w:r>
                        <w:t>Реценз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group id="_x0000_s1103" style="position:absolute;left:1147;top:15886;width:1090;height:235;mso-wrap-distance-left:0;mso-wrap-distance-right:0" coordorigin="1147,15886" coordsize="1090,235">
              <o:lock v:ext="edit" text="t"/>
              <v:shape id="_x0000_s1104" type="#_x0000_t202" style="position:absolute;left:1147;top:15886;width:1090;height:235;v-text-anchor:middle" filled="f" stroked="f">
                <v:stroke joinstyle="round"/>
                <v:textbox style="mso-next-textbox:#_x0000_s1104;mso-rotate-with-shape:t" inset=".35mm,.35mm,.35mm,.35mm">
                  <w:txbxContent>
                    <w:p w:rsidR="00F2464D" w:rsidRDefault="00F2464D" w:rsidP="00F2464D">
                      <w:pPr>
                        <w:pStyle w:val="9"/>
                        <w:jc w:val="both"/>
                      </w:pPr>
                      <w:r>
                        <w:t xml:space="preserve"> Н. контр.</w:t>
                      </w:r>
                    </w:p>
                  </w:txbxContent>
                </v:textbox>
              </v:shape>
            </v:group>
            <v:group id="_x0000_s1105" style="position:absolute;left:1147;top:16163;width:1090;height:234;mso-wrap-distance-left:0;mso-wrap-distance-right:0" coordorigin="1147,16163" coordsize="1090,234">
              <o:lock v:ext="edit" text="t"/>
              <v:shape id="_x0000_s1106" type="#_x0000_t202" style="position:absolute;left:1147;top:16163;width:1090;height:234;v-text-anchor:middle" filled="f" stroked="f">
                <v:stroke joinstyle="round"/>
                <v:textbox style="mso-next-textbox:#_x0000_s1106;mso-rotate-with-shape:t" inset=".35mm,.35mm,.35mm,.35mm">
                  <w:txbxContent>
                    <w:p w:rsidR="00F2464D" w:rsidRDefault="00F2464D" w:rsidP="00F2464D">
                      <w:pPr>
                        <w:pStyle w:val="9"/>
                        <w:jc w:val="both"/>
                      </w:pPr>
                      <w:proofErr w:type="spellStart"/>
                      <w:r>
                        <w:t>Утв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line id="_x0000_s1107" style="position:absolute" from="8505,15030" to="8505,16413" strokeweight=".71mm">
              <v:stroke joinstyle="miter"/>
            </v:line>
            <v:shape id="_x0000_s1108" type="#_x0000_t202" style="position:absolute;left:5168;top:15084;width:3251;height:1277;v-text-anchor:middle" filled="f" stroked="f">
              <v:stroke joinstyle="round"/>
              <v:textbox style="mso-next-textbox:#_x0000_s1108;mso-rotate-with-shape:t" inset=".35mm,.35mm,.35mm,.35mm">
                <w:txbxContent>
                  <w:p w:rsidR="00F2464D" w:rsidRPr="004366AB" w:rsidRDefault="00F2464D" w:rsidP="00F2464D">
                    <w:pPr>
                      <w:jc w:val="center"/>
                    </w:pPr>
                    <w:r w:rsidRPr="001949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Причины и характер локальных конфликтов в РФ и СНГ в 1990-е гг.</w:t>
                    </w:r>
                  </w:p>
                </w:txbxContent>
              </v:textbox>
            </v:shape>
            <v:line id="_x0000_s1109" style="position:absolute" from="8512,15309" to="11492,15309" strokeweight=".71mm">
              <v:stroke joinstyle="miter"/>
            </v:line>
            <v:line id="_x0000_s1110" style="position:absolute" from="8511,15591" to="11491,15591" strokeweight=".71mm">
              <v:stroke joinstyle="miter"/>
            </v:line>
            <v:line id="_x0000_s1111" style="position:absolute" from="10206,15030" to="10206,15573" strokeweight=".71mm">
              <v:stroke joinstyle="miter"/>
            </v:line>
            <v:shape id="_x0000_s1112" type="#_x0000_t202" style="position:absolute;left:8544;top:15038;width:751;height:234;v-text-anchor:middle" filled="f" stroked="f">
              <v:stroke joinstyle="round"/>
              <v:textbox style="mso-next-textbox:#_x0000_s1112;mso-rotate-with-shape:t" inset=".35mm,.35mm,.35mm,.35mm">
                <w:txbxContent>
                  <w:p w:rsidR="00F2464D" w:rsidRDefault="00F2464D" w:rsidP="00F2464D">
                    <w:pPr>
                      <w:pStyle w:val="9"/>
                    </w:pPr>
                    <w:proofErr w:type="spellStart"/>
                    <w:r>
                      <w:t>Лит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13" type="#_x0000_t202" style="position:absolute;left:10246;top:15038;width:1194;height:234;v-text-anchor:middle" filled="f" stroked="f">
              <v:stroke joinstyle="round"/>
              <v:textbox style="mso-next-textbox:#_x0000_s1113;mso-rotate-with-shape:t" inset=".35mm,.35mm,.35mm,.35mm">
                <w:txbxContent>
                  <w:p w:rsidR="00F2464D" w:rsidRPr="00F77E5D" w:rsidRDefault="00F2464D" w:rsidP="00F2464D">
                    <w:pPr>
                      <w:pStyle w:val="9"/>
                    </w:pPr>
                    <w:proofErr w:type="spellStart"/>
                    <w:r w:rsidRPr="00F77E5D">
                      <w:t>Листов</w:t>
                    </w:r>
                    <w:proofErr w:type="spellEnd"/>
                  </w:p>
                </w:txbxContent>
              </v:textbox>
            </v:shape>
            <v:line id="_x0000_s1114" style="position:absolute" from="8789,15315" to="8789,15573" strokeweight=".35mm">
              <v:stroke joinstyle="miter"/>
            </v:line>
            <v:line id="_x0000_s1115" style="position:absolute" from="9072,15315" to="9072,15573" strokeweight=".35mm">
              <v:stroke joinstyle="miter"/>
            </v:line>
            <v:shape id="_x0000_s1116" type="#_x0000_t202" style="position:absolute;left:8544;top:15811;width:2897;height:340;v-text-anchor:middle" filled="f" stroked="f">
              <v:stroke joinstyle="round"/>
              <v:textbox style="mso-next-textbox:#_x0000_s1116;mso-rotate-with-shape:t" inset=".35mm,.35mm,.35mm,.35mm">
                <w:txbxContent>
                  <w:p w:rsidR="00F2464D" w:rsidRPr="00F77E5D" w:rsidRDefault="00F2464D" w:rsidP="00F2464D">
                    <w:pPr>
                      <w:jc w:val="center"/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</w:pP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УЖТ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– </w:t>
                    </w: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филиал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МИИТ</w:t>
                    </w:r>
                  </w:p>
                </w:txbxContent>
              </v:textbox>
            </v:shape>
            <w10:wrap anchorx="page" anchory="page"/>
          </v:group>
        </w:pict>
      </w:r>
      <w:r w:rsidR="00CA4F34" w:rsidRPr="008B0F4B">
        <w:rPr>
          <w:rFonts w:ascii="Times New Roman" w:hAnsi="Times New Roman" w:cs="Times New Roman"/>
          <w:b/>
          <w:sz w:val="24"/>
          <w:szCs w:val="24"/>
        </w:rPr>
        <w:t>Практическая работа 7</w:t>
      </w:r>
    </w:p>
    <w:p w:rsidR="00A03A37" w:rsidRPr="008B0F4B" w:rsidRDefault="00A03A37" w:rsidP="00A03A37">
      <w:pPr>
        <w:spacing w:after="0" w:line="240" w:lineRule="auto"/>
        <w:ind w:right="-31"/>
        <w:jc w:val="center"/>
        <w:rPr>
          <w:rStyle w:val="FontStyle60"/>
          <w:b/>
          <w:sz w:val="24"/>
          <w:szCs w:val="24"/>
        </w:rPr>
      </w:pPr>
    </w:p>
    <w:p w:rsidR="002A42FA" w:rsidRPr="008B0F4B" w:rsidRDefault="00CA4F34" w:rsidP="00A03A37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F4B">
        <w:rPr>
          <w:rFonts w:ascii="Times New Roman" w:hAnsi="Times New Roman" w:cs="Times New Roman"/>
          <w:b/>
          <w:sz w:val="24"/>
          <w:szCs w:val="24"/>
        </w:rPr>
        <w:t>Тема:</w:t>
      </w:r>
      <w:r w:rsidRPr="008B0F4B">
        <w:rPr>
          <w:rFonts w:ascii="Times New Roman" w:hAnsi="Times New Roman" w:cs="Times New Roman"/>
          <w:sz w:val="24"/>
          <w:szCs w:val="24"/>
        </w:rPr>
        <w:t xml:space="preserve"> Причины и характер локальных конфликтов в РФ и СНГ в 1990-е гг.</w:t>
      </w:r>
    </w:p>
    <w:p w:rsidR="00A03A37" w:rsidRPr="008B0F4B" w:rsidRDefault="00A03A37" w:rsidP="00A03A37">
      <w:pPr>
        <w:spacing w:after="0" w:line="240" w:lineRule="auto"/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 w:rsidRPr="008B0F4B">
        <w:rPr>
          <w:rFonts w:ascii="Times New Roman" w:hAnsi="Times New Roman" w:cs="Times New Roman"/>
          <w:b/>
          <w:sz w:val="24"/>
          <w:szCs w:val="24"/>
        </w:rPr>
        <w:t>Цель:</w:t>
      </w:r>
      <w:r w:rsidRPr="008B0F4B">
        <w:rPr>
          <w:rFonts w:ascii="Times New Roman" w:hAnsi="Times New Roman" w:cs="Times New Roman"/>
          <w:sz w:val="24"/>
          <w:szCs w:val="24"/>
        </w:rPr>
        <w:t xml:space="preserve"> проанализировать развитие постсоветского пространства в 90 -е гг. </w:t>
      </w:r>
      <w:r w:rsidRPr="008B0F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B0F4B">
        <w:rPr>
          <w:rFonts w:ascii="Times New Roman" w:hAnsi="Times New Roman" w:cs="Times New Roman"/>
          <w:sz w:val="24"/>
          <w:szCs w:val="24"/>
        </w:rPr>
        <w:t xml:space="preserve"> века: охарактеризовать тенденции развития и результаты </w:t>
      </w:r>
      <w:r w:rsidRPr="008B0F4B">
        <w:rPr>
          <w:rStyle w:val="FontStyle59"/>
          <w:i w:val="0"/>
          <w:sz w:val="24"/>
          <w:szCs w:val="24"/>
        </w:rPr>
        <w:t xml:space="preserve">локальных национальных и </w:t>
      </w:r>
      <w:r w:rsidR="008B0F4B">
        <w:rPr>
          <w:rStyle w:val="FontStyle59"/>
          <w:i w:val="0"/>
          <w:sz w:val="24"/>
          <w:szCs w:val="24"/>
        </w:rPr>
        <w:t xml:space="preserve">региональных </w:t>
      </w:r>
      <w:r w:rsidRPr="008B0F4B">
        <w:rPr>
          <w:rStyle w:val="FontStyle59"/>
          <w:i w:val="0"/>
          <w:sz w:val="24"/>
          <w:szCs w:val="24"/>
        </w:rPr>
        <w:t xml:space="preserve">конфликтов </w:t>
      </w:r>
      <w:r w:rsidRPr="008B0F4B">
        <w:rPr>
          <w:rFonts w:ascii="Times New Roman" w:hAnsi="Times New Roman" w:cs="Times New Roman"/>
          <w:sz w:val="24"/>
          <w:szCs w:val="24"/>
        </w:rPr>
        <w:t>в РФ и СНГ в 1990-е гг.</w:t>
      </w:r>
    </w:p>
    <w:p w:rsidR="00A03A37" w:rsidRPr="008B0F4B" w:rsidRDefault="00A03A37" w:rsidP="00A03A37">
      <w:pPr>
        <w:spacing w:after="0" w:line="240" w:lineRule="auto"/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 w:rsidRPr="008B0F4B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Pr="008B0F4B">
        <w:rPr>
          <w:rFonts w:ascii="Times New Roman" w:hAnsi="Times New Roman" w:cs="Times New Roman"/>
          <w:sz w:val="24"/>
          <w:szCs w:val="24"/>
        </w:rPr>
        <w:t xml:space="preserve"> внимательно ознакомиться с предложенным материалом, выполнить задания, сделать вывод.</w:t>
      </w:r>
    </w:p>
    <w:p w:rsidR="00A03A37" w:rsidRPr="008B0F4B" w:rsidRDefault="00A03A37" w:rsidP="00A03A37">
      <w:pPr>
        <w:spacing w:after="0" w:line="240" w:lineRule="auto"/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8B0F4B" w:rsidRDefault="00A03A37" w:rsidP="00F2464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8B0F4B">
        <w:rPr>
          <w:rFonts w:ascii="Times New Roman" w:hAnsi="Times New Roman" w:cs="Times New Roman"/>
          <w:sz w:val="24"/>
          <w:szCs w:val="24"/>
        </w:rPr>
        <w:t>Задание</w:t>
      </w:r>
      <w:r w:rsidR="00D549D7" w:rsidRPr="008B0F4B">
        <w:rPr>
          <w:rFonts w:ascii="Times New Roman" w:hAnsi="Times New Roman" w:cs="Times New Roman"/>
          <w:sz w:val="24"/>
          <w:szCs w:val="24"/>
        </w:rPr>
        <w:t xml:space="preserve"> </w:t>
      </w:r>
      <w:r w:rsidRPr="008B0F4B">
        <w:rPr>
          <w:rFonts w:ascii="Times New Roman" w:hAnsi="Times New Roman" w:cs="Times New Roman"/>
          <w:sz w:val="24"/>
          <w:szCs w:val="24"/>
        </w:rPr>
        <w:t xml:space="preserve">1. </w:t>
      </w:r>
      <w:r w:rsidR="008B0F4B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8B0F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сравнительно - обобщающую таблицу «Характеристика локальных </w:t>
      </w:r>
      <w:r w:rsidR="0030079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войн</w:t>
      </w:r>
      <w:r w:rsidR="000D21D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8B0F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 региональных конфликтов»</w:t>
      </w:r>
    </w:p>
    <w:tbl>
      <w:tblPr>
        <w:tblStyle w:val="a6"/>
        <w:tblW w:w="10347" w:type="dxa"/>
        <w:tblInd w:w="534" w:type="dxa"/>
        <w:tblLook w:val="04A0"/>
      </w:tblPr>
      <w:tblGrid>
        <w:gridCol w:w="10347"/>
      </w:tblGrid>
      <w:tr w:rsidR="000D21DC" w:rsidTr="000D21DC">
        <w:tc>
          <w:tcPr>
            <w:tcW w:w="10347" w:type="dxa"/>
          </w:tcPr>
          <w:p w:rsidR="000D21DC" w:rsidRPr="000D21DC" w:rsidRDefault="000D21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21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Локальная война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</w:p>
          <w:p w:rsidR="000D21DC" w:rsidRDefault="000D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C" w:rsidRDefault="000D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C" w:rsidRDefault="000D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C" w:rsidRDefault="000D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C" w:rsidRDefault="000D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DC" w:rsidTr="000D21DC">
        <w:tc>
          <w:tcPr>
            <w:tcW w:w="10347" w:type="dxa"/>
          </w:tcPr>
          <w:p w:rsidR="000D21DC" w:rsidRDefault="000D21DC" w:rsidP="000D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черты локальных войн и региональных вооруженных конфликтов</w:t>
            </w:r>
          </w:p>
        </w:tc>
      </w:tr>
      <w:tr w:rsidR="000D21DC" w:rsidTr="000D21DC">
        <w:tc>
          <w:tcPr>
            <w:tcW w:w="10347" w:type="dxa"/>
          </w:tcPr>
          <w:p w:rsidR="000D21DC" w:rsidRDefault="000D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C" w:rsidRDefault="000D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C" w:rsidRDefault="000D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C" w:rsidRDefault="000D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C" w:rsidRDefault="000D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C" w:rsidRDefault="000D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C" w:rsidRDefault="000D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1DC" w:rsidRDefault="000D21DC" w:rsidP="000D21DC">
      <w:pPr>
        <w:spacing w:after="0" w:line="240" w:lineRule="auto"/>
        <w:ind w:left="425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 В своей внешней политике российское руководство уделяет приоритетное внимание урегулированию региональных конфликтов на постсоветском пространстве, которые находятся в непосредственной близости от границ РФ, оказывают прямое воздействие на безопасность российского государства и затрагивают его национальные интересы.</w:t>
      </w:r>
    </w:p>
    <w:p w:rsidR="007C3DE7" w:rsidRDefault="000D21DC" w:rsidP="000D21DC">
      <w:pPr>
        <w:spacing w:after="0" w:line="240" w:lineRule="auto"/>
        <w:ind w:left="425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времени таких конфликтов четыре (1990 гг</w:t>
      </w:r>
      <w:r w:rsidR="0019342D">
        <w:rPr>
          <w:rFonts w:ascii="Times New Roman" w:hAnsi="Times New Roman" w:cs="Times New Roman"/>
          <w:sz w:val="24"/>
          <w:szCs w:val="24"/>
        </w:rPr>
        <w:t>.): раскрыть содержание и итоги конфликтов.</w:t>
      </w:r>
    </w:p>
    <w:p w:rsidR="000D21DC" w:rsidRDefault="007C3DE7" w:rsidP="000D21DC">
      <w:pPr>
        <w:spacing w:after="0" w:line="240" w:lineRule="auto"/>
        <w:ind w:left="425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 южноосетинский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7C3DE7" w:rsidRDefault="007C3DE7" w:rsidP="007C3DE7">
      <w:pPr>
        <w:spacing w:after="0" w:line="240" w:lineRule="auto"/>
        <w:ind w:left="425" w:right="-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DE7" w:rsidRDefault="007C3DE7" w:rsidP="007C3DE7">
      <w:pPr>
        <w:spacing w:after="0" w:line="240" w:lineRule="auto"/>
        <w:ind w:left="425" w:right="-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C3DE7" w:rsidRDefault="007C3DE7" w:rsidP="007C3DE7">
      <w:pPr>
        <w:spacing w:after="0" w:line="240" w:lineRule="auto"/>
        <w:ind w:left="425" w:right="-283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7C3DE7" w:rsidRDefault="007C3DE7" w:rsidP="007C3DE7">
      <w:pPr>
        <w:spacing w:after="0" w:line="240" w:lineRule="auto"/>
        <w:ind w:left="425" w:right="-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абхазский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7C3DE7" w:rsidRDefault="007C3DE7" w:rsidP="007C3DE7">
      <w:pPr>
        <w:spacing w:after="0" w:line="240" w:lineRule="auto"/>
        <w:ind w:left="425" w:right="-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C3DE7" w:rsidRDefault="007C3DE7" w:rsidP="007C3DE7">
      <w:pPr>
        <w:spacing w:after="0" w:line="240" w:lineRule="auto"/>
        <w:ind w:left="425" w:right="-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C3DE7" w:rsidRDefault="007C3DE7" w:rsidP="007C3DE7">
      <w:pPr>
        <w:spacing w:after="0" w:line="240" w:lineRule="auto"/>
        <w:ind w:left="425" w:right="-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C3DE7" w:rsidRDefault="007C3DE7" w:rsidP="007C3DE7">
      <w:pPr>
        <w:spacing w:after="0" w:line="240" w:lineRule="auto"/>
        <w:ind w:left="425" w:right="-283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D21DC" w:rsidRDefault="000D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A37" w:rsidRPr="000C75CB" w:rsidRDefault="009334BB" w:rsidP="0019342D">
      <w:pPr>
        <w:spacing w:after="0" w:line="240" w:lineRule="auto"/>
        <w:ind w:left="567" w:right="-283" w:firstLine="284"/>
        <w:rPr>
          <w:rStyle w:val="FontStyle59"/>
          <w:i w:val="0"/>
          <w:iCs w:val="0"/>
          <w:sz w:val="24"/>
          <w:szCs w:val="24"/>
        </w:rPr>
      </w:pPr>
      <w:r w:rsidRPr="009334BB">
        <w:rPr>
          <w:noProof/>
          <w:sz w:val="24"/>
          <w:szCs w:val="24"/>
        </w:rPr>
        <w:lastRenderedPageBreak/>
        <w:pict>
          <v:group id="_x0000_s1117" style="position:absolute;left:0;text-align:left;margin-left:55.5pt;margin-top:18pt;width:524.85pt;height:806pt;z-index:251660288;mso-wrap-distance-left:0;mso-wrap-distance-right:0;mso-position-horizontal-relative:page;mso-position-vertical-relative:page" coordorigin="1134,397" coordsize="10363,16033">
            <o:lock v:ext="edit" text="t"/>
            <v:rect id="_x0000_s1118" style="position:absolute;left:1134;top:397;width:10363;height:16033;v-text-anchor:middle" filled="f" strokeweight=".71mm"/>
            <v:line id="_x0000_s1119" style="position:absolute" from="1701,15599" to="1701,16420" strokeweight=".71mm">
              <v:stroke joinstyle="miter"/>
            </v:line>
            <v:line id="_x0000_s1120" style="position:absolute" from="1139,15593" to="11485,15593" strokeweight=".71mm">
              <v:stroke joinstyle="miter"/>
            </v:line>
            <v:line id="_x0000_s1121" style="position:absolute" from="2268,15599" to="2268,16420" strokeweight=".71mm">
              <v:stroke joinstyle="miter"/>
            </v:line>
            <v:line id="_x0000_s1122" style="position:absolute" from="3686,15599" to="3686,16420" strokeweight=".71mm">
              <v:stroke joinstyle="miter"/>
            </v:line>
            <v:line id="_x0000_s1123" style="position:absolute" from="4535,15607" to="4535,16420" strokeweight=".71mm">
              <v:stroke joinstyle="miter"/>
            </v:line>
            <v:line id="_x0000_s1124" style="position:absolute" from="5103,15599" to="5103,16412" strokeweight=".71mm">
              <v:stroke joinstyle="miter"/>
            </v:line>
            <v:line id="_x0000_s1125" style="position:absolute" from="10942,15599" to="10942,16420" strokeweight=".71mm">
              <v:stroke joinstyle="miter"/>
            </v:line>
            <v:line id="_x0000_s1126" style="position:absolute" from="1139,15875" to="5079,15875" strokeweight=".35mm">
              <v:stroke joinstyle="miter"/>
            </v:line>
            <v:line id="_x0000_s1127" style="position:absolute" from="1139,16159" to="5079,16159" strokeweight=".71mm">
              <v:stroke joinstyle="miter"/>
            </v:line>
            <v:line id="_x0000_s1128" style="position:absolute" from="10949,15878" to="11491,15878" strokeweight=".35mm">
              <v:stroke joinstyle="miter"/>
            </v:line>
            <v:shape id="_x0000_s1129" type="#_x0000_t202" style="position:absolute;left:1156;top:16163;width:505;height:234;v-text-anchor:middle" filled="f" stroked="f">
              <v:stroke joinstyle="round"/>
              <v:textbox style="mso-next-textbox:#_x0000_s1129;mso-rotate-with-shape:t" inset=".35mm,.35mm,.35mm,.35mm">
                <w:txbxContent>
                  <w:p w:rsidR="00F2464D" w:rsidRDefault="00F2464D" w:rsidP="00F2464D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30" type="#_x0000_t202" style="position:absolute;left:1717;top:16163;width:506;height:234;v-text-anchor:middle" filled="f" stroked="f">
              <v:stroke joinstyle="round"/>
              <v:textbox style="mso-next-textbox:#_x0000_s1130;mso-rotate-with-shape:t" inset=".35mm,.35mm,.35mm,.35mm">
                <w:txbxContent>
                  <w:p w:rsidR="00F2464D" w:rsidRDefault="00F2464D" w:rsidP="00F2464D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131" type="#_x0000_t202" style="position:absolute;left:2304;top:16163;width:1321;height:234;v-text-anchor:middle" filled="f" stroked="f">
              <v:stroke joinstyle="round"/>
              <v:textbox style="mso-next-textbox:#_x0000_s1131;mso-rotate-with-shape:t" inset=".35mm,.35mm,.35mm,.35mm">
                <w:txbxContent>
                  <w:p w:rsidR="00F2464D" w:rsidRDefault="00F2464D" w:rsidP="00F2464D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32" type="#_x0000_t202" style="position:absolute;left:3712;top:16163;width:782;height:234;v-text-anchor:middle" filled="f" stroked="f">
              <v:stroke joinstyle="round"/>
              <v:textbox style="mso-next-textbox:#_x0000_s1132;mso-rotate-with-shape:t" inset=".35mm,.35mm,.35mm,.35mm">
                <w:txbxContent>
                  <w:p w:rsidR="00F2464D" w:rsidRPr="006339D5" w:rsidRDefault="00F2464D" w:rsidP="00F2464D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133" type="#_x0000_t202" style="position:absolute;left:4554;top:16163;width:505;height:234;v-text-anchor:middle" filled="f" stroked="f">
              <v:stroke joinstyle="round"/>
              <v:textbox style="mso-next-textbox:#_x0000_s1133;mso-rotate-with-shape:t" inset=".35mm,.35mm,.35mm,.35mm">
                <w:txbxContent>
                  <w:p w:rsidR="00F2464D" w:rsidRPr="006339D5" w:rsidRDefault="00F2464D" w:rsidP="00F2464D">
                    <w:pPr>
                      <w:pStyle w:val="9"/>
                    </w:pPr>
                    <w:r w:rsidRPr="006339D5">
                      <w:t>Дата</w:t>
                    </w:r>
                  </w:p>
                </w:txbxContent>
              </v:textbox>
            </v:shape>
            <v:shape id="_x0000_s1134" type="#_x0000_t202" style="position:absolute;left:10958;top:15615;width:506;height:234;v-text-anchor:middle" filled="f" stroked="f">
              <v:stroke joinstyle="round"/>
              <v:textbox style="mso-next-textbox:#_x0000_s1134;mso-rotate-with-shape:t" inset=".35mm,.35mm,.35mm,.35mm">
                <w:txbxContent>
                  <w:p w:rsidR="00F2464D" w:rsidRDefault="00F2464D" w:rsidP="00F2464D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135" type="#_x0000_t202" style="position:absolute;left:5145;top:15812;width:5732;height:369;v-text-anchor:middle" filled="f" stroked="f">
              <v:stroke joinstyle="round"/>
              <v:textbox style="mso-next-textbox:#_x0000_s1135;mso-rotate-with-shape:t" inset=".35mm,.35mm,.35mm,.35mm">
                <w:txbxContent>
                  <w:p w:rsidR="00F2464D" w:rsidRPr="00131213" w:rsidRDefault="00F2464D" w:rsidP="00F2464D">
                    <w:pPr>
                      <w:pStyle w:val="16"/>
                    </w:pPr>
                  </w:p>
                </w:txbxContent>
              </v:textbox>
            </v:shape>
            <w10:wrap anchorx="page" anchory="page"/>
          </v:group>
        </w:pict>
      </w:r>
      <w:r w:rsidR="000C75CB">
        <w:rPr>
          <w:rStyle w:val="FontStyle59"/>
          <w:i w:val="0"/>
          <w:iCs w:val="0"/>
          <w:sz w:val="24"/>
          <w:szCs w:val="24"/>
        </w:rPr>
        <w:t>2</w:t>
      </w:r>
      <w:r w:rsidR="00F532C0" w:rsidRPr="000C75CB">
        <w:rPr>
          <w:rStyle w:val="FontStyle59"/>
          <w:i w:val="0"/>
          <w:iCs w:val="0"/>
          <w:sz w:val="24"/>
          <w:szCs w:val="24"/>
        </w:rPr>
        <w:t>.3 Нагорно-карабахский конфликт ________________________________________</w:t>
      </w:r>
      <w:r w:rsidR="000C75CB">
        <w:rPr>
          <w:rStyle w:val="FontStyle59"/>
          <w:i w:val="0"/>
          <w:iCs w:val="0"/>
          <w:sz w:val="24"/>
          <w:szCs w:val="24"/>
        </w:rPr>
        <w:t>_____</w:t>
      </w:r>
      <w:r w:rsidR="00F532C0" w:rsidRPr="000C75CB">
        <w:rPr>
          <w:rStyle w:val="FontStyle59"/>
          <w:i w:val="0"/>
          <w:iCs w:val="0"/>
          <w:sz w:val="24"/>
          <w:szCs w:val="24"/>
        </w:rPr>
        <w:t>____</w:t>
      </w:r>
    </w:p>
    <w:p w:rsidR="00F532C0" w:rsidRDefault="00F532C0" w:rsidP="0019342D">
      <w:pPr>
        <w:spacing w:after="0" w:line="240" w:lineRule="auto"/>
        <w:ind w:left="567" w:right="-283"/>
        <w:jc w:val="both"/>
        <w:rPr>
          <w:rStyle w:val="FontStyle59"/>
          <w:i w:val="0"/>
          <w:iCs w:val="0"/>
          <w:sz w:val="24"/>
          <w:szCs w:val="24"/>
        </w:rPr>
      </w:pPr>
      <w:r w:rsidRPr="000C75CB">
        <w:rPr>
          <w:rStyle w:val="FontStyle59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42D" w:rsidRDefault="0019342D" w:rsidP="000C75CB">
      <w:pPr>
        <w:spacing w:after="0" w:line="240" w:lineRule="auto"/>
        <w:ind w:left="567" w:right="-283"/>
        <w:jc w:val="both"/>
        <w:rPr>
          <w:rStyle w:val="FontStyle59"/>
          <w:i w:val="0"/>
          <w:iCs w:val="0"/>
          <w:sz w:val="24"/>
          <w:szCs w:val="24"/>
        </w:rPr>
      </w:pPr>
    </w:p>
    <w:p w:rsidR="0019342D" w:rsidRDefault="0019342D" w:rsidP="000C75CB">
      <w:pPr>
        <w:spacing w:after="0" w:line="240" w:lineRule="auto"/>
        <w:ind w:left="567" w:right="-283"/>
        <w:jc w:val="both"/>
        <w:rPr>
          <w:rStyle w:val="FontStyle59"/>
          <w:i w:val="0"/>
          <w:iCs w:val="0"/>
          <w:sz w:val="24"/>
          <w:szCs w:val="24"/>
        </w:rPr>
      </w:pPr>
      <w:r>
        <w:rPr>
          <w:rStyle w:val="FontStyle59"/>
          <w:i w:val="0"/>
          <w:iCs w:val="0"/>
          <w:sz w:val="24"/>
          <w:szCs w:val="24"/>
        </w:rPr>
        <w:t>2.4 Приднестровский конфликт _________________________________________________________</w:t>
      </w:r>
    </w:p>
    <w:p w:rsidR="0019342D" w:rsidRPr="000C75CB" w:rsidRDefault="0019342D" w:rsidP="0019342D">
      <w:pPr>
        <w:spacing w:after="0" w:line="240" w:lineRule="auto"/>
        <w:ind w:left="567" w:right="-283"/>
        <w:jc w:val="both"/>
        <w:rPr>
          <w:rStyle w:val="FontStyle59"/>
          <w:i w:val="0"/>
          <w:iCs w:val="0"/>
          <w:sz w:val="24"/>
          <w:szCs w:val="24"/>
        </w:rPr>
      </w:pPr>
      <w:r>
        <w:rPr>
          <w:rStyle w:val="FontStyle59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2C0" w:rsidRDefault="0019342D" w:rsidP="0019342D">
      <w:pPr>
        <w:spacing w:after="0" w:line="240" w:lineRule="auto"/>
        <w:ind w:left="567" w:right="-283"/>
        <w:jc w:val="both"/>
        <w:rPr>
          <w:rStyle w:val="FontStyle59"/>
          <w:i w:val="0"/>
          <w:iCs w:val="0"/>
          <w:sz w:val="24"/>
          <w:szCs w:val="24"/>
        </w:rPr>
      </w:pPr>
      <w:r>
        <w:rPr>
          <w:rStyle w:val="FontStyle59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42D" w:rsidRPr="000C75CB" w:rsidRDefault="0019342D" w:rsidP="0019342D">
      <w:pPr>
        <w:spacing w:after="0" w:line="240" w:lineRule="auto"/>
        <w:ind w:left="567" w:right="-283"/>
        <w:jc w:val="both"/>
        <w:rPr>
          <w:rStyle w:val="FontStyle59"/>
          <w:i w:val="0"/>
          <w:iCs w:val="0"/>
          <w:sz w:val="24"/>
          <w:szCs w:val="24"/>
        </w:rPr>
      </w:pPr>
      <w:r>
        <w:rPr>
          <w:rStyle w:val="FontStyle59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42D" w:rsidRDefault="0019342D" w:rsidP="000C75CB">
      <w:pPr>
        <w:spacing w:after="0" w:line="240" w:lineRule="auto"/>
        <w:ind w:left="851"/>
        <w:jc w:val="both"/>
        <w:rPr>
          <w:rStyle w:val="FontStyle59"/>
          <w:i w:val="0"/>
          <w:iCs w:val="0"/>
          <w:sz w:val="24"/>
          <w:szCs w:val="24"/>
        </w:rPr>
      </w:pPr>
    </w:p>
    <w:p w:rsidR="00B8051D" w:rsidRDefault="00B8051D" w:rsidP="00B8051D">
      <w:pPr>
        <w:spacing w:after="0" w:line="240" w:lineRule="auto"/>
        <w:ind w:left="567" w:right="-283" w:firstLine="284"/>
        <w:jc w:val="both"/>
        <w:rPr>
          <w:rStyle w:val="FontStyle59"/>
          <w:i w:val="0"/>
          <w:iCs w:val="0"/>
          <w:sz w:val="24"/>
          <w:szCs w:val="24"/>
        </w:rPr>
      </w:pPr>
    </w:p>
    <w:p w:rsidR="0019342D" w:rsidRDefault="00B8051D" w:rsidP="00B8051D">
      <w:pPr>
        <w:spacing w:after="0" w:line="240" w:lineRule="auto"/>
        <w:ind w:left="567" w:right="-283" w:firstLine="284"/>
        <w:jc w:val="both"/>
        <w:rPr>
          <w:rStyle w:val="FontStyle59"/>
          <w:i w:val="0"/>
          <w:iCs w:val="0"/>
          <w:sz w:val="24"/>
          <w:szCs w:val="24"/>
        </w:rPr>
      </w:pPr>
      <w:r>
        <w:rPr>
          <w:rStyle w:val="FontStyle59"/>
          <w:i w:val="0"/>
          <w:iCs w:val="0"/>
          <w:sz w:val="24"/>
          <w:szCs w:val="24"/>
        </w:rPr>
        <w:t xml:space="preserve">Задание 3. Охарактеризовать причины и последствия национальных и региональных конфликтов в 1990 – </w:t>
      </w:r>
      <w:proofErr w:type="spellStart"/>
      <w:r>
        <w:rPr>
          <w:rStyle w:val="FontStyle59"/>
          <w:i w:val="0"/>
          <w:iCs w:val="0"/>
          <w:sz w:val="24"/>
          <w:szCs w:val="24"/>
        </w:rPr>
        <w:t>ые</w:t>
      </w:r>
      <w:proofErr w:type="spellEnd"/>
      <w:r>
        <w:rPr>
          <w:rStyle w:val="FontStyle59"/>
          <w:i w:val="0"/>
          <w:iCs w:val="0"/>
          <w:sz w:val="24"/>
          <w:szCs w:val="24"/>
        </w:rPr>
        <w:t xml:space="preserve"> гг. </w:t>
      </w:r>
    </w:p>
    <w:p w:rsidR="00B8051D" w:rsidRPr="000C75CB" w:rsidRDefault="00B8051D" w:rsidP="00B8051D">
      <w:pPr>
        <w:spacing w:after="0" w:line="240" w:lineRule="auto"/>
        <w:ind w:left="567" w:right="-283"/>
        <w:jc w:val="both"/>
        <w:rPr>
          <w:rStyle w:val="FontStyle59"/>
          <w:i w:val="0"/>
          <w:iCs w:val="0"/>
          <w:sz w:val="24"/>
          <w:szCs w:val="24"/>
        </w:rPr>
      </w:pPr>
      <w:r>
        <w:rPr>
          <w:rStyle w:val="FontStyle59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51D" w:rsidRDefault="00B8051D" w:rsidP="00B8051D">
      <w:pPr>
        <w:spacing w:after="0" w:line="240" w:lineRule="auto"/>
        <w:ind w:left="567" w:right="-283"/>
        <w:jc w:val="both"/>
        <w:rPr>
          <w:rStyle w:val="FontStyle59"/>
          <w:i w:val="0"/>
          <w:iCs w:val="0"/>
          <w:sz w:val="24"/>
          <w:szCs w:val="24"/>
        </w:rPr>
      </w:pPr>
      <w:r>
        <w:rPr>
          <w:rStyle w:val="FontStyle59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51D" w:rsidRPr="000C75CB" w:rsidRDefault="00B8051D" w:rsidP="00B8051D">
      <w:pPr>
        <w:spacing w:after="0" w:line="240" w:lineRule="auto"/>
        <w:ind w:left="567" w:right="-283"/>
        <w:jc w:val="both"/>
        <w:rPr>
          <w:rStyle w:val="FontStyle59"/>
          <w:i w:val="0"/>
          <w:iCs w:val="0"/>
          <w:sz w:val="24"/>
          <w:szCs w:val="24"/>
        </w:rPr>
      </w:pPr>
      <w:r>
        <w:rPr>
          <w:rStyle w:val="FontStyle59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51D" w:rsidRDefault="00B8051D" w:rsidP="00B8051D">
      <w:pPr>
        <w:spacing w:after="0" w:line="240" w:lineRule="auto"/>
        <w:ind w:left="567" w:right="-283" w:firstLine="284"/>
        <w:jc w:val="both"/>
        <w:rPr>
          <w:rStyle w:val="FontStyle59"/>
          <w:i w:val="0"/>
          <w:iCs w:val="0"/>
          <w:sz w:val="24"/>
          <w:szCs w:val="24"/>
        </w:rPr>
      </w:pPr>
    </w:p>
    <w:p w:rsidR="00B8051D" w:rsidRDefault="00B8051D" w:rsidP="00B8051D">
      <w:pPr>
        <w:spacing w:after="0" w:line="240" w:lineRule="auto"/>
        <w:ind w:left="567" w:right="-283"/>
        <w:jc w:val="both"/>
        <w:rPr>
          <w:rStyle w:val="FontStyle59"/>
          <w:i w:val="0"/>
          <w:iCs w:val="0"/>
          <w:sz w:val="24"/>
          <w:szCs w:val="24"/>
        </w:rPr>
      </w:pPr>
    </w:p>
    <w:p w:rsidR="00F532C0" w:rsidRPr="000C75CB" w:rsidRDefault="00B8051D" w:rsidP="00B8051D">
      <w:pPr>
        <w:spacing w:after="0" w:line="240" w:lineRule="auto"/>
        <w:ind w:left="567" w:right="-283"/>
        <w:jc w:val="both"/>
        <w:rPr>
          <w:rStyle w:val="FontStyle59"/>
          <w:i w:val="0"/>
          <w:iCs w:val="0"/>
          <w:sz w:val="24"/>
          <w:szCs w:val="24"/>
        </w:rPr>
      </w:pPr>
      <w:r>
        <w:rPr>
          <w:rStyle w:val="FontStyle59"/>
          <w:i w:val="0"/>
          <w:iCs w:val="0"/>
          <w:sz w:val="24"/>
          <w:szCs w:val="24"/>
        </w:rPr>
        <w:t>Задание 4</w:t>
      </w:r>
      <w:r w:rsidR="0019342D">
        <w:rPr>
          <w:rStyle w:val="FontStyle59"/>
          <w:i w:val="0"/>
          <w:iCs w:val="0"/>
          <w:sz w:val="24"/>
          <w:szCs w:val="24"/>
        </w:rPr>
        <w:t>. В чем состоит проблема «замороженных» (неразрешенных) конфликтов</w:t>
      </w:r>
      <w:r w:rsidR="00F61BC8">
        <w:rPr>
          <w:rStyle w:val="FontStyle59"/>
          <w:i w:val="0"/>
          <w:iCs w:val="0"/>
          <w:sz w:val="24"/>
          <w:szCs w:val="24"/>
        </w:rPr>
        <w:t>?</w:t>
      </w:r>
    </w:p>
    <w:p w:rsidR="00F532C0" w:rsidRPr="000C75CB" w:rsidRDefault="00F532C0" w:rsidP="0019342D">
      <w:pPr>
        <w:spacing w:after="0" w:line="240" w:lineRule="auto"/>
        <w:ind w:left="567" w:right="-283"/>
        <w:jc w:val="both"/>
        <w:rPr>
          <w:rStyle w:val="FontStyle59"/>
          <w:i w:val="0"/>
          <w:iCs w:val="0"/>
          <w:sz w:val="24"/>
          <w:szCs w:val="24"/>
        </w:rPr>
      </w:pPr>
      <w:r w:rsidRPr="000C75CB">
        <w:rPr>
          <w:rStyle w:val="FontStyle59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2C0" w:rsidRPr="000C75CB" w:rsidRDefault="00F532C0" w:rsidP="000C75CB">
      <w:pPr>
        <w:spacing w:after="0" w:line="240" w:lineRule="auto"/>
        <w:ind w:left="851"/>
        <w:jc w:val="both"/>
        <w:rPr>
          <w:rStyle w:val="FontStyle59"/>
          <w:i w:val="0"/>
          <w:iCs w:val="0"/>
          <w:sz w:val="24"/>
          <w:szCs w:val="24"/>
        </w:rPr>
      </w:pPr>
    </w:p>
    <w:p w:rsidR="00F532C0" w:rsidRDefault="00F532C0" w:rsidP="000C75CB">
      <w:pPr>
        <w:spacing w:after="0" w:line="240" w:lineRule="auto"/>
        <w:ind w:left="851"/>
        <w:jc w:val="both"/>
        <w:rPr>
          <w:rStyle w:val="FontStyle59"/>
          <w:i w:val="0"/>
          <w:iCs w:val="0"/>
          <w:sz w:val="24"/>
          <w:szCs w:val="24"/>
        </w:rPr>
      </w:pPr>
    </w:p>
    <w:p w:rsidR="00B8051D" w:rsidRPr="000C75CB" w:rsidRDefault="00B8051D" w:rsidP="000C75CB">
      <w:pPr>
        <w:spacing w:after="0" w:line="240" w:lineRule="auto"/>
        <w:ind w:left="851"/>
        <w:jc w:val="both"/>
        <w:rPr>
          <w:rStyle w:val="FontStyle59"/>
          <w:i w:val="0"/>
          <w:iCs w:val="0"/>
          <w:sz w:val="24"/>
          <w:szCs w:val="24"/>
        </w:rPr>
      </w:pPr>
    </w:p>
    <w:p w:rsidR="00F532C0" w:rsidRPr="000C75CB" w:rsidRDefault="00F532C0" w:rsidP="0019342D">
      <w:pPr>
        <w:spacing w:after="0" w:line="240" w:lineRule="auto"/>
        <w:ind w:left="709" w:right="-142"/>
        <w:jc w:val="both"/>
        <w:rPr>
          <w:rStyle w:val="FontStyle59"/>
          <w:i w:val="0"/>
          <w:iCs w:val="0"/>
          <w:sz w:val="24"/>
          <w:szCs w:val="24"/>
        </w:rPr>
      </w:pPr>
      <w:r w:rsidRPr="000C75CB">
        <w:rPr>
          <w:rStyle w:val="FontStyle59"/>
          <w:i w:val="0"/>
          <w:iCs w:val="0"/>
          <w:sz w:val="24"/>
          <w:szCs w:val="24"/>
        </w:rPr>
        <w:t>Вывод: ___________________________________________________________</w:t>
      </w:r>
      <w:r w:rsidR="0019342D">
        <w:rPr>
          <w:rStyle w:val="FontStyle59"/>
          <w:i w:val="0"/>
          <w:iCs w:val="0"/>
          <w:sz w:val="24"/>
          <w:szCs w:val="24"/>
        </w:rPr>
        <w:t>___________</w:t>
      </w:r>
      <w:r w:rsidRPr="000C75CB">
        <w:rPr>
          <w:rStyle w:val="FontStyle59"/>
          <w:i w:val="0"/>
          <w:iCs w:val="0"/>
          <w:sz w:val="24"/>
          <w:szCs w:val="24"/>
        </w:rPr>
        <w:t>_</w:t>
      </w:r>
      <w:r w:rsidR="0019342D">
        <w:rPr>
          <w:rStyle w:val="FontStyle59"/>
          <w:i w:val="0"/>
          <w:iCs w:val="0"/>
          <w:sz w:val="24"/>
          <w:szCs w:val="24"/>
        </w:rPr>
        <w:t>__</w:t>
      </w:r>
      <w:r w:rsidRPr="000C75CB">
        <w:rPr>
          <w:rStyle w:val="FontStyle59"/>
          <w:i w:val="0"/>
          <w:iCs w:val="0"/>
          <w:sz w:val="24"/>
          <w:szCs w:val="24"/>
        </w:rPr>
        <w:t>__</w:t>
      </w:r>
    </w:p>
    <w:p w:rsidR="00F532C0" w:rsidRPr="000C75CB" w:rsidRDefault="00F532C0" w:rsidP="0019342D">
      <w:pPr>
        <w:spacing w:after="0" w:line="240" w:lineRule="auto"/>
        <w:ind w:left="709" w:right="-142"/>
        <w:jc w:val="both"/>
        <w:rPr>
          <w:rStyle w:val="FontStyle59"/>
          <w:i w:val="0"/>
          <w:iCs w:val="0"/>
          <w:sz w:val="24"/>
          <w:szCs w:val="24"/>
        </w:rPr>
      </w:pPr>
      <w:r w:rsidRPr="000C75CB">
        <w:rPr>
          <w:rStyle w:val="FontStyle59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19342D">
        <w:rPr>
          <w:rStyle w:val="FontStyle59"/>
          <w:i w:val="0"/>
          <w:iCs w:val="0"/>
          <w:sz w:val="24"/>
          <w:szCs w:val="24"/>
        </w:rPr>
        <w:t>____</w:t>
      </w:r>
    </w:p>
    <w:p w:rsidR="00033100" w:rsidRPr="000C75CB" w:rsidRDefault="00033100" w:rsidP="000C75CB">
      <w:pPr>
        <w:spacing w:after="0" w:line="240" w:lineRule="auto"/>
        <w:rPr>
          <w:sz w:val="24"/>
          <w:szCs w:val="24"/>
        </w:rPr>
      </w:pPr>
    </w:p>
    <w:sectPr w:rsidR="00033100" w:rsidRPr="000C75CB" w:rsidSect="00194979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3B12"/>
    <w:multiLevelType w:val="multilevel"/>
    <w:tmpl w:val="D11A82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638"/>
    <w:rsid w:val="00033100"/>
    <w:rsid w:val="000914E3"/>
    <w:rsid w:val="000C75CB"/>
    <w:rsid w:val="000D21DC"/>
    <w:rsid w:val="0019342D"/>
    <w:rsid w:val="00194979"/>
    <w:rsid w:val="001A452E"/>
    <w:rsid w:val="001D4158"/>
    <w:rsid w:val="001F2CB3"/>
    <w:rsid w:val="002A42FA"/>
    <w:rsid w:val="002B34CE"/>
    <w:rsid w:val="00300792"/>
    <w:rsid w:val="00432A52"/>
    <w:rsid w:val="00483689"/>
    <w:rsid w:val="004B5ADD"/>
    <w:rsid w:val="004F11B2"/>
    <w:rsid w:val="00600051"/>
    <w:rsid w:val="00667785"/>
    <w:rsid w:val="007C3DE7"/>
    <w:rsid w:val="007F6C10"/>
    <w:rsid w:val="008B0F4B"/>
    <w:rsid w:val="009334BB"/>
    <w:rsid w:val="00A03A37"/>
    <w:rsid w:val="00A2591A"/>
    <w:rsid w:val="00AC12A0"/>
    <w:rsid w:val="00B36EBE"/>
    <w:rsid w:val="00B53300"/>
    <w:rsid w:val="00B8051D"/>
    <w:rsid w:val="00B82CEB"/>
    <w:rsid w:val="00BF0780"/>
    <w:rsid w:val="00C430F2"/>
    <w:rsid w:val="00CA4F34"/>
    <w:rsid w:val="00CC5C8A"/>
    <w:rsid w:val="00CE5D5E"/>
    <w:rsid w:val="00CF7FC4"/>
    <w:rsid w:val="00D07941"/>
    <w:rsid w:val="00D36EFB"/>
    <w:rsid w:val="00D549D7"/>
    <w:rsid w:val="00DB6BF4"/>
    <w:rsid w:val="00E47F3B"/>
    <w:rsid w:val="00E54638"/>
    <w:rsid w:val="00E611A4"/>
    <w:rsid w:val="00EF3817"/>
    <w:rsid w:val="00F2464D"/>
    <w:rsid w:val="00F532C0"/>
    <w:rsid w:val="00F57933"/>
    <w:rsid w:val="00F6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E5463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E54638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E54638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E54638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5E"/>
    <w:rPr>
      <w:rFonts w:ascii="Tahoma" w:hAnsi="Tahoma" w:cs="Tahoma"/>
      <w:sz w:val="16"/>
      <w:szCs w:val="16"/>
    </w:rPr>
  </w:style>
  <w:style w:type="paragraph" w:customStyle="1" w:styleId="9">
    <w:name w:val="9"/>
    <w:basedOn w:val="a"/>
    <w:link w:val="90"/>
    <w:qFormat/>
    <w:rsid w:val="00483689"/>
    <w:pPr>
      <w:jc w:val="center"/>
    </w:pPr>
    <w:rPr>
      <w:rFonts w:ascii="Times New Roman" w:eastAsia="Arial" w:hAnsi="Times New Roman" w:cs="Times New Roman"/>
      <w:sz w:val="18"/>
      <w:szCs w:val="20"/>
      <w:lang w:val="uk-UA"/>
    </w:rPr>
  </w:style>
  <w:style w:type="character" w:customStyle="1" w:styleId="90">
    <w:name w:val="9 Знак"/>
    <w:basedOn w:val="a0"/>
    <w:link w:val="9"/>
    <w:rsid w:val="00483689"/>
    <w:rPr>
      <w:rFonts w:ascii="Times New Roman" w:eastAsia="Arial" w:hAnsi="Times New Roman" w:cs="Times New Roman"/>
      <w:sz w:val="18"/>
      <w:szCs w:val="20"/>
      <w:lang w:val="uk-UA"/>
    </w:rPr>
  </w:style>
  <w:style w:type="paragraph" w:styleId="a5">
    <w:name w:val="List Paragraph"/>
    <w:basedOn w:val="a"/>
    <w:uiPriority w:val="34"/>
    <w:qFormat/>
    <w:rsid w:val="00F2464D"/>
    <w:pPr>
      <w:ind w:left="720"/>
      <w:contextualSpacing/>
    </w:pPr>
  </w:style>
  <w:style w:type="paragraph" w:customStyle="1" w:styleId="16">
    <w:name w:val="16"/>
    <w:basedOn w:val="a"/>
    <w:link w:val="160"/>
    <w:qFormat/>
    <w:rsid w:val="00F2464D"/>
    <w:pPr>
      <w:jc w:val="center"/>
    </w:pPr>
    <w:rPr>
      <w:rFonts w:ascii="Times New Roman" w:hAnsi="Times New Roman"/>
      <w:sz w:val="32"/>
      <w:szCs w:val="32"/>
      <w:lang w:val="en-US"/>
    </w:rPr>
  </w:style>
  <w:style w:type="character" w:customStyle="1" w:styleId="160">
    <w:name w:val="16 Знак"/>
    <w:basedOn w:val="a0"/>
    <w:link w:val="16"/>
    <w:rsid w:val="00F2464D"/>
    <w:rPr>
      <w:rFonts w:ascii="Times New Roman" w:hAnsi="Times New Roman"/>
      <w:sz w:val="32"/>
      <w:szCs w:val="32"/>
      <w:lang w:val="en-US"/>
    </w:rPr>
  </w:style>
  <w:style w:type="table" w:styleId="a6">
    <w:name w:val="Table Grid"/>
    <w:basedOn w:val="a1"/>
    <w:uiPriority w:val="59"/>
    <w:rsid w:val="000D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Эжен</dc:creator>
  <cp:keywords/>
  <dc:description/>
  <cp:lastModifiedBy>ytgt</cp:lastModifiedBy>
  <cp:revision>29</cp:revision>
  <cp:lastPrinted>2015-09-09T11:52:00Z</cp:lastPrinted>
  <dcterms:created xsi:type="dcterms:W3CDTF">2014-09-22T15:26:00Z</dcterms:created>
  <dcterms:modified xsi:type="dcterms:W3CDTF">2015-09-09T11:54:00Z</dcterms:modified>
</cp:coreProperties>
</file>