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F9F" w:rsidRDefault="00155F9F" w:rsidP="00FA744A">
      <w:pPr>
        <w:spacing w:after="0" w:line="240" w:lineRule="auto"/>
        <w:ind w:firstLine="284"/>
        <w:jc w:val="both"/>
        <w:rPr>
          <w:rStyle w:val="FontStyle56"/>
          <w:b/>
          <w:i w:val="0"/>
          <w:sz w:val="24"/>
          <w:szCs w:val="24"/>
        </w:rPr>
      </w:pPr>
      <w:r w:rsidRPr="00FA744A">
        <w:rPr>
          <w:rFonts w:ascii="Times New Roman" w:hAnsi="Times New Roman" w:cs="Times New Roman"/>
          <w:b/>
          <w:sz w:val="24"/>
          <w:szCs w:val="24"/>
        </w:rPr>
        <w:t>Лекция 21</w:t>
      </w:r>
      <w:r w:rsidRPr="00FA744A">
        <w:rPr>
          <w:rFonts w:ascii="Times New Roman" w:hAnsi="Times New Roman" w:cs="Times New Roman"/>
          <w:b/>
          <w:i/>
          <w:sz w:val="24"/>
          <w:szCs w:val="24"/>
        </w:rPr>
        <w:t xml:space="preserve">.  </w:t>
      </w:r>
      <w:r w:rsidRPr="00FA744A">
        <w:rPr>
          <w:rStyle w:val="FontStyle59"/>
          <w:b/>
          <w:i w:val="0"/>
          <w:sz w:val="24"/>
          <w:szCs w:val="24"/>
        </w:rPr>
        <w:t xml:space="preserve">Сохранение традиционных нравственных ценностей и индивидуальных свобод человека </w:t>
      </w:r>
      <w:r w:rsidRPr="00FA744A">
        <w:rPr>
          <w:rStyle w:val="FontStyle56"/>
          <w:b/>
          <w:i w:val="0"/>
          <w:sz w:val="24"/>
          <w:szCs w:val="24"/>
        </w:rPr>
        <w:t xml:space="preserve">— </w:t>
      </w:r>
      <w:r w:rsidRPr="00FA744A">
        <w:rPr>
          <w:rStyle w:val="FontStyle59"/>
          <w:b/>
          <w:i w:val="0"/>
          <w:sz w:val="24"/>
          <w:szCs w:val="24"/>
        </w:rPr>
        <w:t xml:space="preserve">основа развития культуры в </w:t>
      </w:r>
      <w:r w:rsidRPr="00FA744A">
        <w:rPr>
          <w:rStyle w:val="FontStyle56"/>
          <w:b/>
          <w:i w:val="0"/>
          <w:sz w:val="24"/>
          <w:szCs w:val="24"/>
        </w:rPr>
        <w:t>РФ.</w:t>
      </w:r>
    </w:p>
    <w:p w:rsidR="00A671B1" w:rsidRDefault="00A671B1" w:rsidP="00FA744A">
      <w:pPr>
        <w:spacing w:after="0" w:line="240" w:lineRule="auto"/>
        <w:ind w:firstLine="284"/>
        <w:jc w:val="both"/>
        <w:rPr>
          <w:rStyle w:val="FontStyle56"/>
          <w:b/>
          <w:i w:val="0"/>
          <w:sz w:val="24"/>
          <w:szCs w:val="24"/>
        </w:rPr>
      </w:pPr>
    </w:p>
    <w:p w:rsidR="00A671B1" w:rsidRPr="00FA744A" w:rsidRDefault="00A671B1" w:rsidP="00FA744A">
      <w:pPr>
        <w:spacing w:after="0" w:line="240" w:lineRule="auto"/>
        <w:ind w:firstLine="284"/>
        <w:jc w:val="both"/>
        <w:rPr>
          <w:rStyle w:val="FontStyle56"/>
          <w:b/>
          <w:sz w:val="24"/>
          <w:szCs w:val="24"/>
        </w:rPr>
      </w:pPr>
      <w:r>
        <w:rPr>
          <w:rStyle w:val="FontStyle56"/>
          <w:b/>
          <w:i w:val="0"/>
          <w:sz w:val="24"/>
          <w:szCs w:val="24"/>
        </w:rPr>
        <w:t>Факторы, влияющие на ......</w:t>
      </w:r>
    </w:p>
    <w:p w:rsidR="00FA744A" w:rsidRPr="00664C56" w:rsidRDefault="00FA744A" w:rsidP="00FD1572">
      <w:pPr>
        <w:pStyle w:val="a3"/>
        <w:shd w:val="clear" w:color="auto" w:fill="FFFFFF"/>
        <w:spacing w:before="0" w:beforeAutospacing="0" w:after="0" w:afterAutospacing="0" w:line="276" w:lineRule="auto"/>
        <w:ind w:firstLine="284"/>
        <w:jc w:val="both"/>
        <w:rPr>
          <w:color w:val="191919"/>
        </w:rPr>
      </w:pPr>
      <w:r w:rsidRPr="00664C56">
        <w:rPr>
          <w:color w:val="191919"/>
        </w:rPr>
        <w:t xml:space="preserve">Известно, что </w:t>
      </w:r>
      <w:r w:rsidRPr="00A671B1">
        <w:rPr>
          <w:b/>
          <w:color w:val="191919"/>
        </w:rPr>
        <w:t>реальное положение в области</w:t>
      </w:r>
      <w:r w:rsidRPr="00664C56">
        <w:rPr>
          <w:color w:val="191919"/>
        </w:rPr>
        <w:t xml:space="preserve"> прав и свобод человека в обществе во многом определяется </w:t>
      </w:r>
      <w:r w:rsidRPr="00725C2D">
        <w:rPr>
          <w:color w:val="191919"/>
          <w:u w:val="single"/>
        </w:rPr>
        <w:t>характером политического режима, уровнем социально-экономического развития, историческими традициями, правовой системой и законами, а также особенностями менталитета граждан</w:t>
      </w:r>
      <w:r w:rsidRPr="00664C56">
        <w:rPr>
          <w:color w:val="191919"/>
        </w:rPr>
        <w:t>. Сложно и противоречиво осуществлялась интеграция либеральных ценностей и идей в постсоветских обществах, которые ранее развивались в условиях коммунистической системы с характерными для нее доминированием интересов государства над интересами человека. Господствовавший в советский период марксизм-ленинизм рассматривал права человека как абстрактное «идеологическое лицемерие», необходимое для замены традиционного внеэкономического принуждения эксплуатацией лично свободного наемного работника.</w:t>
      </w:r>
    </w:p>
    <w:p w:rsidR="00FA744A" w:rsidRPr="00664C56" w:rsidRDefault="00FA744A" w:rsidP="005140CC">
      <w:pPr>
        <w:pStyle w:val="a3"/>
        <w:shd w:val="clear" w:color="auto" w:fill="FFFFFF"/>
        <w:spacing w:before="0" w:beforeAutospacing="0" w:after="0" w:afterAutospacing="0" w:line="276" w:lineRule="auto"/>
        <w:ind w:firstLine="284"/>
        <w:jc w:val="both"/>
        <w:rPr>
          <w:color w:val="191919"/>
        </w:rPr>
      </w:pPr>
      <w:r w:rsidRPr="00664C56">
        <w:rPr>
          <w:color w:val="191919"/>
        </w:rPr>
        <w:t xml:space="preserve">Перестроечные процессы, несмотря на все издержки их осуществления, создали довольно широкую базу для распространения либеральных идей, а лозунг «защиты прав человека» был основной нравственно-политической доминантой в 1987-1991 гг. Вместе тем, в этот период формировалась политико-юридическая утопия, согласно которой права и свободы человека рассматривались как необходимое и достаточное условие для нормальной жизни общества; получает широкое распространение утилитарное толкование прав человека с точки зрения «общей пользы». При этом «общая польза» понимается </w:t>
      </w:r>
      <w:proofErr w:type="spellStart"/>
      <w:r w:rsidRPr="00664C56">
        <w:rPr>
          <w:color w:val="191919"/>
        </w:rPr>
        <w:t>экономически-материалистически</w:t>
      </w:r>
      <w:proofErr w:type="spellEnd"/>
      <w:r w:rsidRPr="00664C56">
        <w:rPr>
          <w:color w:val="191919"/>
        </w:rPr>
        <w:t xml:space="preserve">, а ведущим критерием ее - состояние экономики страны. Э. Соловьев отмечает, что авторитет прав человека поставлен «в зависимость от авторитета хозяйственных и социальных реформ» и видит в этом ловушку, поскольку «право, истолкованное как средство и подспорье известного социально-экономического курса, должно будет навлечь на себя все недовольство, презрение и ненависть, которым сам этот курс подвергнется в случае неудач и провалов». Именно это и случилось. Завышенные ожидания от социально-экономических реформ не оправдались, население было разочаровано и недовольно результатами рыночных преобразований, приватизацией и нарастающим индивидуализмом, которое переносилось на идею и практику прав человека. В последующем лозунг прав и свобод человека отошел на периферию общественного сознания, хотя проблема соблюдения прав и свобод человека оставалась по-прежнему актуальной для всего постсоветского пространства. </w:t>
      </w:r>
      <w:r w:rsidRPr="00725C2D">
        <w:rPr>
          <w:color w:val="191919"/>
          <w:u w:val="single"/>
        </w:rPr>
        <w:t>Изменение форм собственности, идеологический плюрализм, становление демократических институтов</w:t>
      </w:r>
      <w:r w:rsidRPr="00664C56">
        <w:rPr>
          <w:color w:val="191919"/>
        </w:rPr>
        <w:t>, выборность органов власти обусловили изменения в системе ценностных ориентаций населения.</w:t>
      </w:r>
    </w:p>
    <w:p w:rsidR="00FA744A" w:rsidRPr="00664C56" w:rsidRDefault="00DA04D6" w:rsidP="005140CC">
      <w:pPr>
        <w:spacing w:after="0"/>
        <w:ind w:firstLine="284"/>
        <w:jc w:val="both"/>
        <w:rPr>
          <w:rFonts w:ascii="Times New Roman" w:eastAsia="Times New Roman" w:hAnsi="Times New Roman" w:cs="Times New Roman"/>
          <w:i/>
          <w:color w:val="000000"/>
          <w:sz w:val="24"/>
          <w:szCs w:val="24"/>
        </w:rPr>
      </w:pPr>
      <w:r w:rsidRPr="00DA04D6">
        <w:rPr>
          <w:rFonts w:ascii="Times New Roman" w:eastAsia="Times New Roman" w:hAnsi="Times New Roman" w:cs="Times New Roman"/>
          <w:i/>
          <w:color w:val="000000"/>
          <w:sz w:val="24"/>
          <w:szCs w:val="24"/>
        </w:rPr>
        <w:t> </w:t>
      </w:r>
    </w:p>
    <w:p w:rsidR="00621024" w:rsidRPr="00664C56" w:rsidRDefault="00621024" w:rsidP="005140CC">
      <w:pPr>
        <w:pStyle w:val="a3"/>
        <w:shd w:val="clear" w:color="auto" w:fill="FFFFFF" w:themeFill="background1"/>
        <w:spacing w:before="0" w:beforeAutospacing="0" w:after="0" w:afterAutospacing="0" w:line="276" w:lineRule="auto"/>
        <w:ind w:firstLine="284"/>
        <w:jc w:val="both"/>
      </w:pPr>
      <w:r w:rsidRPr="00664C56">
        <w:t xml:space="preserve">Для России выбор пути преобразований, национального возрождения напрямую связан с </w:t>
      </w:r>
      <w:r w:rsidRPr="00725C2D">
        <w:rPr>
          <w:u w:val="single"/>
        </w:rPr>
        <w:t xml:space="preserve">изменением </w:t>
      </w:r>
      <w:proofErr w:type="spellStart"/>
      <w:r w:rsidRPr="00725C2D">
        <w:rPr>
          <w:u w:val="single"/>
        </w:rPr>
        <w:t>аксиосферы</w:t>
      </w:r>
      <w:proofErr w:type="spellEnd"/>
      <w:r w:rsidRPr="00725C2D">
        <w:t xml:space="preserve"> Прогрессивное развитие общества во многом зависит от того, что лежит в основе ценностной системы,</w:t>
      </w:r>
      <w:r w:rsidRPr="00664C56">
        <w:t xml:space="preserve"> на какие идеи опирается человек, изменяющий общество. Поскольку ценности являются ядром культуры, основой формирования человеческой личности, именно через ценностную систему сопряжены интересы человека и общества И в этой связи важно определить </w:t>
      </w:r>
      <w:proofErr w:type="spellStart"/>
      <w:r w:rsidRPr="00664C56">
        <w:t>социокультурный</w:t>
      </w:r>
      <w:proofErr w:type="spellEnd"/>
      <w:r w:rsidRPr="00664C56">
        <w:t xml:space="preserve"> аспект и контекст динамики ценностей, доминирующих в обществе, место и роль базисных ценностей в рамках российских национально-культурных традиций, выделить приоритетные ценности для развития страны.</w:t>
      </w:r>
    </w:p>
    <w:p w:rsidR="00621024" w:rsidRPr="00664C56" w:rsidRDefault="00621024" w:rsidP="005140CC">
      <w:pPr>
        <w:pStyle w:val="a3"/>
        <w:shd w:val="clear" w:color="auto" w:fill="FFFFFF" w:themeFill="background1"/>
        <w:spacing w:before="0" w:beforeAutospacing="0" w:after="0" w:afterAutospacing="0" w:line="276" w:lineRule="auto"/>
        <w:ind w:firstLine="284"/>
        <w:jc w:val="both"/>
      </w:pPr>
      <w:r w:rsidRPr="00664C56">
        <w:t xml:space="preserve">Исторически прослеживается закономерность изменения социальных качеств личности в зависимости от определенной социальной среды, политической системы, приоритетных </w:t>
      </w:r>
      <w:proofErr w:type="spellStart"/>
      <w:r w:rsidRPr="00664C56">
        <w:t>социокультурных</w:t>
      </w:r>
      <w:proofErr w:type="spellEnd"/>
      <w:r w:rsidRPr="00664C56">
        <w:t xml:space="preserve"> ценностей, что проявляется в поведении и практической деятельности человека Это приводит к необходимости анализа основных тенденций трансформации </w:t>
      </w:r>
      <w:proofErr w:type="spellStart"/>
      <w:r w:rsidRPr="00664C56">
        <w:t>аксиосферы</w:t>
      </w:r>
      <w:proofErr w:type="spellEnd"/>
      <w:r w:rsidRPr="00664C56">
        <w:t xml:space="preserve"> для своевременного выбора эффективных направлений модернизации социума и увеличения возможностей влияния на этот выбор </w:t>
      </w:r>
      <w:proofErr w:type="spellStart"/>
      <w:r w:rsidRPr="00664C56">
        <w:t>Социокультурные</w:t>
      </w:r>
      <w:proofErr w:type="spellEnd"/>
      <w:r w:rsidRPr="00664C56">
        <w:t xml:space="preserve"> ценности становятся не только объектом реформирования в условиях модернизации российского общества, но и интегратором социума, важнейшим фактором самореализации личности. </w:t>
      </w:r>
    </w:p>
    <w:p w:rsidR="00FD1572" w:rsidRDefault="00FD1572" w:rsidP="005140CC">
      <w:pPr>
        <w:spacing w:after="0"/>
        <w:ind w:firstLine="284"/>
        <w:jc w:val="both"/>
        <w:rPr>
          <w:rFonts w:ascii="Times New Roman" w:eastAsia="Times New Roman" w:hAnsi="Times New Roman" w:cs="Times New Roman"/>
          <w:i/>
          <w:color w:val="000000"/>
          <w:sz w:val="24"/>
          <w:szCs w:val="24"/>
        </w:rPr>
      </w:pPr>
    </w:p>
    <w:p w:rsidR="000202E5" w:rsidRPr="00664C56" w:rsidRDefault="00DA04D6" w:rsidP="005140CC">
      <w:pPr>
        <w:spacing w:after="0"/>
        <w:ind w:firstLine="284"/>
        <w:jc w:val="both"/>
        <w:rPr>
          <w:rFonts w:ascii="Times New Roman" w:hAnsi="Times New Roman" w:cs="Times New Roman"/>
          <w:sz w:val="24"/>
          <w:szCs w:val="24"/>
        </w:rPr>
      </w:pPr>
      <w:r w:rsidRPr="00DA04D6">
        <w:rPr>
          <w:rFonts w:ascii="Times New Roman" w:eastAsia="Times New Roman" w:hAnsi="Times New Roman" w:cs="Times New Roman"/>
          <w:i/>
          <w:color w:val="000000"/>
          <w:sz w:val="24"/>
          <w:szCs w:val="24"/>
        </w:rPr>
        <w:t> </w:t>
      </w:r>
      <w:r w:rsidR="00074F02" w:rsidRPr="00664C56">
        <w:rPr>
          <w:rFonts w:ascii="Times New Roman" w:hAnsi="Times New Roman" w:cs="Times New Roman"/>
          <w:sz w:val="24"/>
          <w:szCs w:val="24"/>
        </w:rPr>
        <w:t>У</w:t>
      </w:r>
      <w:r w:rsidR="000202E5" w:rsidRPr="00664C56">
        <w:rPr>
          <w:rFonts w:ascii="Times New Roman" w:hAnsi="Times New Roman" w:cs="Times New Roman"/>
          <w:sz w:val="24"/>
          <w:szCs w:val="24"/>
        </w:rPr>
        <w:t xml:space="preserve">становлено, что учёт народных, этнических традиций составляет непременное условие достижения положительных результатов для субъекта культурных изменений. </w:t>
      </w:r>
    </w:p>
    <w:p w:rsidR="000202E5" w:rsidRPr="00664C56" w:rsidRDefault="000202E5" w:rsidP="005140CC">
      <w:pPr>
        <w:pStyle w:val="a3"/>
        <w:spacing w:before="0" w:beforeAutospacing="0" w:after="0" w:afterAutospacing="0" w:line="276" w:lineRule="auto"/>
        <w:ind w:firstLine="284"/>
        <w:jc w:val="both"/>
      </w:pPr>
      <w:r w:rsidRPr="00664C56">
        <w:t xml:space="preserve">Национальный, культурный историзм создаёт возможность индивидуализировать процессы образования, воспитания, осуществить осознанный выбор форм познавательной деятельности, самовыражения, развития социально-ответственной самостоятельности. Этнография изучает бытовые и культурологические особенности социальных взаимодействий в виде общения в этнических сообществах. </w:t>
      </w:r>
    </w:p>
    <w:p w:rsidR="000202E5" w:rsidRPr="00664C56" w:rsidRDefault="000202E5" w:rsidP="005140CC">
      <w:pPr>
        <w:shd w:val="clear" w:color="auto" w:fill="FFFFFF"/>
        <w:spacing w:after="0"/>
        <w:ind w:firstLine="284"/>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Проблема субъекта культурных изменений актуализирует защищенность социальных условий жизнедеятельности как возможность для саморазвития личности, предоставление ей социальных и социально-политических гарантий защиты основных прав и свобод человека и гражданина, а также уверенность в защищенности нравственных и духовных ценностей, целей и идеалов.</w:t>
      </w:r>
    </w:p>
    <w:p w:rsidR="000202E5" w:rsidRPr="00664C56" w:rsidRDefault="000202E5" w:rsidP="005140CC">
      <w:pPr>
        <w:shd w:val="clear" w:color="auto" w:fill="FFFFFF"/>
        <w:spacing w:after="0"/>
        <w:ind w:firstLine="284"/>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Как известно, восприятие внешнего мира у представителей различных народов может иметь некоторые особенности, своеобразные черты. В том числе, отрицательными последствиями территориальных и культурно-исторических диспропорций в развитии субъекта культурных изменений, являются следующие: </w:t>
      </w: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 неравномерность в доступе к услугам образования, здравоохранения, сферы культуры; </w:t>
      </w: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 регионально выраженная безработица, особенно среди молодёжи; </w:t>
      </w: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 воздействия, воспринимаемые как угроза самобытности; </w:t>
      </w: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 различие в толковании признаков и стратегий достижения гражданского общества; </w:t>
      </w: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 этнические и правовые последствия бесконтрольного копирования и использования навязываемой извне интеллектуальной собственности. </w:t>
      </w:r>
    </w:p>
    <w:p w:rsidR="00664C56" w:rsidRDefault="00664C56" w:rsidP="005140CC">
      <w:pPr>
        <w:shd w:val="clear" w:color="auto" w:fill="FFFFFF"/>
        <w:spacing w:after="0"/>
        <w:ind w:firstLine="720"/>
        <w:jc w:val="both"/>
        <w:rPr>
          <w:rFonts w:ascii="Times New Roman" w:eastAsia="Times New Roman" w:hAnsi="Times New Roman" w:cs="Times New Roman"/>
          <w:sz w:val="24"/>
          <w:szCs w:val="24"/>
        </w:rPr>
      </w:pPr>
    </w:p>
    <w:p w:rsidR="000202E5" w:rsidRPr="00664C56" w:rsidRDefault="000202E5" w:rsidP="005140CC">
      <w:pPr>
        <w:shd w:val="clear" w:color="auto" w:fill="FFFFFF"/>
        <w:spacing w:after="0"/>
        <w:ind w:firstLine="720"/>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 xml:space="preserve">В выделенной динамике предпочтительными оказываются два уровня функционирования ценностей традиционной социализации. Во-первых, это личностное значение, опосредованное сознанием отдельного человека. </w:t>
      </w:r>
      <w:r w:rsidRPr="00664C56">
        <w:rPr>
          <w:rFonts w:ascii="Times New Roman" w:eastAsia="Times New Roman" w:hAnsi="Times New Roman" w:cs="Times New Roman"/>
          <w:sz w:val="24"/>
          <w:szCs w:val="24"/>
        </w:rPr>
        <w:br/>
        <w:t>Во-вторых - групповое значение, как предпочтение ранговой ценности, разделяемое всеми членами социальной группы одинаково.</w:t>
      </w:r>
    </w:p>
    <w:p w:rsidR="000202E5" w:rsidRPr="00664C56" w:rsidRDefault="000202E5" w:rsidP="005140CC">
      <w:pPr>
        <w:autoSpaceDE w:val="0"/>
        <w:autoSpaceDN w:val="0"/>
        <w:adjustRightInd w:val="0"/>
        <w:spacing w:after="0"/>
        <w:ind w:firstLine="709"/>
        <w:jc w:val="both"/>
        <w:rPr>
          <w:rFonts w:ascii="Times New Roman" w:eastAsia="Times New Roman" w:hAnsi="Times New Roman" w:cs="Times New Roman"/>
          <w:sz w:val="24"/>
          <w:szCs w:val="24"/>
        </w:rPr>
      </w:pPr>
      <w:r w:rsidRPr="00664C56">
        <w:rPr>
          <w:rFonts w:ascii="Times New Roman" w:eastAsia="Times New Roman" w:hAnsi="Times New Roman" w:cs="Times New Roman"/>
          <w:sz w:val="24"/>
          <w:szCs w:val="24"/>
        </w:rPr>
        <w:t>Задача соотнесения этнических традиций и современных культурных изменений конкретизируется в различных отраслях коммуникации, в пространстве исследования коммуникации для многообразных направлений социально-гуманитарного знания. Здесь находят применение классические и инновационные компоненты методологического инструментария для теоретического изучения феномена коммуникации в интересах практики культурных изменений.</w:t>
      </w:r>
    </w:p>
    <w:p w:rsidR="000202E5" w:rsidRDefault="000202E5" w:rsidP="005140CC">
      <w:pPr>
        <w:shd w:val="clear" w:color="auto" w:fill="FFFFFF"/>
        <w:spacing w:after="0"/>
        <w:ind w:firstLine="709"/>
        <w:jc w:val="both"/>
        <w:rPr>
          <w:rStyle w:val="A11"/>
          <w:rFonts w:ascii="Times New Roman" w:eastAsia="Times New Roman" w:hAnsi="Times New Roman" w:cs="Times New Roman"/>
          <w:sz w:val="24"/>
          <w:szCs w:val="24"/>
        </w:rPr>
      </w:pPr>
      <w:r w:rsidRPr="00664C56">
        <w:rPr>
          <w:rStyle w:val="A11"/>
          <w:rFonts w:ascii="Times New Roman" w:eastAsia="Times New Roman" w:hAnsi="Times New Roman" w:cs="Times New Roman"/>
          <w:sz w:val="24"/>
          <w:szCs w:val="24"/>
        </w:rPr>
        <w:t xml:space="preserve">Это актуализирует создание системы, в которой доминируют отношения взаимного сотрудничества, а не конфликта и борьбы, высокой социальной мобильности населения. Осуществляется поддержка социально-приемлемой самореализации каждой личности. </w:t>
      </w:r>
    </w:p>
    <w:p w:rsidR="00664C56" w:rsidRPr="00664C56" w:rsidRDefault="00664C56" w:rsidP="00FD1572">
      <w:pPr>
        <w:shd w:val="clear" w:color="auto" w:fill="FFFFFF"/>
        <w:spacing w:after="0"/>
        <w:ind w:firstLine="709"/>
        <w:jc w:val="both"/>
        <w:rPr>
          <w:rFonts w:ascii="Times New Roman" w:eastAsia="Times New Roman" w:hAnsi="Times New Roman" w:cs="Times New Roman"/>
          <w:sz w:val="24"/>
          <w:szCs w:val="24"/>
        </w:rPr>
      </w:pPr>
    </w:p>
    <w:p w:rsidR="00664C56" w:rsidRDefault="00664C56">
      <w:pPr>
        <w:rPr>
          <w:rFonts w:ascii="Times New Roman" w:eastAsia="Times New Roman" w:hAnsi="Times New Roman" w:cs="Times New Roman"/>
          <w:i/>
          <w:color w:val="000000"/>
          <w:sz w:val="24"/>
          <w:szCs w:val="24"/>
        </w:rPr>
      </w:pPr>
      <w:r>
        <w:rPr>
          <w:i/>
          <w:color w:val="000000"/>
        </w:rPr>
        <w:br w:type="page"/>
      </w:r>
    </w:p>
    <w:p w:rsidR="000202E5" w:rsidRDefault="00664C56" w:rsidP="005140CC">
      <w:pPr>
        <w:pStyle w:val="a3"/>
        <w:spacing w:before="0" w:beforeAutospacing="0" w:after="0" w:afterAutospacing="0"/>
        <w:ind w:firstLine="284"/>
        <w:jc w:val="both"/>
        <w:rPr>
          <w:i/>
          <w:color w:val="000000"/>
        </w:rPr>
      </w:pPr>
      <w:r w:rsidRPr="00DA04D6">
        <w:rPr>
          <w:i/>
          <w:color w:val="000000"/>
        </w:rPr>
        <w:lastRenderedPageBreak/>
        <w:t>Многообразие прав и свобод человека и гражданина вызывает необходимость их классификации. Поэтому в теории права человека существуют различные подходы классификации прав и свобод человека и гражданина.</w:t>
      </w:r>
    </w:p>
    <w:p w:rsidR="005140CC" w:rsidRDefault="005140CC" w:rsidP="00664C56">
      <w:pPr>
        <w:pStyle w:val="a3"/>
        <w:spacing w:before="0" w:beforeAutospacing="0" w:after="0" w:afterAutospacing="0"/>
        <w:ind w:firstLine="720"/>
        <w:jc w:val="both"/>
        <w:rPr>
          <w:i/>
          <w:color w:val="000000"/>
        </w:rPr>
      </w:pPr>
    </w:p>
    <w:p w:rsidR="005140CC" w:rsidRPr="00DA04D6" w:rsidRDefault="005140CC" w:rsidP="005140CC">
      <w:pPr>
        <w:spacing w:after="0" w:line="240" w:lineRule="auto"/>
        <w:ind w:firstLine="284"/>
        <w:jc w:val="both"/>
        <w:rPr>
          <w:rFonts w:ascii="Times New Roman" w:eastAsia="Times New Roman" w:hAnsi="Times New Roman" w:cs="Times New Roman"/>
          <w:color w:val="000000"/>
          <w:sz w:val="24"/>
          <w:szCs w:val="24"/>
        </w:rPr>
      </w:pPr>
      <w:r w:rsidRPr="00DA04D6">
        <w:rPr>
          <w:rFonts w:ascii="Times New Roman" w:eastAsia="Times New Roman" w:hAnsi="Times New Roman" w:cs="Times New Roman"/>
          <w:color w:val="000000"/>
          <w:sz w:val="24"/>
          <w:szCs w:val="24"/>
        </w:rPr>
        <w:t>Чтобы всесторонне рассмотреть поднятую тему данной главы, нам необходимо раскрыть понятия "права человека" и "права гражданина".</w:t>
      </w:r>
    </w:p>
    <w:p w:rsidR="005140CC" w:rsidRPr="00DA04D6" w:rsidRDefault="005140CC" w:rsidP="005140CC">
      <w:pPr>
        <w:spacing w:after="0" w:line="240" w:lineRule="auto"/>
        <w:ind w:firstLine="284"/>
        <w:jc w:val="both"/>
        <w:rPr>
          <w:rFonts w:ascii="Times New Roman" w:eastAsia="Times New Roman" w:hAnsi="Times New Roman" w:cs="Times New Roman"/>
          <w:color w:val="000000"/>
          <w:sz w:val="24"/>
          <w:szCs w:val="24"/>
        </w:rPr>
      </w:pPr>
      <w:r w:rsidRPr="00DA04D6">
        <w:rPr>
          <w:rFonts w:ascii="Times New Roman" w:eastAsia="Times New Roman" w:hAnsi="Times New Roman" w:cs="Times New Roman"/>
          <w:color w:val="000000"/>
          <w:sz w:val="24"/>
          <w:szCs w:val="24"/>
        </w:rPr>
        <w:t xml:space="preserve">   В юридической науке под </w:t>
      </w:r>
      <w:r w:rsidRPr="00DA04D6">
        <w:rPr>
          <w:rFonts w:ascii="Times New Roman" w:eastAsia="Times New Roman" w:hAnsi="Times New Roman" w:cs="Times New Roman"/>
          <w:color w:val="000000"/>
          <w:sz w:val="24"/>
          <w:szCs w:val="24"/>
          <w:u w:val="single"/>
        </w:rPr>
        <w:t>правами человека</w:t>
      </w:r>
      <w:r w:rsidRPr="00DA04D6">
        <w:rPr>
          <w:rFonts w:ascii="Times New Roman" w:eastAsia="Times New Roman" w:hAnsi="Times New Roman" w:cs="Times New Roman"/>
          <w:color w:val="000000"/>
          <w:sz w:val="24"/>
          <w:szCs w:val="24"/>
        </w:rPr>
        <w:t xml:space="preserve"> понимают естественные возможности индивида, обеспечивающие его жизнь, человеческое достоинство и свободу деятельности во</w:t>
      </w:r>
      <w:r w:rsidRPr="00664C56">
        <w:rPr>
          <w:rFonts w:ascii="Times New Roman" w:eastAsia="Times New Roman" w:hAnsi="Times New Roman" w:cs="Times New Roman"/>
          <w:color w:val="000000"/>
          <w:sz w:val="24"/>
          <w:szCs w:val="24"/>
        </w:rPr>
        <w:t xml:space="preserve"> всех сферах общественной жизни.</w:t>
      </w:r>
    </w:p>
    <w:p w:rsidR="005140CC" w:rsidRPr="00DA04D6" w:rsidRDefault="005140CC" w:rsidP="005140CC">
      <w:pPr>
        <w:spacing w:after="0" w:line="240" w:lineRule="auto"/>
        <w:ind w:firstLine="284"/>
        <w:jc w:val="both"/>
        <w:rPr>
          <w:rFonts w:ascii="Times New Roman" w:eastAsia="Times New Roman" w:hAnsi="Times New Roman" w:cs="Times New Roman"/>
          <w:color w:val="000000"/>
          <w:sz w:val="24"/>
          <w:szCs w:val="24"/>
        </w:rPr>
      </w:pPr>
      <w:r w:rsidRPr="00DA04D6">
        <w:rPr>
          <w:rFonts w:ascii="Times New Roman" w:eastAsia="Times New Roman" w:hAnsi="Times New Roman" w:cs="Times New Roman"/>
          <w:color w:val="000000"/>
          <w:sz w:val="24"/>
          <w:szCs w:val="24"/>
        </w:rPr>
        <w:t xml:space="preserve">   </w:t>
      </w:r>
      <w:r w:rsidRPr="00DA04D6">
        <w:rPr>
          <w:rFonts w:ascii="Times New Roman" w:eastAsia="Times New Roman" w:hAnsi="Times New Roman" w:cs="Times New Roman"/>
          <w:color w:val="000000"/>
          <w:sz w:val="24"/>
          <w:szCs w:val="24"/>
          <w:u w:val="single"/>
        </w:rPr>
        <w:t>Права гражданина</w:t>
      </w:r>
      <w:r w:rsidRPr="00DA04D6">
        <w:rPr>
          <w:rFonts w:ascii="Times New Roman" w:eastAsia="Times New Roman" w:hAnsi="Times New Roman" w:cs="Times New Roman"/>
          <w:color w:val="000000"/>
          <w:sz w:val="24"/>
          <w:szCs w:val="24"/>
        </w:rPr>
        <w:t xml:space="preserve"> - это совокупность естественных правомочий, получивших отражение в нормативно-правовых актах государства, и приобретённых правомочий, выработанных в ходе развития ч</w:t>
      </w:r>
      <w:r w:rsidR="00536B4A">
        <w:rPr>
          <w:rFonts w:ascii="Times New Roman" w:eastAsia="Times New Roman" w:hAnsi="Times New Roman" w:cs="Times New Roman"/>
          <w:color w:val="000000"/>
          <w:sz w:val="24"/>
          <w:szCs w:val="24"/>
        </w:rPr>
        <w:t>еловека, общества и государства, т.е. главный закон - Конституция.</w:t>
      </w:r>
    </w:p>
    <w:p w:rsidR="005140CC" w:rsidRPr="00664C56" w:rsidRDefault="005140CC" w:rsidP="005140CC">
      <w:pPr>
        <w:spacing w:after="0" w:line="240" w:lineRule="auto"/>
        <w:ind w:firstLine="284"/>
        <w:jc w:val="both"/>
        <w:rPr>
          <w:rFonts w:ascii="Times New Roman" w:eastAsia="Times New Roman" w:hAnsi="Times New Roman" w:cs="Times New Roman"/>
          <w:color w:val="000000"/>
          <w:sz w:val="24"/>
          <w:szCs w:val="24"/>
        </w:rPr>
      </w:pPr>
    </w:p>
    <w:p w:rsidR="005140CC" w:rsidRPr="00DA04D6" w:rsidRDefault="005140CC" w:rsidP="005140CC">
      <w:pPr>
        <w:spacing w:after="0" w:line="240" w:lineRule="auto"/>
        <w:ind w:firstLine="284"/>
        <w:jc w:val="both"/>
        <w:rPr>
          <w:rFonts w:ascii="Times New Roman" w:eastAsia="Times New Roman" w:hAnsi="Times New Roman" w:cs="Times New Roman"/>
          <w:i/>
          <w:color w:val="000000"/>
          <w:sz w:val="24"/>
          <w:szCs w:val="24"/>
        </w:rPr>
      </w:pPr>
      <w:r w:rsidRPr="00DA04D6">
        <w:rPr>
          <w:rFonts w:ascii="Times New Roman" w:eastAsia="Times New Roman" w:hAnsi="Times New Roman" w:cs="Times New Roman"/>
          <w:i/>
          <w:color w:val="000000"/>
          <w:sz w:val="24"/>
          <w:szCs w:val="24"/>
        </w:rPr>
        <w:t> Человеку - его духовному, нравственно-душевному и телесному началам - с рождения принадлежат независимо от его принадлежности к конкретному государству вся имеющаяся совокупность естественных и неотчуждаемых основополагающих прав и свобод.</w:t>
      </w:r>
    </w:p>
    <w:p w:rsidR="005140CC" w:rsidRDefault="005140CC" w:rsidP="005140CC">
      <w:pPr>
        <w:spacing w:after="0" w:line="240" w:lineRule="auto"/>
        <w:ind w:firstLine="284"/>
        <w:jc w:val="both"/>
        <w:rPr>
          <w:rFonts w:ascii="Times New Roman" w:eastAsia="Times New Roman" w:hAnsi="Times New Roman" w:cs="Times New Roman"/>
          <w:i/>
          <w:color w:val="000000"/>
          <w:sz w:val="24"/>
          <w:szCs w:val="24"/>
        </w:rPr>
      </w:pPr>
      <w:r w:rsidRPr="00DA04D6">
        <w:rPr>
          <w:rFonts w:ascii="Times New Roman" w:eastAsia="Times New Roman" w:hAnsi="Times New Roman" w:cs="Times New Roman"/>
          <w:i/>
          <w:color w:val="000000"/>
          <w:sz w:val="24"/>
          <w:szCs w:val="24"/>
        </w:rPr>
        <w:t xml:space="preserve">  Телесному началу личности принадлежат так называемые материальные блага, а остальным - нематериальные или неимущественные блага (Божественные, духовные и </w:t>
      </w:r>
      <w:r w:rsidRPr="00664C56">
        <w:rPr>
          <w:rFonts w:ascii="Times New Roman" w:eastAsia="Times New Roman" w:hAnsi="Times New Roman" w:cs="Times New Roman"/>
          <w:i/>
          <w:color w:val="000000"/>
          <w:sz w:val="24"/>
          <w:szCs w:val="24"/>
        </w:rPr>
        <w:t>моральные)</w:t>
      </w:r>
      <w:r w:rsidRPr="00DA04D6">
        <w:rPr>
          <w:rFonts w:ascii="Times New Roman" w:eastAsia="Times New Roman" w:hAnsi="Times New Roman" w:cs="Times New Roman"/>
          <w:i/>
          <w:color w:val="000000"/>
          <w:sz w:val="24"/>
          <w:szCs w:val="24"/>
        </w:rPr>
        <w:t>, которые нашли воплощение и свою реализацию в правах и свободах человека и гражданина.</w:t>
      </w:r>
    </w:p>
    <w:p w:rsidR="005140CC" w:rsidRPr="00664C56" w:rsidRDefault="005140CC" w:rsidP="00664C56">
      <w:pPr>
        <w:pStyle w:val="a3"/>
        <w:spacing w:before="0" w:beforeAutospacing="0" w:after="0" w:afterAutospacing="0"/>
        <w:ind w:firstLine="720"/>
        <w:jc w:val="both"/>
      </w:pPr>
    </w:p>
    <w:p w:rsidR="00FA744A" w:rsidRPr="00FA744A" w:rsidRDefault="00FA744A" w:rsidP="005140CC">
      <w:pPr>
        <w:pBdr>
          <w:bottom w:val="dotted" w:sz="6" w:space="4" w:color="999999"/>
        </w:pBdr>
        <w:shd w:val="clear" w:color="auto" w:fill="FFFFFF"/>
        <w:spacing w:after="0" w:line="240" w:lineRule="auto"/>
        <w:ind w:firstLine="284"/>
        <w:outlineLvl w:val="1"/>
        <w:rPr>
          <w:rFonts w:ascii="Times New Roman" w:eastAsia="Times New Roman" w:hAnsi="Times New Roman" w:cs="Times New Roman"/>
          <w:b/>
          <w:bCs/>
          <w:smallCaps/>
          <w:color w:val="000000"/>
          <w:sz w:val="24"/>
          <w:szCs w:val="24"/>
        </w:rPr>
      </w:pPr>
      <w:r w:rsidRPr="00FA744A">
        <w:rPr>
          <w:rFonts w:ascii="Times New Roman" w:eastAsia="Times New Roman" w:hAnsi="Times New Roman" w:cs="Times New Roman"/>
          <w:b/>
          <w:bCs/>
          <w:smallCaps/>
          <w:color w:val="000000"/>
          <w:sz w:val="24"/>
          <w:szCs w:val="24"/>
        </w:rPr>
        <w:t>Права и свободы человека и гражданина</w:t>
      </w:r>
    </w:p>
    <w:tbl>
      <w:tblPr>
        <w:tblW w:w="3883" w:type="dxa"/>
        <w:tblInd w:w="113" w:type="dxa"/>
        <w:shd w:val="clear" w:color="auto" w:fill="FFFFFF"/>
        <w:tblCellMar>
          <w:left w:w="0" w:type="dxa"/>
          <w:right w:w="0" w:type="dxa"/>
        </w:tblCellMar>
        <w:tblLook w:val="04A0"/>
      </w:tblPr>
      <w:tblGrid>
        <w:gridCol w:w="3883"/>
      </w:tblGrid>
      <w:tr w:rsidR="00FA744A" w:rsidRPr="00FA744A" w:rsidTr="00FA744A">
        <w:tc>
          <w:tcPr>
            <w:tcW w:w="0" w:type="auto"/>
            <w:tcBorders>
              <w:top w:val="nil"/>
              <w:left w:val="nil"/>
              <w:bottom w:val="nil"/>
              <w:right w:val="nil"/>
            </w:tcBorders>
            <w:shd w:val="clear" w:color="auto" w:fill="FFFFFF"/>
            <w:hideMark/>
          </w:tcPr>
          <w:p w:rsidR="00FA744A" w:rsidRPr="00FA744A" w:rsidRDefault="00FA744A" w:rsidP="005140CC">
            <w:pPr>
              <w:spacing w:after="0" w:line="240" w:lineRule="auto"/>
              <w:ind w:firstLine="284"/>
              <w:rPr>
                <w:rFonts w:ascii="Times New Roman" w:eastAsia="Times New Roman" w:hAnsi="Times New Roman" w:cs="Times New Roman"/>
                <w:color w:val="000000"/>
                <w:sz w:val="24"/>
                <w:szCs w:val="24"/>
              </w:rPr>
            </w:pPr>
          </w:p>
        </w:tc>
      </w:tr>
      <w:tr w:rsidR="00FA744A" w:rsidRPr="00FA744A" w:rsidTr="00FA744A">
        <w:tc>
          <w:tcPr>
            <w:tcW w:w="0" w:type="auto"/>
            <w:tcBorders>
              <w:top w:val="nil"/>
              <w:left w:val="nil"/>
              <w:bottom w:val="nil"/>
              <w:right w:val="nil"/>
            </w:tcBorders>
            <w:shd w:val="clear" w:color="auto" w:fill="FAFAE8"/>
            <w:hideMark/>
          </w:tcPr>
          <w:p w:rsidR="00FA744A" w:rsidRPr="00FA744A" w:rsidRDefault="00FA744A" w:rsidP="005140CC">
            <w:pPr>
              <w:spacing w:after="0" w:line="240" w:lineRule="auto"/>
              <w:ind w:firstLine="284"/>
              <w:rPr>
                <w:rFonts w:ascii="Times New Roman" w:eastAsia="Times New Roman" w:hAnsi="Times New Roman" w:cs="Times New Roman"/>
                <w:color w:val="000000"/>
                <w:sz w:val="24"/>
                <w:szCs w:val="24"/>
              </w:rPr>
            </w:pPr>
          </w:p>
        </w:tc>
      </w:tr>
      <w:tr w:rsidR="00FA744A" w:rsidRPr="00FA744A" w:rsidTr="00FA744A">
        <w:tc>
          <w:tcPr>
            <w:tcW w:w="0" w:type="auto"/>
            <w:tcBorders>
              <w:top w:val="nil"/>
              <w:left w:val="nil"/>
              <w:bottom w:val="nil"/>
              <w:right w:val="nil"/>
            </w:tcBorders>
            <w:shd w:val="clear" w:color="auto" w:fill="FFFFFF"/>
            <w:hideMark/>
          </w:tcPr>
          <w:p w:rsidR="00FA744A" w:rsidRPr="00FA744A" w:rsidRDefault="00FA744A" w:rsidP="005140CC">
            <w:pPr>
              <w:spacing w:after="0" w:line="240" w:lineRule="auto"/>
              <w:ind w:firstLine="284"/>
              <w:rPr>
                <w:rFonts w:ascii="Times New Roman" w:eastAsia="Times New Roman" w:hAnsi="Times New Roman" w:cs="Times New Roman"/>
                <w:color w:val="000000"/>
                <w:sz w:val="24"/>
                <w:szCs w:val="24"/>
              </w:rPr>
            </w:pPr>
          </w:p>
        </w:tc>
      </w:tr>
    </w:tbl>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 России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РФ.</w:t>
      </w:r>
    </w:p>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Основными из них являются:</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признание прав и свобод человека высшей ценностью, принадлежность их человеку от рождения;</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осуществление прав и свобод человеком без нарушения прав и свобод других лиц — равенство всех перед судом и законом;</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равенство мужчины и женщины;</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приоритет общепризнанных международных норм перед законами России;</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строго определенные условия, допускающие ограничение нрав законом;</w:t>
      </w:r>
    </w:p>
    <w:p w:rsidR="00FA744A" w:rsidRPr="00FA744A" w:rsidRDefault="00FA744A" w:rsidP="00536B4A">
      <w:pPr>
        <w:numPr>
          <w:ilvl w:val="0"/>
          <w:numId w:val="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запрещение использования прав и свобод для насильственного изменения конституционного строя, разжигания расовой, национальной, религиозной ненависти для пропаганды насилия и войны.</w:t>
      </w:r>
    </w:p>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Статус</w:t>
      </w:r>
      <w:r w:rsidRPr="005140CC">
        <w:rPr>
          <w:rFonts w:ascii="Times New Roman" w:eastAsia="Times New Roman" w:hAnsi="Times New Roman" w:cs="Times New Roman"/>
          <w:color w:val="000000"/>
          <w:sz w:val="24"/>
          <w:szCs w:val="24"/>
        </w:rPr>
        <w:t> </w:t>
      </w:r>
      <w:hyperlink r:id="rId5" w:tooltip="Гражданин" w:history="1">
        <w:r w:rsidRPr="005140CC">
          <w:rPr>
            <w:rFonts w:ascii="Times New Roman" w:eastAsia="Times New Roman" w:hAnsi="Times New Roman" w:cs="Times New Roman"/>
            <w:color w:val="5A3696"/>
            <w:sz w:val="24"/>
            <w:szCs w:val="24"/>
            <w:u w:val="single"/>
          </w:rPr>
          <w:t>гражданина</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определяется институтом гражданства, его особой правовой связью с государством. Данная связь означает как содействие государства в реализации гражданских прав, так и их защиту от незаконного ограничения.</w:t>
      </w:r>
    </w:p>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Права человека</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есть неотъемлемые, неразделимые, материально обусловленные и гарантированные государством возможности индивида обладать и пользоваться конкретными благами: социальными, экономическими, политическими, гражданскими (личными) и культурными.</w:t>
      </w:r>
    </w:p>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Свободы человека -</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это практически те же права человека, имеющие лишь некоторые особенности.</w:t>
      </w:r>
    </w:p>
    <w:p w:rsidR="00FA744A" w:rsidRPr="00FA744A" w:rsidRDefault="00FA744A" w:rsidP="00536B4A">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Предоставляя свободы, государство делает акцент именно на свободном, максимально самостоятельном самоопределении человека в некоторых сферах общественной жизни. Оно обеспечивает свободы человека прежде всего невмешательством как собственным, так и со стороны всех иных социальных субъектов. Следовательно,</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свобода</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 это самостоятельность социальных и политических субъектов, выражающаяся в их способности и возможности делать собственный выбор и действовать в соответствии со своими интересами и целями.</w:t>
      </w:r>
    </w:p>
    <w:p w:rsidR="00DF6829" w:rsidRDefault="00DF6829" w:rsidP="005140CC">
      <w:pPr>
        <w:shd w:val="clear" w:color="auto" w:fill="FFFFFF"/>
        <w:spacing w:after="0" w:line="240" w:lineRule="auto"/>
        <w:ind w:firstLine="284"/>
        <w:rPr>
          <w:rFonts w:ascii="Times New Roman" w:eastAsia="Times New Roman" w:hAnsi="Times New Roman" w:cs="Times New Roman"/>
          <w:b/>
          <w:bCs/>
          <w:color w:val="000000"/>
          <w:sz w:val="24"/>
          <w:szCs w:val="24"/>
        </w:rPr>
      </w:pPr>
    </w:p>
    <w:p w:rsidR="00FA744A" w:rsidRPr="00FA744A" w:rsidRDefault="00FA744A" w:rsidP="005140CC">
      <w:pPr>
        <w:shd w:val="clear" w:color="auto" w:fill="FFFFFF"/>
        <w:spacing w:after="0" w:line="240" w:lineRule="auto"/>
        <w:ind w:firstLine="284"/>
        <w:rPr>
          <w:rFonts w:ascii="Times New Roman" w:eastAsia="Times New Roman" w:hAnsi="Times New Roman" w:cs="Times New Roman"/>
          <w:i/>
          <w:color w:val="000000"/>
          <w:sz w:val="24"/>
          <w:szCs w:val="24"/>
        </w:rPr>
      </w:pPr>
      <w:r w:rsidRPr="00DF6829">
        <w:rPr>
          <w:rFonts w:ascii="Times New Roman" w:eastAsia="Times New Roman" w:hAnsi="Times New Roman" w:cs="Times New Roman"/>
          <w:b/>
          <w:bCs/>
          <w:i/>
          <w:color w:val="000000"/>
          <w:sz w:val="24"/>
          <w:szCs w:val="24"/>
        </w:rPr>
        <w:t>Задача государства</w:t>
      </w:r>
      <w:r w:rsidRPr="00DF6829">
        <w:rPr>
          <w:rFonts w:ascii="Times New Roman" w:eastAsia="Times New Roman" w:hAnsi="Times New Roman" w:cs="Times New Roman"/>
          <w:i/>
          <w:color w:val="000000"/>
          <w:sz w:val="24"/>
          <w:szCs w:val="24"/>
        </w:rPr>
        <w:t> </w:t>
      </w:r>
      <w:r w:rsidRPr="00FA744A">
        <w:rPr>
          <w:rFonts w:ascii="Times New Roman" w:eastAsia="Times New Roman" w:hAnsi="Times New Roman" w:cs="Times New Roman"/>
          <w:i/>
          <w:color w:val="000000"/>
          <w:sz w:val="24"/>
          <w:szCs w:val="24"/>
        </w:rPr>
        <w:t>состоит не только в том, чтобы гарантировать права и свободы человека, но и в том, чтобы минимизировать неблагоприятные последствия своего вмешательства в социально- экономические процессы. Эта задача весьма противоречива. С одной стороны, излишняя активность государства во взаимоотношениях с гражданским обществом может привести к существенному сужению спектра прав и свобод граждан. Предельная ситуация —</w:t>
      </w:r>
      <w:r w:rsidRPr="00DF6829">
        <w:rPr>
          <w:rFonts w:ascii="Times New Roman" w:eastAsia="Times New Roman" w:hAnsi="Times New Roman" w:cs="Times New Roman"/>
          <w:i/>
          <w:color w:val="000000"/>
          <w:sz w:val="24"/>
          <w:szCs w:val="24"/>
        </w:rPr>
        <w:t> </w:t>
      </w:r>
      <w:hyperlink r:id="rId6" w:tooltip="Тоталитаризм" w:history="1">
        <w:r w:rsidRPr="00DF6829">
          <w:rPr>
            <w:rFonts w:ascii="Times New Roman" w:eastAsia="Times New Roman" w:hAnsi="Times New Roman" w:cs="Times New Roman"/>
            <w:i/>
            <w:color w:val="5A3696"/>
            <w:sz w:val="24"/>
            <w:szCs w:val="24"/>
            <w:u w:val="single"/>
          </w:rPr>
          <w:t>тоталитаризм</w:t>
        </w:r>
      </w:hyperlink>
      <w:r w:rsidRPr="00FA744A">
        <w:rPr>
          <w:rFonts w:ascii="Times New Roman" w:eastAsia="Times New Roman" w:hAnsi="Times New Roman" w:cs="Times New Roman"/>
          <w:i/>
          <w:color w:val="000000"/>
          <w:sz w:val="24"/>
          <w:szCs w:val="24"/>
        </w:rPr>
        <w:t>, в условиях которого свобода индивидов и групп отсутствует, практически все общественные отношения регулирует государство. С другой стороны, уменьшение числа</w:t>
      </w:r>
      <w:r w:rsidRPr="00DF6829">
        <w:rPr>
          <w:rFonts w:ascii="Times New Roman" w:eastAsia="Times New Roman" w:hAnsi="Times New Roman" w:cs="Times New Roman"/>
          <w:i/>
          <w:color w:val="000000"/>
          <w:sz w:val="24"/>
          <w:szCs w:val="24"/>
        </w:rPr>
        <w:t> </w:t>
      </w:r>
      <w:hyperlink r:id="rId7" w:tooltip="Функции государства" w:history="1">
        <w:r w:rsidRPr="00DF6829">
          <w:rPr>
            <w:rFonts w:ascii="Times New Roman" w:eastAsia="Times New Roman" w:hAnsi="Times New Roman" w:cs="Times New Roman"/>
            <w:i/>
            <w:color w:val="5A3696"/>
            <w:sz w:val="24"/>
            <w:szCs w:val="24"/>
            <w:u w:val="single"/>
          </w:rPr>
          <w:t>функций государства</w:t>
        </w:r>
      </w:hyperlink>
      <w:r w:rsidRPr="00DF6829">
        <w:rPr>
          <w:rFonts w:ascii="Times New Roman" w:eastAsia="Times New Roman" w:hAnsi="Times New Roman" w:cs="Times New Roman"/>
          <w:i/>
          <w:color w:val="000000"/>
          <w:sz w:val="24"/>
          <w:szCs w:val="24"/>
        </w:rPr>
        <w:t> </w:t>
      </w:r>
      <w:r w:rsidRPr="00FA744A">
        <w:rPr>
          <w:rFonts w:ascii="Times New Roman" w:eastAsia="Times New Roman" w:hAnsi="Times New Roman" w:cs="Times New Roman"/>
          <w:i/>
          <w:color w:val="000000"/>
          <w:sz w:val="24"/>
          <w:szCs w:val="24"/>
        </w:rPr>
        <w:t xml:space="preserve">(и даже уничтожение государства в принципе, как предлагают анархисты) может привести к утрате </w:t>
      </w:r>
      <w:r w:rsidRPr="00FA744A">
        <w:rPr>
          <w:rFonts w:ascii="Times New Roman" w:eastAsia="Times New Roman" w:hAnsi="Times New Roman" w:cs="Times New Roman"/>
          <w:i/>
          <w:color w:val="000000"/>
          <w:sz w:val="24"/>
          <w:szCs w:val="24"/>
        </w:rPr>
        <w:lastRenderedPageBreak/>
        <w:t>стабильности политических отношений, конфликтам и кризисам. Поэтому необходима взвешенная политика как государства, так и других участников политического процесса.</w:t>
      </w:r>
    </w:p>
    <w:p w:rsidR="00DF6829" w:rsidRDefault="00DF6829" w:rsidP="005140CC">
      <w:pPr>
        <w:shd w:val="clear" w:color="auto" w:fill="FFFFFF"/>
        <w:spacing w:after="0" w:line="240" w:lineRule="auto"/>
        <w:ind w:firstLine="284"/>
        <w:outlineLvl w:val="3"/>
        <w:rPr>
          <w:rFonts w:ascii="Times New Roman" w:eastAsia="Times New Roman" w:hAnsi="Times New Roman" w:cs="Times New Roman"/>
          <w:b/>
          <w:bCs/>
          <w:color w:val="006666"/>
          <w:sz w:val="24"/>
          <w:szCs w:val="24"/>
        </w:rPr>
      </w:pPr>
    </w:p>
    <w:p w:rsidR="00FA744A" w:rsidRPr="00FA744A" w:rsidRDefault="00FA744A" w:rsidP="00DF6829">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Гарантии осуществления и защита прав и свобод</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Основными правами и свободами личности считаются те, перечень и гарантии реализации которых указаны в Конституции РФ. Среди них выделяют права:</w:t>
      </w:r>
    </w:p>
    <w:p w:rsidR="00FA744A" w:rsidRPr="00FA744A" w:rsidRDefault="00FA744A" w:rsidP="00DF6829">
      <w:pPr>
        <w:numPr>
          <w:ilvl w:val="0"/>
          <w:numId w:val="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естественные, которыми человек обладает от рождения независимо от уровня развития цивилизации (например, право на жизнь);</w:t>
      </w:r>
    </w:p>
    <w:p w:rsidR="00FA744A" w:rsidRPr="00FA744A" w:rsidRDefault="00FA744A" w:rsidP="00DF6829">
      <w:pPr>
        <w:numPr>
          <w:ilvl w:val="0"/>
          <w:numId w:val="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возникающие в связи с развитием государства и общества (например, политические права и свободы, которые в указанных условиях также возникают от рождения, а реализуются во времени по мере наступления определенных условий — так, реализация избирательного права возможна лишь при наступлении совершеннолетия).</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Установленные Конституцией и другими нормативными актами права и свободы человека и гражданина подразделяются на личные, политические и социально-экономические. Кроме того, выделяются гарантии осуществления установленных прав и свобод и их защиты.</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Основные права и свободы человека принадлежат каждому</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от рождения и неотделимы от человеческой личности</w:t>
      </w:r>
      <w:r w:rsidRPr="00FA744A">
        <w:rPr>
          <w:rFonts w:ascii="Times New Roman" w:eastAsia="Times New Roman" w:hAnsi="Times New Roman" w:cs="Times New Roman"/>
          <w:color w:val="000000"/>
          <w:sz w:val="24"/>
          <w:szCs w:val="24"/>
        </w:rPr>
        <w:t>. Установленные Конституцией права и свободы являются непосредственно действующими.</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Все люди равны перед законом и судом</w:t>
      </w:r>
      <w:r w:rsidRPr="00FA744A">
        <w:rPr>
          <w:rFonts w:ascii="Times New Roman" w:eastAsia="Times New Roman" w:hAnsi="Times New Roman" w:cs="Times New Roman"/>
          <w:color w:val="000000"/>
          <w:sz w:val="24"/>
          <w:szCs w:val="24"/>
        </w:rPr>
        <w:t>. Равенство прав и свобод означает, что их наличие и объем не зависят от пола, расы, национальности, языка, имущественного положения, должности, места жительства и отношения к религии.</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Государство гарантирует</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судебную защиту прав и свобод</w:t>
      </w:r>
      <w:r w:rsidRPr="00FA744A">
        <w:rPr>
          <w:rFonts w:ascii="Times New Roman" w:eastAsia="Times New Roman" w:hAnsi="Times New Roman" w:cs="Times New Roman"/>
          <w:color w:val="000000"/>
          <w:sz w:val="24"/>
          <w:szCs w:val="24"/>
        </w:rPr>
        <w:t>. Как известно, судебный способ защиты считается наиболее демократическим. Предусматривается право на получение квалифицированной юридической помощи. Установлена презумпция невиновности в совершении уголовных преступлений: обвиняемый считается невиновным до тех пор, пока его вина не будет доказана.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Наряду с правами Конституция России устанавливает некоторые важные обязанности граждан, в частности обязанность</w:t>
      </w:r>
      <w:r w:rsidR="00DF6829">
        <w:rPr>
          <w:rFonts w:ascii="Times New Roman" w:eastAsia="Times New Roman" w:hAnsi="Times New Roman" w:cs="Times New Roman"/>
          <w:color w:val="000000"/>
          <w:sz w:val="24"/>
          <w:szCs w:val="24"/>
        </w:rPr>
        <w:t xml:space="preserve"> </w:t>
      </w:r>
      <w:hyperlink r:id="rId8" w:tooltip="Уплата налогов" w:history="1">
        <w:r w:rsidRPr="005140CC">
          <w:rPr>
            <w:rFonts w:ascii="Times New Roman" w:eastAsia="Times New Roman" w:hAnsi="Times New Roman" w:cs="Times New Roman"/>
            <w:color w:val="5A3696"/>
            <w:sz w:val="24"/>
            <w:szCs w:val="24"/>
            <w:u w:val="single"/>
          </w:rPr>
          <w:t>уплаты налогов</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 обязанность защиты Отечества.</w:t>
      </w:r>
    </w:p>
    <w:p w:rsidR="00FD1572" w:rsidRPr="005140CC" w:rsidRDefault="00FD1572" w:rsidP="00DF6829">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p>
    <w:p w:rsidR="00FA744A" w:rsidRPr="00FA744A" w:rsidRDefault="00FA744A" w:rsidP="00DF6829">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Обязанности человека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Необходимым условием реализации прав и свобод</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человека является исполнение им</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юридических обязанностей</w:t>
      </w:r>
      <w:r w:rsidRPr="00FA744A">
        <w:rPr>
          <w:rFonts w:ascii="Times New Roman" w:eastAsia="Times New Roman" w:hAnsi="Times New Roman" w:cs="Times New Roman"/>
          <w:color w:val="000000"/>
          <w:sz w:val="24"/>
          <w:szCs w:val="24"/>
        </w:rPr>
        <w:t>. Обращает на себя внимание тот факт, что в Основном законе РФ указан ограниченный круг основных обязанностей, в отличие от прежних советских конституций, где почти каждому праву корреспондировала обязанность. В конституционном праве под юридической (конституционной) обязанностью понимается социально возможная необходимость определенного поведения личности, установленная государством.</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Конституция устанавливает следующие</w:t>
      </w:r>
      <w:r w:rsidRPr="005140CC">
        <w:rPr>
          <w:rFonts w:ascii="Times New Roman" w:eastAsia="Times New Roman" w:hAnsi="Times New Roman" w:cs="Times New Roman"/>
          <w:b/>
          <w:bCs/>
          <w:color w:val="000000"/>
          <w:sz w:val="24"/>
          <w:szCs w:val="24"/>
        </w:rPr>
        <w:t> основные обязанности:</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соблюдать Конституцию РФ и законы (ст. 15);</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платить законно установленные налоги и сборы (ст. 57);</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сохранять природу и окружающую среду, бережно относиться к природным богатствам (ст. 58);</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защищать Отечество, в том числе нести военную службу (ст. 59);</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заботиться о детях (ст. 38);</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заботиться о нетрудоспособных родителях (ст. 38);</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получить основное общее образование (ст. 43);</w:t>
      </w:r>
    </w:p>
    <w:p w:rsidR="00FA744A" w:rsidRPr="00FA744A" w:rsidRDefault="00FA744A" w:rsidP="00DF6829">
      <w:pPr>
        <w:numPr>
          <w:ilvl w:val="0"/>
          <w:numId w:val="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заботиться о сохранении исторического и культурного наследия, беречь памятники истории и культуры (ст. 44).</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Статья 60 Конституции устанавливает, что гражданин РФ может самостоятельно осуществлять в полном объеме свои права и обязанности с 18 лет.</w:t>
      </w:r>
    </w:p>
    <w:p w:rsidR="00FD1572" w:rsidRPr="005140CC" w:rsidRDefault="00FD1572"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bookmarkStart w:id="0" w:name="a2"/>
      <w:bookmarkEnd w:id="0"/>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DF6829" w:rsidRDefault="00DF6829"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p>
    <w:p w:rsidR="00FA744A" w:rsidRPr="00FA744A" w:rsidRDefault="00FA744A" w:rsidP="00DF6829">
      <w:pPr>
        <w:pBdr>
          <w:bottom w:val="dotted" w:sz="6" w:space="2" w:color="004080"/>
        </w:pBdr>
        <w:shd w:val="clear" w:color="auto" w:fill="FFFFFF"/>
        <w:spacing w:after="0" w:line="240" w:lineRule="auto"/>
        <w:ind w:firstLine="284"/>
        <w:jc w:val="both"/>
        <w:outlineLvl w:val="2"/>
        <w:rPr>
          <w:rFonts w:ascii="Times New Roman" w:eastAsia="Times New Roman" w:hAnsi="Times New Roman" w:cs="Times New Roman"/>
          <w:b/>
          <w:bCs/>
          <w:smallCaps/>
          <w:color w:val="004080"/>
          <w:sz w:val="24"/>
          <w:szCs w:val="24"/>
        </w:rPr>
      </w:pPr>
      <w:r w:rsidRPr="00FA744A">
        <w:rPr>
          <w:rFonts w:ascii="Times New Roman" w:eastAsia="Times New Roman" w:hAnsi="Times New Roman" w:cs="Times New Roman"/>
          <w:b/>
          <w:bCs/>
          <w:smallCaps/>
          <w:color w:val="004080"/>
          <w:sz w:val="24"/>
          <w:szCs w:val="24"/>
        </w:rPr>
        <w:lastRenderedPageBreak/>
        <w:t>Классификация прав и свобод человека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Рассмотрим</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классификацию прав человека.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Права человека в современной трактовке различаются:</w:t>
      </w:r>
    </w:p>
    <w:p w:rsidR="00FA744A" w:rsidRPr="00FA744A" w:rsidRDefault="00FA744A" w:rsidP="00DF6829">
      <w:pPr>
        <w:numPr>
          <w:ilvl w:val="0"/>
          <w:numId w:val="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по времени возникновения (поколения прав человека);</w:t>
      </w:r>
    </w:p>
    <w:p w:rsidR="00FA744A" w:rsidRPr="00FA744A" w:rsidRDefault="00FA744A" w:rsidP="00DF6829">
      <w:pPr>
        <w:numPr>
          <w:ilvl w:val="0"/>
          <w:numId w:val="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сферам активности (личные (гражданские), политические, экономические, социальные и культурные права и свободы).</w:t>
      </w:r>
    </w:p>
    <w:p w:rsidR="00DF6829" w:rsidRDefault="00DF6829" w:rsidP="00DF6829">
      <w:pPr>
        <w:shd w:val="clear" w:color="auto" w:fill="FFFFFF"/>
        <w:spacing w:after="0" w:line="240" w:lineRule="auto"/>
        <w:ind w:firstLine="284"/>
        <w:jc w:val="both"/>
        <w:rPr>
          <w:rFonts w:ascii="Times New Roman" w:eastAsia="Times New Roman" w:hAnsi="Times New Roman" w:cs="Times New Roman"/>
          <w:b/>
          <w:bCs/>
          <w:color w:val="000000"/>
          <w:sz w:val="24"/>
          <w:szCs w:val="24"/>
        </w:rPr>
      </w:pP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По времени возникновения</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выделяют три поколения прав человека.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Первое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поколение включает традиционные ценности классического либерализма — это личные (гражданские) права, которые олицетворили индивидуализм и низводили деятельность государства до функций «ночного сторожа», охраняющего данные права.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Второе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поколение прав человека опирается на идею социального реформирования общества в русле идеологий, которые призывают государство ограждать граждан от негативных последствий рыночной экономики и гарантировать всем людям достойное существование. Значимую роль во втором поколении прав играют социальные, экономические, культурные права. Эго нашло отражение во Всеобщей декларации нрав человека и Международном пакте об экономических, социальных и культурных правах от 16 декабря 1966 г.</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 современных условиях происходит формирование</w:t>
      </w:r>
      <w:r w:rsidRPr="005140CC">
        <w:rPr>
          <w:rFonts w:ascii="Times New Roman" w:eastAsia="Times New Roman" w:hAnsi="Times New Roman" w:cs="Times New Roman"/>
          <w:b/>
          <w:bCs/>
          <w:color w:val="000000"/>
          <w:sz w:val="24"/>
          <w:szCs w:val="24"/>
        </w:rPr>
        <w:t> третьего</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 xml:space="preserve">поколения прав человека. Несмотря на дискуссии по поводу их природы, общепризнанными являются коллективные права (права солидарности) — на мир, незагрязненную окружающую среду, всеобщую безопасность и др., а не расширение спектра новых нрав индивида. Права третьего поколения предполагают защиту личного статуса человека, включенного в целостность социальной общности. Взаимодействие прав индивида и коллективных прав опирается на принцип: коллективные права не должны </w:t>
      </w:r>
      <w:proofErr w:type="spellStart"/>
      <w:r w:rsidRPr="00FA744A">
        <w:rPr>
          <w:rFonts w:ascii="Times New Roman" w:eastAsia="Times New Roman" w:hAnsi="Times New Roman" w:cs="Times New Roman"/>
          <w:color w:val="000000"/>
          <w:sz w:val="24"/>
          <w:szCs w:val="24"/>
        </w:rPr>
        <w:t>ушемлять</w:t>
      </w:r>
      <w:proofErr w:type="spellEnd"/>
      <w:r w:rsidRPr="00FA744A">
        <w:rPr>
          <w:rFonts w:ascii="Times New Roman" w:eastAsia="Times New Roman" w:hAnsi="Times New Roman" w:cs="Times New Roman"/>
          <w:color w:val="000000"/>
          <w:sz w:val="24"/>
          <w:szCs w:val="24"/>
        </w:rPr>
        <w:t xml:space="preserve"> права индивида.</w:t>
      </w:r>
    </w:p>
    <w:p w:rsidR="00FA744A" w:rsidRPr="00FA744A" w:rsidRDefault="00FA744A" w:rsidP="00DF6829">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Права и свободы человека и гражданина можно подразделить на три группы:</w:t>
      </w:r>
    </w:p>
    <w:p w:rsidR="00FA744A" w:rsidRPr="00FA744A" w:rsidRDefault="00FA744A" w:rsidP="00DF6829">
      <w:pPr>
        <w:numPr>
          <w:ilvl w:val="0"/>
          <w:numId w:val="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личные (гражданские);</w:t>
      </w:r>
    </w:p>
    <w:p w:rsidR="00FA744A" w:rsidRPr="00FA744A" w:rsidRDefault="00FA744A" w:rsidP="00DF6829">
      <w:pPr>
        <w:numPr>
          <w:ilvl w:val="0"/>
          <w:numId w:val="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политические;</w:t>
      </w:r>
    </w:p>
    <w:p w:rsidR="00FA744A" w:rsidRPr="00FA744A" w:rsidRDefault="00FA744A" w:rsidP="00DF6829">
      <w:pPr>
        <w:numPr>
          <w:ilvl w:val="0"/>
          <w:numId w:val="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социально-экономические, культурные.</w:t>
      </w:r>
    </w:p>
    <w:p w:rsidR="00FD1572" w:rsidRPr="005140CC" w:rsidRDefault="00FD1572" w:rsidP="005140CC">
      <w:pPr>
        <w:pBdr>
          <w:bottom w:val="dotted" w:sz="6" w:space="4" w:color="999999"/>
        </w:pBdr>
        <w:shd w:val="clear" w:color="auto" w:fill="FFFFFF"/>
        <w:spacing w:after="0" w:line="240" w:lineRule="auto"/>
        <w:ind w:firstLine="284"/>
        <w:outlineLvl w:val="1"/>
        <w:rPr>
          <w:rFonts w:ascii="Times New Roman" w:eastAsia="Times New Roman" w:hAnsi="Times New Roman" w:cs="Times New Roman"/>
          <w:b/>
          <w:bCs/>
          <w:smallCaps/>
          <w:color w:val="000000"/>
          <w:sz w:val="24"/>
          <w:szCs w:val="24"/>
        </w:rPr>
      </w:pPr>
      <w:bookmarkStart w:id="1" w:name="a3"/>
      <w:bookmarkEnd w:id="1"/>
    </w:p>
    <w:p w:rsidR="00FA744A" w:rsidRPr="00FA744A" w:rsidRDefault="00FA744A" w:rsidP="005140CC">
      <w:pPr>
        <w:pBdr>
          <w:bottom w:val="dotted" w:sz="6" w:space="4" w:color="999999"/>
        </w:pBdr>
        <w:shd w:val="clear" w:color="auto" w:fill="FFFFFF"/>
        <w:spacing w:after="0" w:line="240" w:lineRule="auto"/>
        <w:ind w:firstLine="284"/>
        <w:jc w:val="both"/>
        <w:outlineLvl w:val="1"/>
        <w:rPr>
          <w:rFonts w:ascii="Times New Roman" w:eastAsia="Times New Roman" w:hAnsi="Times New Roman" w:cs="Times New Roman"/>
          <w:b/>
          <w:bCs/>
          <w:smallCaps/>
          <w:color w:val="000000"/>
          <w:sz w:val="24"/>
          <w:szCs w:val="24"/>
        </w:rPr>
      </w:pPr>
      <w:r w:rsidRPr="00FA744A">
        <w:rPr>
          <w:rFonts w:ascii="Times New Roman" w:eastAsia="Times New Roman" w:hAnsi="Times New Roman" w:cs="Times New Roman"/>
          <w:b/>
          <w:bCs/>
          <w:smallCaps/>
          <w:color w:val="000000"/>
          <w:sz w:val="24"/>
          <w:szCs w:val="24"/>
        </w:rPr>
        <w:t>Личные права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Личные права и свободы человека</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относят к правам первого поколения</w:t>
      </w:r>
      <w:r w:rsidRPr="00FA744A">
        <w:rPr>
          <w:rFonts w:ascii="Times New Roman" w:eastAsia="Times New Roman" w:hAnsi="Times New Roman" w:cs="Times New Roman"/>
          <w:color w:val="000000"/>
          <w:sz w:val="24"/>
          <w:szCs w:val="24"/>
        </w:rPr>
        <w:t>. Они обеспечивают автономность и относительную свободу индивида как члена</w:t>
      </w:r>
      <w:r w:rsidRPr="005140CC">
        <w:rPr>
          <w:rFonts w:ascii="Times New Roman" w:eastAsia="Times New Roman" w:hAnsi="Times New Roman" w:cs="Times New Roman"/>
          <w:color w:val="000000"/>
          <w:sz w:val="24"/>
          <w:szCs w:val="24"/>
        </w:rPr>
        <w:t> </w:t>
      </w:r>
      <w:hyperlink r:id="rId9" w:tooltip="Гражданское общество" w:history="1">
        <w:r w:rsidRPr="005140CC">
          <w:rPr>
            <w:rFonts w:ascii="Times New Roman" w:eastAsia="Times New Roman" w:hAnsi="Times New Roman" w:cs="Times New Roman"/>
            <w:color w:val="5A3696"/>
            <w:sz w:val="24"/>
            <w:szCs w:val="24"/>
            <w:u w:val="single"/>
          </w:rPr>
          <w:t>гражданского общества</w:t>
        </w:r>
      </w:hyperlink>
      <w:r w:rsidRPr="00FA744A">
        <w:rPr>
          <w:rFonts w:ascii="Times New Roman" w:eastAsia="Times New Roman" w:hAnsi="Times New Roman" w:cs="Times New Roman"/>
          <w:color w:val="000000"/>
          <w:sz w:val="24"/>
          <w:szCs w:val="24"/>
        </w:rPr>
        <w:t>. Такие права изначально имели статус естественных и неотчуждаемых прав, поэтому не могли быть объектом притязаний государства. Этот блок прав является необходимым условием при формировании демократического политического режима.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 числу</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личных прав </w:t>
      </w:r>
      <w:r w:rsidRPr="00FA744A">
        <w:rPr>
          <w:rFonts w:ascii="Times New Roman" w:eastAsia="Times New Roman" w:hAnsi="Times New Roman" w:cs="Times New Roman"/>
          <w:color w:val="000000"/>
          <w:sz w:val="24"/>
          <w:szCs w:val="24"/>
        </w:rPr>
        <w:t>относятся право на жизнь (смертная казнь применима только за особо тяжкие преступления против жизни), право на достоинство личности, право на свободу и личную неприкосновенность, право на неприкосновенность частной жизни. Важное значение имеет свобода передвижения, включая свободу покидать территорию России. Гражданам России гарантируется право беспрепятственного въезда в страну.</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Перечень</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личных прав открывается</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правом на жизнь</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(ст. 20 Конституции РФ). Одним из условий реализации этого права называется отмена смертной казни.</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Впервые действующая Конституция в качестве личного права называет</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достоинство личности</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 устанавливает его основное содержание, заключающееся в том, что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(ст. 21).</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свободу и личную неприкосновенность</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дополняется конституционно установленным порядком ареста, заключения под стражу и содержания под стражей только по судебному решению. При этом до судебного решения лицо не может быть подвергнуто задержанию на срок более 48 часов (ст. 22).</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Конституция называет и гарантирует каждому право на неприкосновенность частной жизни, личную и семейную тайну, защиту своей чести и доброго имени. Каждый имеет право на тайну переписки, телефонных переговоров, почтовых, телеграфных и иных сообщений (ст. 23). Дополнительной гарантией является конституционный запрет на сбор, хранение, использование и распространение информации о частной жизни лица без его согласия (ст. 24).</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lastRenderedPageBreak/>
        <w:t>В числе личных прав Конституция называет также:</w:t>
      </w:r>
    </w:p>
    <w:p w:rsidR="00FA744A" w:rsidRPr="00FA744A" w:rsidRDefault="00FA744A" w:rsidP="005140CC">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иметь неприкосновенность жилища;</w:t>
      </w:r>
    </w:p>
    <w:p w:rsidR="00FA744A" w:rsidRPr="00FA744A" w:rsidRDefault="00FA744A" w:rsidP="005140CC">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определять и указывать свою национальную принадлежность;</w:t>
      </w:r>
    </w:p>
    <w:p w:rsidR="00FA744A" w:rsidRPr="00FA744A" w:rsidRDefault="00FA744A" w:rsidP="005140CC">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пользоваться родным языком;</w:t>
      </w:r>
    </w:p>
    <w:p w:rsidR="00FA744A" w:rsidRPr="00FA744A" w:rsidRDefault="00FA744A" w:rsidP="005140CC">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свободно передвигаться по территории РФ, выбирать место пребывания и жительства;</w:t>
      </w:r>
    </w:p>
    <w:p w:rsidR="00FA744A" w:rsidRPr="00FA744A" w:rsidRDefault="00FA744A" w:rsidP="005140CC">
      <w:pPr>
        <w:numPr>
          <w:ilvl w:val="0"/>
          <w:numId w:val="6"/>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свободно выезжать за пределы Российской Федерации и беспрепятственно возвращаться в Российскую Федерацию (ст. 25-27).</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Конституция закрепляет и гарантирует целый ряд прав и свобод, относящихся к категории личных, но связанных с активной жизненной позицией личности, участием в общественной жизни, с отношением к обществу вообще. Это социальные право:</w:t>
      </w:r>
      <w:r w:rsidR="00FD1572" w:rsidRPr="005140CC">
        <w:rPr>
          <w:rFonts w:ascii="Times New Roman" w:eastAsia="Times New Roman" w:hAnsi="Times New Roman" w:cs="Times New Roman"/>
          <w:color w:val="000000"/>
          <w:sz w:val="24"/>
          <w:szCs w:val="24"/>
        </w:rPr>
        <w:t xml:space="preserve"> </w:t>
      </w:r>
      <w:hyperlink r:id="rId10" w:tooltip="Свобода совести" w:history="1">
        <w:r w:rsidRPr="005140CC">
          <w:rPr>
            <w:rFonts w:ascii="Times New Roman" w:eastAsia="Times New Roman" w:hAnsi="Times New Roman" w:cs="Times New Roman"/>
            <w:color w:val="5A3696"/>
            <w:sz w:val="24"/>
            <w:szCs w:val="24"/>
            <w:u w:val="single"/>
          </w:rPr>
          <w:t>свобода совести</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 свобода вероисповедания; свобода мысли и слова; право на информацию. При этом Конституция не допускает пропаганды или агитации, возбуждающей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FD1572" w:rsidRPr="005140CC" w:rsidRDefault="00FD1572" w:rsidP="005140CC">
      <w:pPr>
        <w:pBdr>
          <w:bottom w:val="dotted" w:sz="6" w:space="4" w:color="999999"/>
        </w:pBdr>
        <w:shd w:val="clear" w:color="auto" w:fill="FFFFFF"/>
        <w:spacing w:after="0" w:line="240" w:lineRule="auto"/>
        <w:ind w:firstLine="284"/>
        <w:jc w:val="both"/>
        <w:outlineLvl w:val="1"/>
        <w:rPr>
          <w:rFonts w:ascii="Times New Roman" w:eastAsia="Times New Roman" w:hAnsi="Times New Roman" w:cs="Times New Roman"/>
          <w:b/>
          <w:bCs/>
          <w:smallCaps/>
          <w:color w:val="000000"/>
          <w:sz w:val="24"/>
          <w:szCs w:val="24"/>
        </w:rPr>
      </w:pPr>
      <w:bookmarkStart w:id="2" w:name="a4"/>
      <w:bookmarkEnd w:id="2"/>
    </w:p>
    <w:p w:rsidR="00FA744A" w:rsidRPr="00FA744A" w:rsidRDefault="00FA744A" w:rsidP="005140CC">
      <w:pPr>
        <w:pBdr>
          <w:bottom w:val="dotted" w:sz="6" w:space="4" w:color="999999"/>
        </w:pBdr>
        <w:shd w:val="clear" w:color="auto" w:fill="FFFFFF"/>
        <w:spacing w:after="0" w:line="240" w:lineRule="auto"/>
        <w:ind w:firstLine="284"/>
        <w:jc w:val="both"/>
        <w:outlineLvl w:val="1"/>
        <w:rPr>
          <w:rFonts w:ascii="Times New Roman" w:eastAsia="Times New Roman" w:hAnsi="Times New Roman" w:cs="Times New Roman"/>
          <w:b/>
          <w:bCs/>
          <w:smallCaps/>
          <w:color w:val="000000"/>
          <w:sz w:val="24"/>
          <w:szCs w:val="24"/>
        </w:rPr>
      </w:pPr>
      <w:r w:rsidRPr="00FA744A">
        <w:rPr>
          <w:rFonts w:ascii="Times New Roman" w:eastAsia="Times New Roman" w:hAnsi="Times New Roman" w:cs="Times New Roman"/>
          <w:b/>
          <w:bCs/>
          <w:smallCaps/>
          <w:color w:val="000000"/>
          <w:sz w:val="24"/>
          <w:szCs w:val="24"/>
        </w:rPr>
        <w:t>Политические права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Политические права и свободы являются правами граждан, которые обеспечивают их участие в управлении политической жизнью общества. Блок данных прав и свобод охватывает взаимодействие гражданина, государства и общества. Экономические, социальные и культурные права и свободы человека относят к</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правам человека второго поколения</w:t>
      </w:r>
      <w:r w:rsidRPr="00FA744A">
        <w:rPr>
          <w:rFonts w:ascii="Times New Roman" w:eastAsia="Times New Roman" w:hAnsi="Times New Roman" w:cs="Times New Roman"/>
          <w:color w:val="000000"/>
          <w:sz w:val="24"/>
          <w:szCs w:val="24"/>
        </w:rPr>
        <w:t>. Современные социальные государства создают условия, при которых каждый имеет возможность пользоваться экономическими, социальными и культурными правами наряду с личными и политическими правами.</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 числу</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политических прав</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 свобод относятся право на свободу слова, право на объединение в союзы для защиты своих интересов, право на проведение собраний, митингов, демонстраций.</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Одним из основных политических прав является</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 участвовать в управлении делами государства и общества</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как непосредственно, так и через своих представителей. По своему составу оно является сложным и реализуется через ряд более конкретных прав. Прежде всего это</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избирательное право</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граждан, которое реализуется в двух аспектах: граждане РФ имеют право избирать (активное избирательное право) и быть избранными в органы государственной власти и органы местного самоуправления (пассивное избирательное право), а также участвовать в референдуме. Через избирательное право реализуется право граждан на участие в управлении делами государства через представительные органы (Федеральное Собрание, законодательные собрания в субъектах РФ) и прямые формы демократии, такие как выборы и референдум (ч. 1, 2 ст. 32). Право на участие в управлении делами государства через исполнительные органы реализуется путем</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права граждан на равный доступ к государственной службе</w:t>
      </w:r>
      <w:r w:rsidRPr="00FA744A">
        <w:rPr>
          <w:rFonts w:ascii="Times New Roman" w:eastAsia="Times New Roman" w:hAnsi="Times New Roman" w:cs="Times New Roman"/>
          <w:color w:val="000000"/>
          <w:sz w:val="24"/>
          <w:szCs w:val="24"/>
        </w:rPr>
        <w:t>, а на участие в судебной власти — через право участвовать в отправлении правосудия (ч. 4, 5 ст. 32). Таким образом, Конституция РФ закрепила полную возможность участия граждан в деятельности всех трех ветвей власти: представительной (законодательной),</w:t>
      </w:r>
      <w:r w:rsidRPr="005140CC">
        <w:rPr>
          <w:rFonts w:ascii="Times New Roman" w:eastAsia="Times New Roman" w:hAnsi="Times New Roman" w:cs="Times New Roman"/>
          <w:color w:val="000000"/>
          <w:sz w:val="24"/>
          <w:szCs w:val="24"/>
        </w:rPr>
        <w:t> </w:t>
      </w:r>
      <w:hyperlink r:id="rId11" w:tooltip="Исполнительная власть" w:history="1">
        <w:r w:rsidRPr="005140CC">
          <w:rPr>
            <w:rFonts w:ascii="Times New Roman" w:eastAsia="Times New Roman" w:hAnsi="Times New Roman" w:cs="Times New Roman"/>
            <w:color w:val="5A3696"/>
            <w:sz w:val="24"/>
            <w:szCs w:val="24"/>
            <w:u w:val="single"/>
          </w:rPr>
          <w:t>исполнительной</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 судебной.</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 качестве форм прямой (непосредственной) демократии выступают такие основные права граждан, как:</w:t>
      </w:r>
    </w:p>
    <w:p w:rsidR="00FA744A" w:rsidRPr="00FA744A" w:rsidRDefault="00FA744A" w:rsidP="005140CC">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объединение, включая право создавать профессиональные союзы для зашиты своих интересов (ст. 30);</w:t>
      </w:r>
    </w:p>
    <w:p w:rsidR="00FA744A" w:rsidRPr="00FA744A" w:rsidRDefault="00FA744A" w:rsidP="005140CC">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собираться мирно, без оружия, проводить собрания, митинги и демонстрации, шествия и пикетирование (ст. 31);</w:t>
      </w:r>
    </w:p>
    <w:p w:rsidR="00FA744A" w:rsidRPr="00FA744A" w:rsidRDefault="00FA744A" w:rsidP="005140CC">
      <w:pPr>
        <w:numPr>
          <w:ilvl w:val="0"/>
          <w:numId w:val="7"/>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обращаться лично, а также направлять индивидуальные и коллективные обращения в государственные органы и органы местного самоуправления (ст. 33).</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 основным политическим правам можно отнести и право на замену военной службы альтернативной гражданской службой в том случае, когда убеждения или вероисповедание гражданина противоречат несению военной службы (ст. 59).</w:t>
      </w:r>
    </w:p>
    <w:p w:rsidR="00FD1572" w:rsidRPr="005140CC" w:rsidRDefault="00FD1572"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p>
    <w:p w:rsidR="00FA744A" w:rsidRPr="00FA744A" w:rsidRDefault="00FA744A"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Политические права и свободы</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Некоторые из политических прав и свобод — связанные с функционированием государственной власти — принадлежат только гражданам. Они образуют способ привлечения граждан к управлению государством.</w:t>
      </w:r>
    </w:p>
    <w:p w:rsidR="00FA744A" w:rsidRPr="00FA744A" w:rsidRDefault="00FA744A" w:rsidP="005140CC">
      <w:pPr>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Свобода слова и средств массовой информации</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 xml:space="preserve">означает свободу выражения взглядов, мнений. Цензура запрещена. Установлена ответственность за ущемление, притеснение (нарушение) </w:t>
      </w:r>
      <w:r w:rsidRPr="00FA744A">
        <w:rPr>
          <w:rFonts w:ascii="Times New Roman" w:eastAsia="Times New Roman" w:hAnsi="Times New Roman" w:cs="Times New Roman"/>
          <w:color w:val="000000"/>
          <w:sz w:val="24"/>
          <w:szCs w:val="24"/>
        </w:rPr>
        <w:lastRenderedPageBreak/>
        <w:t>свободы. Вместе с тем запрещается пропаганда или агитация национальной, социальной, расовой, религиозной розни. Запрещается также пропаганда расового, национального, языкового превосходства.</w:t>
      </w:r>
    </w:p>
    <w:p w:rsidR="00FA744A" w:rsidRPr="00FA744A" w:rsidRDefault="00FA744A" w:rsidP="005140CC">
      <w:pPr>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информацию.</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Каждый гражданин России имеет право свободно искать, получать и распространять информацию. Он имеет право знакомиться с законами и другими нормативными актами, которые должны публиковаться в средствах массовой информации (исключение составляют сведения, представляющие государственную тайну в соответствии с законом о государственной тайне). Гражданин имеет право получать информацию о самом себе.</w:t>
      </w:r>
    </w:p>
    <w:p w:rsidR="00FA744A" w:rsidRPr="00FA744A" w:rsidRDefault="00FA744A" w:rsidP="005140CC">
      <w:pPr>
        <w:numPr>
          <w:ilvl w:val="0"/>
          <w:numId w:val="8"/>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объединение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означает право создавать различные объединения, участвовать в них или выходить из них. Никто не может быть ограничен в своем волеизъявлении.</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 общественным объединениям относятся:</w:t>
      </w:r>
    </w:p>
    <w:p w:rsidR="00FA744A" w:rsidRPr="00FA744A" w:rsidRDefault="00FA744A" w:rsidP="005140CC">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партии;</w:t>
      </w:r>
    </w:p>
    <w:p w:rsidR="00FA744A" w:rsidRPr="00FA744A" w:rsidRDefault="00FA744A" w:rsidP="005140CC">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профессиональные союзы;</w:t>
      </w:r>
    </w:p>
    <w:p w:rsidR="00FA744A" w:rsidRPr="00FA744A" w:rsidRDefault="00FA744A" w:rsidP="005140CC">
      <w:pPr>
        <w:numPr>
          <w:ilvl w:val="0"/>
          <w:numId w:val="9"/>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различные организации граждан.</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Несколько законов о профсоюзах, политических партиях и общественных объединениях детализируют данное право на объединение.</w:t>
      </w:r>
    </w:p>
    <w:p w:rsidR="00FA744A" w:rsidRPr="00FA744A" w:rsidRDefault="00FA744A" w:rsidP="005140CC">
      <w:pPr>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проведение публичных мероприятий</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имеют только граждане России. Власть должна быть заранее предупреждена о месте проведения митинга, демонстрации, пикета. Все мероприятия должны проводиться мирно и без оружия. Порядок осуществления данного права регулируется федеральным законом о собраниях, митингах, шествиях, демонстрациях и пикетированиях.</w:t>
      </w:r>
    </w:p>
    <w:p w:rsidR="00FA744A" w:rsidRPr="00FA744A" w:rsidRDefault="00FA744A" w:rsidP="005140CC">
      <w:pPr>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участие в управлении государством</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также принадлежит только гражданам России. В Конституции установлены следующие виды такого участия: избирательное право, право участвовать в референдуме, в местном самоуправлении, в правосудии (как присяжный заседатель), право на равный доступ к государственной службе. Конституция устанавливает, что избирательных прав и права на участие в референдуме лишены лица, находящиеся в местах лишения свободы по приговору суда, а также лица, лишенные дееспособности по решению суда.</w:t>
      </w:r>
    </w:p>
    <w:p w:rsidR="00FA744A" w:rsidRPr="00FA744A" w:rsidRDefault="00FA744A" w:rsidP="005140CC">
      <w:pPr>
        <w:numPr>
          <w:ilvl w:val="0"/>
          <w:numId w:val="10"/>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обращаться в органы власти</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с заявлениями, жалобами и т. д. Такие заявления могут быть коллективными или индивидуальными. Конституция гарантирует данное право только гражданам России.</w:t>
      </w:r>
    </w:p>
    <w:p w:rsidR="00FD1572" w:rsidRPr="005140CC" w:rsidRDefault="00FD1572" w:rsidP="005140CC">
      <w:pPr>
        <w:pBdr>
          <w:bottom w:val="dotted" w:sz="6" w:space="4" w:color="999999"/>
        </w:pBdr>
        <w:shd w:val="clear" w:color="auto" w:fill="FFFFFF"/>
        <w:spacing w:after="0" w:line="240" w:lineRule="auto"/>
        <w:ind w:firstLine="284"/>
        <w:jc w:val="both"/>
        <w:outlineLvl w:val="1"/>
        <w:rPr>
          <w:rFonts w:ascii="Times New Roman" w:eastAsia="Times New Roman" w:hAnsi="Times New Roman" w:cs="Times New Roman"/>
          <w:b/>
          <w:bCs/>
          <w:smallCaps/>
          <w:color w:val="000000"/>
          <w:sz w:val="24"/>
          <w:szCs w:val="24"/>
        </w:rPr>
      </w:pPr>
      <w:bookmarkStart w:id="3" w:name="a5"/>
      <w:bookmarkEnd w:id="3"/>
    </w:p>
    <w:p w:rsidR="00FA744A" w:rsidRPr="00FA744A" w:rsidRDefault="00FA744A" w:rsidP="005140CC">
      <w:pPr>
        <w:pBdr>
          <w:bottom w:val="dotted" w:sz="6" w:space="4" w:color="999999"/>
        </w:pBdr>
        <w:shd w:val="clear" w:color="auto" w:fill="FFFFFF"/>
        <w:spacing w:after="0" w:line="240" w:lineRule="auto"/>
        <w:ind w:firstLine="284"/>
        <w:jc w:val="both"/>
        <w:outlineLvl w:val="1"/>
        <w:rPr>
          <w:rFonts w:ascii="Times New Roman" w:eastAsia="Times New Roman" w:hAnsi="Times New Roman" w:cs="Times New Roman"/>
          <w:b/>
          <w:bCs/>
          <w:smallCaps/>
          <w:color w:val="000000"/>
          <w:sz w:val="24"/>
          <w:szCs w:val="24"/>
        </w:rPr>
      </w:pPr>
      <w:r w:rsidRPr="00FA744A">
        <w:rPr>
          <w:rFonts w:ascii="Times New Roman" w:eastAsia="Times New Roman" w:hAnsi="Times New Roman" w:cs="Times New Roman"/>
          <w:b/>
          <w:bCs/>
          <w:smallCaps/>
          <w:color w:val="000000"/>
          <w:sz w:val="24"/>
          <w:szCs w:val="24"/>
        </w:rPr>
        <w:t>Экономические, социальные, культурные права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Данные права составляют своего рода конституцию социального государства — гаранта достойного уровня и высокого качества жизни граждан. Они осуществляются посредством специально принятых законов, конкретизирующих такие права.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частной собственности.</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Каждый может индивидуально или коллективно владеть, пользоваться, распоряжаться любым имуществом. Собственник может быть лишен имущества только по решению суда. Из Уголовного кодекса исключена конфискация имущества за любые правонарушения. Национализация, то есть обращение частной собственности в государственную, также исключена из российского законодательства. Принудительное отчуждение имущества для государственных нужд допустимо при условии предварительного и равноценного возмещения. Конституция гарантирует право наследования.</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Граждане России и их объединения имеют право частной собственности на землю.</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Свобода труда.</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Конституция провозглашает свободу труда, в этой норме закреплены все основные принципы трудового права: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труд свободен, то есть человек может либо работать, либо не работать. Каждый может свободно выбирать место работы и профессию. Принудительный труд запрещен;</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все трудящиеся имеют право на труд в условиях безопасности для жизни и здоровья. Государство обязано контролировать условия труда;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трудящиеся имеют право на вознаграждение за труд без какой бы то ни было дискриминации. Государство устанавливает минимальный размер оплаты труда, оплачивать труд работника ниже которого работодатель не может;</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 xml:space="preserve">запрещены любые формы дискриминации при оплате, приеме, продвижении по служебной лестнице; трудящиеся имеют право оспаривать решение работодателя, то есть право на трудовые споры с работодателем; конституционно закреплено право на отдых. Законом установлены дни отдыха, когда работы запрещены: выходные, праздничные, ежегодный оплачиваемый отпуск. </w:t>
      </w:r>
      <w:r w:rsidRPr="00FA744A">
        <w:rPr>
          <w:rFonts w:ascii="Times New Roman" w:eastAsia="Times New Roman" w:hAnsi="Times New Roman" w:cs="Times New Roman"/>
          <w:color w:val="000000"/>
          <w:sz w:val="24"/>
          <w:szCs w:val="24"/>
        </w:rPr>
        <w:lastRenderedPageBreak/>
        <w:t>Работодатель не имеет права их отменять. Кроме того, ограничена продолжительность рабочего дня; защита от безработицы: государство создает новые рабочие места или стимулирует их создание, организует переквалификацию трудящихся на те профессии, которые пользуются спросом. Государство выплачивает пособие по безработице.</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предпринимательскую деятельность.</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Каждый имеет право на нее при соблюдении ряда правил: запрещается монополизация рынка и недобросовестная конкуренция.</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охрану здоровья и медицинскую помощь.</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Конституция предусматривает следующие элементы данного права: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бесплатная медицинская помощь в муниципальных или государственных лечебных учреждениях в пределах медицинского страхования;</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свобода выбирать врача;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государственное поощрение занятий физкультурой и спортом, на что выделяются средства в государственном бюджете;</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контроль государства за экологической обстановкой и принятие мер по осуществлению экологического законодательства;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государство обязано возместить вред здоровью лица, если он нанесен по вине государства.</w:t>
      </w:r>
    </w:p>
    <w:p w:rsidR="00FA744A" w:rsidRPr="00FA744A" w:rsidRDefault="00FA744A" w:rsidP="005140CC">
      <w:pPr>
        <w:numPr>
          <w:ilvl w:val="0"/>
          <w:numId w:val="11"/>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жилище.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Никто не может быть лишен жилища. Государство предоставляет малоимущим и многодетным семьям бесплатные квартиры. Государство поощряет жилищное строительство.</w:t>
      </w:r>
    </w:p>
    <w:p w:rsidR="00FA744A" w:rsidRPr="00FA744A" w:rsidRDefault="00FA744A" w:rsidP="005140CC">
      <w:pPr>
        <w:numPr>
          <w:ilvl w:val="0"/>
          <w:numId w:val="12"/>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социальное обеспечение.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Оно также состоит из нескольких элементов:</w:t>
      </w:r>
    </w:p>
    <w:p w:rsidR="00FA744A" w:rsidRPr="00FA744A" w:rsidRDefault="00FA744A" w:rsidP="005140CC">
      <w:pPr>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пенсию (по старости, по инвалидности, по случаю потери кормильца);</w:t>
      </w:r>
    </w:p>
    <w:p w:rsidR="00FA744A" w:rsidRPr="00FA744A" w:rsidRDefault="00FA744A" w:rsidP="005140CC">
      <w:pPr>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пособие по временной нетрудоспособности;</w:t>
      </w:r>
    </w:p>
    <w:p w:rsidR="00FA744A" w:rsidRPr="00FA744A" w:rsidRDefault="00FA744A" w:rsidP="005140CC">
      <w:pPr>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пособие по безработице;</w:t>
      </w:r>
    </w:p>
    <w:p w:rsidR="00FA744A" w:rsidRPr="00FA744A" w:rsidRDefault="00FA744A" w:rsidP="005140CC">
      <w:pPr>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пособие на детей;</w:t>
      </w:r>
    </w:p>
    <w:p w:rsidR="00FA744A" w:rsidRPr="00FA744A" w:rsidRDefault="00FA744A" w:rsidP="005140CC">
      <w:pPr>
        <w:numPr>
          <w:ilvl w:val="0"/>
          <w:numId w:val="13"/>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пособие по беременности и родам.</w:t>
      </w:r>
    </w:p>
    <w:p w:rsidR="00FA744A" w:rsidRPr="00FA744A" w:rsidRDefault="00FA744A" w:rsidP="005140CC">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Право на образование.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В Конституции сказано, что каждый может свободно получать образование без каких-либо возрастных ограничений. Одновременно в Конституции установлены виды бесплатного образования:</w:t>
      </w:r>
    </w:p>
    <w:p w:rsidR="00FA744A" w:rsidRPr="00FA744A" w:rsidRDefault="00FA744A" w:rsidP="005140CC">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дошкольное;</w:t>
      </w:r>
    </w:p>
    <w:p w:rsidR="00FA744A" w:rsidRPr="00FA744A" w:rsidRDefault="00FA744A" w:rsidP="005140CC">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школьное основное;</w:t>
      </w:r>
    </w:p>
    <w:p w:rsidR="00FA744A" w:rsidRPr="00FA744A" w:rsidRDefault="00FA744A" w:rsidP="005140CC">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среднее профессиональное образование;</w:t>
      </w:r>
    </w:p>
    <w:p w:rsidR="00FA744A" w:rsidRPr="00FA744A" w:rsidRDefault="00FA744A" w:rsidP="005140CC">
      <w:pPr>
        <w:numPr>
          <w:ilvl w:val="0"/>
          <w:numId w:val="14"/>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высшее образование для тех, кто выдержал конкурс при поступлении в институт.</w:t>
      </w:r>
    </w:p>
    <w:p w:rsidR="00FD1572" w:rsidRPr="005140CC" w:rsidRDefault="00FD1572"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p>
    <w:p w:rsidR="00FA744A" w:rsidRPr="00FA744A" w:rsidRDefault="00FA744A"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Экономические права человека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Особую группу основных прав составляют</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экономические права,</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гарантированность которых государством создает предпосылки выбора гражданами не только сферы приложения трудовых усилий, повышения своего благосостояния, но и условий для реализации личностью иных прав и свобод: личных, политических, социальных и культурных.</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Важными</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экономическими правами</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 xml:space="preserve">являются право частной собственности на различные виды имущества, в том </w:t>
      </w:r>
      <w:proofErr w:type="spellStart"/>
      <w:r w:rsidRPr="00FA744A">
        <w:rPr>
          <w:rFonts w:ascii="Times New Roman" w:eastAsia="Times New Roman" w:hAnsi="Times New Roman" w:cs="Times New Roman"/>
          <w:color w:val="000000"/>
          <w:sz w:val="24"/>
          <w:szCs w:val="24"/>
        </w:rPr>
        <w:t>числе</w:t>
      </w:r>
      <w:hyperlink r:id="rId12" w:tooltip="Право собственности" w:history="1">
        <w:r w:rsidRPr="005140CC">
          <w:rPr>
            <w:rFonts w:ascii="Times New Roman" w:eastAsia="Times New Roman" w:hAnsi="Times New Roman" w:cs="Times New Roman"/>
            <w:color w:val="5A3696"/>
            <w:sz w:val="24"/>
            <w:szCs w:val="24"/>
            <w:u w:val="single"/>
          </w:rPr>
          <w:t>право</w:t>
        </w:r>
        <w:proofErr w:type="spellEnd"/>
        <w:r w:rsidRPr="005140CC">
          <w:rPr>
            <w:rFonts w:ascii="Times New Roman" w:eastAsia="Times New Roman" w:hAnsi="Times New Roman" w:cs="Times New Roman"/>
            <w:color w:val="5A3696"/>
            <w:sz w:val="24"/>
            <w:szCs w:val="24"/>
            <w:u w:val="single"/>
          </w:rPr>
          <w:t xml:space="preserve"> собственности</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на землю, а также право на свободный труд.</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Определяющим при этом является признание за гражданами конституционного</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права на частную собственность</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(ст. 35), в том числе на землю (ст. 36). Государство принимает на себя обязанность охраны частной собственности граждан, причем принудительное отчуждение имущества, в том числе для государственных нужд, возможно не иначе как по решению суда и только при условии предварительного и равноценного возмещения.</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Тесно связано с правом частной собственности и сопутствует ему</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 наследования</w:t>
      </w:r>
      <w:r w:rsidRPr="00FA744A">
        <w:rPr>
          <w:rFonts w:ascii="Times New Roman" w:eastAsia="Times New Roman" w:hAnsi="Times New Roman" w:cs="Times New Roman"/>
          <w:color w:val="000000"/>
          <w:sz w:val="24"/>
          <w:szCs w:val="24"/>
        </w:rPr>
        <w:t xml:space="preserve">, которое также гарантируется государством. Лишь при наличии права частной собственности возможна реализация права на свободное </w:t>
      </w:r>
      <w:proofErr w:type="spellStart"/>
      <w:r w:rsidRPr="00FA744A">
        <w:rPr>
          <w:rFonts w:ascii="Times New Roman" w:eastAsia="Times New Roman" w:hAnsi="Times New Roman" w:cs="Times New Roman"/>
          <w:color w:val="000000"/>
          <w:sz w:val="24"/>
          <w:szCs w:val="24"/>
        </w:rPr>
        <w:t>занятие</w:t>
      </w:r>
      <w:hyperlink r:id="rId13" w:tooltip="Предпринимательская деятельность" w:history="1">
        <w:r w:rsidRPr="005140CC">
          <w:rPr>
            <w:rFonts w:ascii="Times New Roman" w:eastAsia="Times New Roman" w:hAnsi="Times New Roman" w:cs="Times New Roman"/>
            <w:color w:val="5A3696"/>
            <w:sz w:val="24"/>
            <w:szCs w:val="24"/>
            <w:u w:val="single"/>
          </w:rPr>
          <w:t>предпринимательской</w:t>
        </w:r>
        <w:proofErr w:type="spellEnd"/>
        <w:r w:rsidRPr="005140CC">
          <w:rPr>
            <w:rFonts w:ascii="Times New Roman" w:eastAsia="Times New Roman" w:hAnsi="Times New Roman" w:cs="Times New Roman"/>
            <w:color w:val="5A3696"/>
            <w:sz w:val="24"/>
            <w:szCs w:val="24"/>
            <w:u w:val="single"/>
          </w:rPr>
          <w:t xml:space="preserve"> деятельностью</w:t>
        </w:r>
      </w:hyperlink>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(ст. 34).</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 xml:space="preserve">Иначе, чем советские конституции, подходит к гарантиям, связанным с трудовой деятельностью, [[Конституция РФ 1993]] г. Ранее закреплялось право на труд, в содержание которого входило право на получение гарантированной работы с оплатой труда в соответствии с его качеством и количеством, а также право на выбор профессии. Но государство перестало быть единственным собственником, появилась частная собственность, а личность обрела право собственности на имущество. Это не означает, что государство самоустранилось от гарантий права на труд, но изменился его подход к распоряжению гражданином своими способностями и возможностями свободно трудиться или иметь </w:t>
      </w:r>
      <w:r w:rsidRPr="00FA744A">
        <w:rPr>
          <w:rFonts w:ascii="Times New Roman" w:eastAsia="Times New Roman" w:hAnsi="Times New Roman" w:cs="Times New Roman"/>
          <w:color w:val="000000"/>
          <w:sz w:val="24"/>
          <w:szCs w:val="24"/>
        </w:rPr>
        <w:lastRenderedPageBreak/>
        <w:t>иной источник существования в рамках действующего законодательства. Роль государства сводится к следующим конституционно закрепленным направлениям деятельности в этой сфере:</w:t>
      </w:r>
    </w:p>
    <w:p w:rsidR="00FA744A" w:rsidRPr="00FA744A" w:rsidRDefault="00FA744A" w:rsidP="005140CC">
      <w:pPr>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принудительный труд запрещается;</w:t>
      </w:r>
    </w:p>
    <w:p w:rsidR="00FA744A" w:rsidRPr="00FA744A" w:rsidRDefault="00FA744A" w:rsidP="005140CC">
      <w:pPr>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закрепляется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FA744A" w:rsidRPr="00FA744A" w:rsidRDefault="00FA744A" w:rsidP="005140CC">
      <w:pPr>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утверждается право на защиту от безработицы;</w:t>
      </w:r>
    </w:p>
    <w:p w:rsidR="00FA744A" w:rsidRPr="00FA744A" w:rsidRDefault="00FA744A" w:rsidP="005140CC">
      <w:pPr>
        <w:numPr>
          <w:ilvl w:val="0"/>
          <w:numId w:val="15"/>
        </w:numPr>
        <w:shd w:val="clear" w:color="auto" w:fill="FFFFFF"/>
        <w:spacing w:after="0" w:line="240" w:lineRule="auto"/>
        <w:ind w:left="0"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 (ст. 37).</w:t>
      </w:r>
    </w:p>
    <w:p w:rsidR="00FD1572" w:rsidRPr="005140CC" w:rsidRDefault="00FD1572"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p>
    <w:p w:rsidR="00FA744A" w:rsidRPr="00FA744A" w:rsidRDefault="00FA744A"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Социальные права человека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С экономическими правами тесно связаны</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социальные права.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Социальные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права обеспечивают достойные человека уровень жизни и социальную защищенность. К ним относят права: на социальное обеспечение (</w:t>
      </w:r>
      <w:hyperlink r:id="rId14" w:tooltip="Социальное страхование" w:history="1">
        <w:r w:rsidRPr="005140CC">
          <w:rPr>
            <w:rFonts w:ascii="Times New Roman" w:eastAsia="Times New Roman" w:hAnsi="Times New Roman" w:cs="Times New Roman"/>
            <w:color w:val="5A3696"/>
            <w:sz w:val="24"/>
            <w:szCs w:val="24"/>
            <w:u w:val="single"/>
          </w:rPr>
          <w:t>социальное страхование</w:t>
        </w:r>
      </w:hyperlink>
      <w:r w:rsidRPr="00FA744A">
        <w:rPr>
          <w:rFonts w:ascii="Times New Roman" w:eastAsia="Times New Roman" w:hAnsi="Times New Roman" w:cs="Times New Roman"/>
          <w:color w:val="000000"/>
          <w:sz w:val="24"/>
          <w:szCs w:val="24"/>
        </w:rPr>
        <w:t xml:space="preserve">, пенсионное обеспечение и медицинское обслуживание), </w:t>
      </w:r>
      <w:proofErr w:type="spellStart"/>
      <w:r w:rsidRPr="00FA744A">
        <w:rPr>
          <w:rFonts w:ascii="Times New Roman" w:eastAsia="Times New Roman" w:hAnsi="Times New Roman" w:cs="Times New Roman"/>
          <w:color w:val="000000"/>
          <w:sz w:val="24"/>
          <w:szCs w:val="24"/>
        </w:rPr>
        <w:t>жилище,право</w:t>
      </w:r>
      <w:proofErr w:type="spellEnd"/>
      <w:r w:rsidRPr="00FA744A">
        <w:rPr>
          <w:rFonts w:ascii="Times New Roman" w:eastAsia="Times New Roman" w:hAnsi="Times New Roman" w:cs="Times New Roman"/>
          <w:color w:val="000000"/>
          <w:sz w:val="24"/>
          <w:szCs w:val="24"/>
        </w:rPr>
        <w:t xml:space="preserve"> на отдых; право на материнство и защиту детства; право нетрудоспособных родителей на заботу о них совершеннолетних трудоспособных детей.</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Особую роль имеет</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 на социальное обеспечение</w:t>
      </w:r>
      <w:r w:rsidRPr="00FA744A">
        <w:rPr>
          <w:rFonts w:ascii="Times New Roman" w:eastAsia="Times New Roman" w:hAnsi="Times New Roman" w:cs="Times New Roman"/>
          <w:color w:val="000000"/>
          <w:sz w:val="24"/>
          <w:szCs w:val="24"/>
        </w:rPr>
        <w:t>, отражающее социальный характер государства, политика которого направлена на создание условий, обеспечивающих достойную жизнь и свободное развитие человека.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При этом государственные пенсии и социальные пособия устанавливаются законом. К числу основных социальных прав относятся и такие права, без которых невозможны существование и развитие цивилизованного общества, ведение здорового образа жизни, дальнейшее развитие человеческой цивилизации. Это прежде всего</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 на жилище</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(ст. 40). Государство гарантирует, что никто не может быть произвольно лишен жилища, но не берет на себя обязанности обеспечить каждого жилищем, хотя создает для этого условия тем, что поощряет жилищное строительство.</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Каждый имеет</w:t>
      </w:r>
      <w:r w:rsidRPr="005140CC">
        <w:rPr>
          <w:rFonts w:ascii="Times New Roman" w:eastAsia="Times New Roman" w:hAnsi="Times New Roman" w:cs="Times New Roman"/>
          <w:color w:val="000000"/>
          <w:sz w:val="24"/>
          <w:szCs w:val="24"/>
        </w:rPr>
        <w:t> </w:t>
      </w:r>
      <w:r w:rsidRPr="005140CC">
        <w:rPr>
          <w:rFonts w:ascii="Times New Roman" w:eastAsia="Times New Roman" w:hAnsi="Times New Roman" w:cs="Times New Roman"/>
          <w:b/>
          <w:bCs/>
          <w:color w:val="000000"/>
          <w:sz w:val="24"/>
          <w:szCs w:val="24"/>
        </w:rPr>
        <w:t>право на охрану здоровья</w:t>
      </w:r>
      <w:r w:rsidRPr="00FA744A">
        <w:rPr>
          <w:rFonts w:ascii="Times New Roman" w:eastAsia="Times New Roman" w:hAnsi="Times New Roman" w:cs="Times New Roman"/>
          <w:color w:val="000000"/>
          <w:sz w:val="24"/>
          <w:szCs w:val="24"/>
        </w:rPr>
        <w:t>, в том числе на медицинскую помощь (ст. 41). С этой целью не только финансируются федеральные программы, но и вводится обязательное медицинское страхование, наряду с государственной и муниципальной разрешено развитие частной системы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 Из этого вытекает конституционное право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(ст. 42).</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Право на образование гарантируется общедоступностью и бесплатностью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 В России развивается также сеть частных образовательных учреждений. При этом государство устанавливает федеральные государственные образовательные стандарты, позволяющие предъявлять одинаковые требования ко всем видам учебных заведений.</w:t>
      </w:r>
    </w:p>
    <w:p w:rsidR="00FD1572" w:rsidRPr="005140CC" w:rsidRDefault="00FD1572"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p>
    <w:p w:rsidR="00FA744A" w:rsidRPr="00FA744A" w:rsidRDefault="00FA744A" w:rsidP="005140CC">
      <w:pPr>
        <w:shd w:val="clear" w:color="auto" w:fill="FFFFFF"/>
        <w:spacing w:after="0" w:line="240" w:lineRule="auto"/>
        <w:ind w:firstLine="284"/>
        <w:jc w:val="both"/>
        <w:outlineLvl w:val="3"/>
        <w:rPr>
          <w:rFonts w:ascii="Times New Roman" w:eastAsia="Times New Roman" w:hAnsi="Times New Roman" w:cs="Times New Roman"/>
          <w:b/>
          <w:bCs/>
          <w:color w:val="006666"/>
          <w:sz w:val="24"/>
          <w:szCs w:val="24"/>
        </w:rPr>
      </w:pPr>
      <w:r w:rsidRPr="00FA744A">
        <w:rPr>
          <w:rFonts w:ascii="Times New Roman" w:eastAsia="Times New Roman" w:hAnsi="Times New Roman" w:cs="Times New Roman"/>
          <w:b/>
          <w:bCs/>
          <w:color w:val="006666"/>
          <w:sz w:val="24"/>
          <w:szCs w:val="24"/>
        </w:rPr>
        <w:t>Культурные права человека</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5140CC">
        <w:rPr>
          <w:rFonts w:ascii="Times New Roman" w:eastAsia="Times New Roman" w:hAnsi="Times New Roman" w:cs="Times New Roman"/>
          <w:b/>
          <w:bCs/>
          <w:color w:val="000000"/>
          <w:sz w:val="24"/>
          <w:szCs w:val="24"/>
        </w:rPr>
        <w:t>Культурные права</w:t>
      </w:r>
      <w:r w:rsidRPr="005140CC">
        <w:rPr>
          <w:rFonts w:ascii="Times New Roman" w:eastAsia="Times New Roman" w:hAnsi="Times New Roman" w:cs="Times New Roman"/>
          <w:color w:val="000000"/>
          <w:sz w:val="24"/>
          <w:szCs w:val="24"/>
        </w:rPr>
        <w:t> </w:t>
      </w:r>
      <w:r w:rsidRPr="00FA744A">
        <w:rPr>
          <w:rFonts w:ascii="Times New Roman" w:eastAsia="Times New Roman" w:hAnsi="Times New Roman" w:cs="Times New Roman"/>
          <w:color w:val="000000"/>
          <w:sz w:val="24"/>
          <w:szCs w:val="24"/>
        </w:rPr>
        <w:t>обеспечивают духовное развитие человека. Это права: на образование, доступ к культурным ценностям, свободное участие в культурной жизни общества (включая свободу литературного, художественного, научного и других видов творчества), пользование результатами научного прогресса и т. д.</w:t>
      </w:r>
    </w:p>
    <w:p w:rsidR="00FA744A" w:rsidRPr="00FA744A" w:rsidRDefault="00FA744A" w:rsidP="005140CC">
      <w:pPr>
        <w:shd w:val="clear" w:color="auto" w:fill="FFFFFF"/>
        <w:spacing w:after="0" w:line="240" w:lineRule="auto"/>
        <w:ind w:firstLine="284"/>
        <w:jc w:val="both"/>
        <w:rPr>
          <w:rFonts w:ascii="Times New Roman" w:eastAsia="Times New Roman" w:hAnsi="Times New Roman" w:cs="Times New Roman"/>
          <w:color w:val="000000"/>
          <w:sz w:val="24"/>
          <w:szCs w:val="24"/>
        </w:rPr>
      </w:pPr>
      <w:r w:rsidRPr="00FA744A">
        <w:rPr>
          <w:rFonts w:ascii="Times New Roman" w:eastAsia="Times New Roman" w:hAnsi="Times New Roman" w:cs="Times New Roman"/>
          <w:color w:val="000000"/>
          <w:sz w:val="24"/>
          <w:szCs w:val="24"/>
        </w:rPr>
        <w:t>В числе основных</w:t>
      </w:r>
      <w:r w:rsidRPr="005140CC">
        <w:rPr>
          <w:rFonts w:ascii="Times New Roman" w:eastAsia="Times New Roman" w:hAnsi="Times New Roman" w:cs="Times New Roman"/>
          <w:b/>
          <w:bCs/>
          <w:color w:val="000000"/>
          <w:sz w:val="24"/>
          <w:szCs w:val="24"/>
        </w:rPr>
        <w:t> </w:t>
      </w:r>
      <w:r w:rsidRPr="00FA744A">
        <w:rPr>
          <w:rFonts w:ascii="Times New Roman" w:eastAsia="Times New Roman" w:hAnsi="Times New Roman" w:cs="Times New Roman"/>
          <w:color w:val="000000"/>
          <w:sz w:val="24"/>
          <w:szCs w:val="24"/>
        </w:rPr>
        <w:t>культурных прав и свобод Конституция гарантируют свободу творчества во всех сферах деятельности человека: литературной, художественный, научной, технической и др., а также свободу преподавания. Интеллектуальная собственность как продукт творческой деятельности охраняется законом.</w:t>
      </w:r>
    </w:p>
    <w:p w:rsidR="00155F9F" w:rsidRPr="00FD1572" w:rsidRDefault="00155F9F" w:rsidP="00FD1572">
      <w:pPr>
        <w:ind w:firstLine="284"/>
        <w:jc w:val="both"/>
        <w:rPr>
          <w:rStyle w:val="FontStyle56"/>
          <w:sz w:val="24"/>
          <w:szCs w:val="24"/>
        </w:rPr>
      </w:pPr>
      <w:r w:rsidRPr="00FD1572">
        <w:rPr>
          <w:rStyle w:val="FontStyle56"/>
          <w:sz w:val="24"/>
          <w:szCs w:val="24"/>
        </w:rPr>
        <w:br w:type="page"/>
      </w:r>
    </w:p>
    <w:p w:rsidR="00000000" w:rsidRDefault="00155F9F" w:rsidP="00AF5B6C">
      <w:pPr>
        <w:spacing w:after="0" w:line="240" w:lineRule="auto"/>
        <w:jc w:val="center"/>
        <w:rPr>
          <w:rFonts w:ascii="Times New Roman" w:hAnsi="Times New Roman" w:cs="Times New Roman"/>
          <w:b/>
          <w:sz w:val="24"/>
          <w:szCs w:val="24"/>
        </w:rPr>
      </w:pPr>
      <w:r w:rsidRPr="00AF5B6C">
        <w:rPr>
          <w:rFonts w:ascii="Times New Roman" w:hAnsi="Times New Roman" w:cs="Times New Roman"/>
          <w:b/>
          <w:sz w:val="24"/>
          <w:szCs w:val="24"/>
        </w:rPr>
        <w:lastRenderedPageBreak/>
        <w:t>Практическая работа 21</w:t>
      </w:r>
    </w:p>
    <w:p w:rsidR="00AF5B6C" w:rsidRPr="00AF5B6C" w:rsidRDefault="00AF5B6C" w:rsidP="00AF5B6C">
      <w:pPr>
        <w:spacing w:after="0" w:line="240" w:lineRule="auto"/>
        <w:jc w:val="center"/>
        <w:rPr>
          <w:rFonts w:ascii="Times New Roman" w:hAnsi="Times New Roman" w:cs="Times New Roman"/>
          <w:b/>
          <w:sz w:val="24"/>
          <w:szCs w:val="24"/>
        </w:rPr>
      </w:pPr>
    </w:p>
    <w:p w:rsidR="00AF5B6C" w:rsidRPr="00AF5B6C" w:rsidRDefault="00AF5B6C" w:rsidP="00AF5B6C">
      <w:pPr>
        <w:spacing w:after="0" w:line="240" w:lineRule="auto"/>
        <w:ind w:left="567" w:firstLine="284"/>
        <w:jc w:val="both"/>
        <w:rPr>
          <w:rFonts w:ascii="Times New Roman" w:hAnsi="Times New Roman" w:cs="Times New Roman"/>
          <w:sz w:val="24"/>
          <w:szCs w:val="24"/>
        </w:rPr>
      </w:pPr>
      <w:r w:rsidRPr="00AF5B6C">
        <w:rPr>
          <w:rFonts w:ascii="Times New Roman" w:hAnsi="Times New Roman" w:cs="Times New Roman"/>
          <w:b/>
          <w:noProof/>
          <w:sz w:val="24"/>
          <w:szCs w:val="24"/>
        </w:rPr>
        <w:pict>
          <v:group id="_x0000_s1026" style="position:absolute;left:0;text-align:left;margin-left:51.85pt;margin-top:16.65pt;width:529.55pt;height:809.7pt;z-index:251658240;mso-wrap-distance-left:0;mso-wrap-distance-right:0;mso-position-horizontal-relative:page;mso-position-vertical-relative:page" coordorigin="1134,397" coordsize="10363,16033">
            <o:lock v:ext="edit" text="t"/>
            <v:rect id="_x0000_s1027" style="position:absolute;left:1134;top:397;width:10363;height:16033;v-text-anchor:middle" filled="f" strokeweight=".71mm"/>
            <v:line id="_x0000_s1028" style="position:absolute" from="1649,14183" to="1649,15002" strokeweight=".71mm">
              <v:stroke joinstyle="miter"/>
            </v:line>
            <v:line id="_x0000_s1029" style="position:absolute" from="1139,14175" to="11485,14175" strokeweight=".71mm">
              <v:stroke joinstyle="miter"/>
            </v:line>
            <v:line id="_x0000_s1030" style="position:absolute" from="2268,14190" to="2268,16421" strokeweight=".71mm">
              <v:stroke joinstyle="miter"/>
            </v:line>
            <v:line id="_x0000_s1031" style="position:absolute" from="3686,14190" to="3686,16421" strokeweight=".71mm">
              <v:stroke joinstyle="miter"/>
            </v:line>
            <v:line id="_x0000_s1032" style="position:absolute" from="4535,14190" to="4535,16421" strokeweight=".71mm">
              <v:stroke joinstyle="miter"/>
            </v:line>
            <v:line id="_x0000_s1033" style="position:absolute" from="5103,14183" to="5103,16413" strokeweight=".71mm">
              <v:stroke joinstyle="miter"/>
            </v:line>
            <v:line id="_x0000_s1034" style="position:absolute" from="9356,15030" to="9356,15573" strokeweight=".71mm">
              <v:stroke joinstyle="miter"/>
            </v:line>
            <v:line id="_x0000_s1035" style="position:absolute" from="1139,15875" to="5079,15875" strokeweight=".35mm">
              <v:stroke joinstyle="miter"/>
            </v:line>
            <v:line id="_x0000_s1036" style="position:absolute" from="1139,16159" to="5079,16159" strokeweight=".35mm">
              <v:stroke joinstyle="miter"/>
            </v:line>
            <v:shapetype id="_x0000_t202" coordsize="21600,21600" o:spt="202" path="m,l,21600r21600,l21600,xe">
              <v:stroke joinstyle="miter"/>
              <v:path gradientshapeok="t" o:connecttype="rect"/>
            </v:shapetype>
            <v:shape id="_x0000_s1037" type="#_x0000_t202" style="position:absolute;left:1156;top:14760;width:445;height:234;v-text-anchor:middle" filled="f" stroked="f">
              <v:stroke joinstyle="round"/>
              <v:textbox style="mso-next-textbox:#_x0000_s1037;mso-rotate-with-shape:t" inset=".35mm,.35mm,.35mm,.35mm">
                <w:txbxContent>
                  <w:p w:rsidR="00AF5B6C" w:rsidRDefault="00AF5B6C" w:rsidP="00AF5B6C">
                    <w:pPr>
                      <w:pStyle w:val="9"/>
                    </w:pPr>
                    <w:proofErr w:type="spellStart"/>
                    <w:r>
                      <w:t>Изм</w:t>
                    </w:r>
                    <w:proofErr w:type="spellEnd"/>
                    <w:r>
                      <w:t>.</w:t>
                    </w:r>
                  </w:p>
                </w:txbxContent>
              </v:textbox>
            </v:shape>
            <v:shape id="_x0000_s1038" type="#_x0000_t202" style="position:absolute;left:1673;top:14760;width:557;height:234;v-text-anchor:middle" filled="f" stroked="f">
              <v:stroke joinstyle="round"/>
              <v:textbox style="mso-next-textbox:#_x0000_s1038;mso-rotate-with-shape:t" inset=".35mm,.35mm,.35mm,.35mm">
                <w:txbxContent>
                  <w:p w:rsidR="00AF5B6C" w:rsidRDefault="00AF5B6C" w:rsidP="00AF5B6C">
                    <w:pPr>
                      <w:pStyle w:val="9"/>
                    </w:pPr>
                    <w:r>
                      <w:t>Лист</w:t>
                    </w:r>
                  </w:p>
                </w:txbxContent>
              </v:textbox>
            </v:shape>
            <v:shape id="_x0000_s1039" type="#_x0000_t202" style="position:absolute;left:2304;top:14760;width:1321;height:234;v-text-anchor:middle" filled="f" stroked="f">
              <v:stroke joinstyle="round"/>
              <v:textbox style="mso-next-textbox:#_x0000_s1039;mso-rotate-with-shape:t" inset=".35mm,.35mm,.35mm,.35mm">
                <w:txbxContent>
                  <w:p w:rsidR="00AF5B6C" w:rsidRDefault="00AF5B6C" w:rsidP="00AF5B6C">
                    <w:pPr>
                      <w:pStyle w:val="9"/>
                    </w:pPr>
                    <w:r>
                      <w:t xml:space="preserve">№ </w:t>
                    </w:r>
                    <w:proofErr w:type="spellStart"/>
                    <w:r>
                      <w:t>докум</w:t>
                    </w:r>
                    <w:proofErr w:type="spellEnd"/>
                    <w:r>
                      <w:t>.</w:t>
                    </w:r>
                  </w:p>
                </w:txbxContent>
              </v:textbox>
            </v:shape>
            <v:shape id="_x0000_s1040" type="#_x0000_t202" style="position:absolute;left:3712;top:14760;width:782;height:234;v-text-anchor:middle" filled="f" stroked="f">
              <v:stroke joinstyle="round"/>
              <v:textbox style="mso-next-textbox:#_x0000_s1040;mso-rotate-with-shape:t" inset=".35mm,.35mm,.35mm,.35mm">
                <w:txbxContent>
                  <w:p w:rsidR="00AF5B6C" w:rsidRPr="006339D5" w:rsidRDefault="00AF5B6C" w:rsidP="00AF5B6C">
                    <w:pPr>
                      <w:pStyle w:val="9"/>
                    </w:pPr>
                    <w:proofErr w:type="spellStart"/>
                    <w:r w:rsidRPr="006339D5">
                      <w:t>Подпись</w:t>
                    </w:r>
                    <w:proofErr w:type="spellEnd"/>
                  </w:p>
                </w:txbxContent>
              </v:textbox>
            </v:shape>
            <v:shape id="_x0000_s1041" type="#_x0000_t202" style="position:absolute;left:4554;top:14760;width:505;height:234;v-text-anchor:middle" filled="f" stroked="f">
              <v:stroke joinstyle="round"/>
              <v:textbox style="mso-next-textbox:#_x0000_s1041;mso-rotate-with-shape:t" inset=".35mm,.35mm,.35mm,.35mm">
                <w:txbxContent>
                  <w:p w:rsidR="00AF5B6C" w:rsidRPr="00F77E5D" w:rsidRDefault="00AF5B6C" w:rsidP="00AF5B6C">
                    <w:pPr>
                      <w:pStyle w:val="9"/>
                      <w:rPr>
                        <w:rFonts w:ascii="ISOCPEUR" w:hAnsi="ISOCPEUR"/>
                        <w:i/>
                        <w:sz w:val="20"/>
                        <w:lang w:val="ru-RU"/>
                      </w:rPr>
                    </w:pPr>
                    <w:r w:rsidRPr="00F77E5D">
                      <w:rPr>
                        <w:rStyle w:val="90"/>
                      </w:rPr>
                      <w:t>Дата</w:t>
                    </w:r>
                  </w:p>
                </w:txbxContent>
              </v:textbox>
            </v:shape>
            <v:shape id="_x0000_s1042" type="#_x0000_t202" style="position:absolute;left:9391;top:15038;width:752;height:234;v-text-anchor:middle" filled="f" stroked="f">
              <v:stroke joinstyle="round"/>
              <v:textbox style="mso-next-textbox:#_x0000_s1042;mso-rotate-with-shape:t" inset=".35mm,.35mm,.35mm,.35mm">
                <w:txbxContent>
                  <w:p w:rsidR="00AF5B6C" w:rsidRDefault="00AF5B6C" w:rsidP="00AF5B6C">
                    <w:pPr>
                      <w:pStyle w:val="9"/>
                    </w:pPr>
                    <w:r>
                      <w:t>Лист</w:t>
                    </w:r>
                  </w:p>
                </w:txbxContent>
              </v:textbox>
            </v:shape>
            <v:shape id="_x0000_s1043" type="#_x0000_t202" style="position:absolute;left:5154;top:14416;width:6295;height:369;v-text-anchor:middle" filled="f" stroked="f">
              <v:stroke joinstyle="round"/>
              <v:textbox style="mso-next-textbox:#_x0000_s1043;mso-rotate-with-shape:t" inset=".35mm,.35mm,.35mm,.35mm">
                <w:txbxContent>
                  <w:p w:rsidR="00AF5B6C" w:rsidRPr="00277EB3" w:rsidRDefault="00AF5B6C" w:rsidP="00AF5B6C">
                    <w:pPr>
                      <w:rPr>
                        <w:rFonts w:eastAsia="Times New Roman"/>
                        <w:szCs w:val="20"/>
                      </w:rPr>
                    </w:pPr>
                  </w:p>
                </w:txbxContent>
              </v:textbox>
            </v:shape>
            <v:line id="_x0000_s1044" style="position:absolute" from="1140,15025" to="11486,15025" strokeweight=".71mm">
              <v:stroke joinstyle="miter"/>
            </v:line>
            <v:line id="_x0000_s1045" style="position:absolute" from="1146,14743" to="5086,14743" strokeweight=".71mm">
              <v:stroke joinstyle="miter"/>
            </v:line>
            <v:line id="_x0000_s1046" style="position:absolute" from="1139,14458" to="5079,14458" strokeweight=".35mm">
              <v:stroke joinstyle="miter"/>
            </v:line>
            <v:line id="_x0000_s1047" style="position:absolute" from="1139,15591" to="5079,15591" strokeweight=".35mm">
              <v:stroke joinstyle="miter"/>
            </v:line>
            <v:line id="_x0000_s1048" style="position:absolute" from="1139,15306" to="5079,15306" strokeweight=".35mm">
              <v:stroke joinstyle="miter"/>
            </v:line>
            <v:group id="_x0000_s1049" style="position:absolute;left:1147;top:15046;width:2477;height:235;mso-wrap-distance-left:0;mso-wrap-distance-right:0" coordorigin="1147,15046" coordsize="2477,235">
              <o:lock v:ext="edit" text="t"/>
              <v:shape id="_x0000_s1050" type="#_x0000_t202" style="position:absolute;left:1147;top:15046;width:1090;height:235;v-text-anchor:middle" filled="f" stroked="f">
                <v:stroke joinstyle="round"/>
                <v:textbox style="mso-next-textbox:#_x0000_s1050;mso-rotate-with-shape:t" inset=".35mm,.35mm,.35mm,.35mm">
                  <w:txbxContent>
                    <w:p w:rsidR="00AF5B6C" w:rsidRDefault="00AF5B6C" w:rsidP="00AF5B6C">
                      <w:pPr>
                        <w:pStyle w:val="9"/>
                        <w:jc w:val="both"/>
                      </w:pPr>
                      <w:proofErr w:type="spellStart"/>
                      <w:r>
                        <w:t>Разраб</w:t>
                      </w:r>
                      <w:proofErr w:type="spellEnd"/>
                      <w:r>
                        <w:t>.</w:t>
                      </w:r>
                    </w:p>
                  </w:txbxContent>
                </v:textbox>
              </v:shape>
              <v:shape id="_x0000_s1051" type="#_x0000_t202" style="position:absolute;left:2303;top:15046;width:1321;height:235;v-text-anchor:middle" filled="f" stroked="f">
                <v:stroke joinstyle="round"/>
                <v:textbox style="mso-next-textbox:#_x0000_s1051;mso-rotate-with-shape:t" inset=".35mm,.35mm,.35mm,.35mm">
                  <w:txbxContent>
                    <w:p w:rsidR="00AF5B6C" w:rsidRPr="00801F9F" w:rsidRDefault="00AF5B6C" w:rsidP="00AF5B6C">
                      <w:pPr>
                        <w:rPr>
                          <w:rFonts w:ascii="Times New Roman" w:hAnsi="Times New Roman"/>
                          <w:sz w:val="20"/>
                          <w:szCs w:val="20"/>
                        </w:rPr>
                      </w:pPr>
                    </w:p>
                  </w:txbxContent>
                </v:textbox>
              </v:shape>
            </v:group>
            <v:group id="_x0000_s1052" style="position:absolute;left:1147;top:15324;width:2477;height:234;mso-wrap-distance-left:0;mso-wrap-distance-right:0" coordorigin="1147,15324" coordsize="2477,234">
              <o:lock v:ext="edit" text="t"/>
              <v:shape id="_x0000_s1053" type="#_x0000_t202" style="position:absolute;left:1147;top:15324;width:1090;height:234;v-text-anchor:middle" filled="f" stroked="f">
                <v:stroke joinstyle="round"/>
                <v:textbox style="mso-next-textbox:#_x0000_s1053;mso-rotate-with-shape:t" inset=".35mm,.35mm,.35mm,.35mm">
                  <w:txbxContent>
                    <w:p w:rsidR="00AF5B6C" w:rsidRDefault="00AF5B6C" w:rsidP="00AF5B6C">
                      <w:pPr>
                        <w:pStyle w:val="9"/>
                        <w:jc w:val="both"/>
                      </w:pPr>
                      <w:proofErr w:type="spellStart"/>
                      <w:r>
                        <w:t>Провер</w:t>
                      </w:r>
                      <w:proofErr w:type="spellEnd"/>
                      <w:r>
                        <w:t>.</w:t>
                      </w:r>
                    </w:p>
                  </w:txbxContent>
                </v:textbox>
              </v:shape>
              <v:shape id="_x0000_s1054" type="#_x0000_t202" style="position:absolute;left:2303;top:15324;width:1321;height:234;v-text-anchor:middle" filled="f" stroked="f">
                <v:stroke joinstyle="round"/>
                <v:textbox style="mso-next-textbox:#_x0000_s1054;mso-rotate-with-shape:t" inset=".35mm,.35mm,.35mm,.35mm">
                  <w:txbxContent>
                    <w:p w:rsidR="00AF5B6C" w:rsidRPr="000738F7" w:rsidRDefault="00AF5B6C" w:rsidP="00AF5B6C">
                      <w:pPr>
                        <w:rPr>
                          <w:rFonts w:ascii="Times New Roman" w:hAnsi="Times New Roman"/>
                          <w:sz w:val="20"/>
                          <w:szCs w:val="20"/>
                        </w:rPr>
                      </w:pPr>
                      <w:r>
                        <w:rPr>
                          <w:rFonts w:ascii="Times New Roman" w:hAnsi="Times New Roman"/>
                          <w:sz w:val="20"/>
                          <w:szCs w:val="20"/>
                        </w:rPr>
                        <w:t>Новикова Е.В.</w:t>
                      </w:r>
                    </w:p>
                  </w:txbxContent>
                </v:textbox>
              </v:shape>
            </v:group>
            <v:group id="_x0000_s1055" style="position:absolute;left:1147;top:15609;width:1090;height:234;mso-wrap-distance-left:0;mso-wrap-distance-right:0" coordorigin="1147,15609" coordsize="1090,234">
              <o:lock v:ext="edit" text="t"/>
              <v:shape id="_x0000_s1056" type="#_x0000_t202" style="position:absolute;left:1147;top:15609;width:1090;height:234;v-text-anchor:middle" filled="f" stroked="f">
                <v:stroke joinstyle="round"/>
                <v:textbox style="mso-next-textbox:#_x0000_s1056;mso-rotate-with-shape:t" inset=".35mm,.35mm,.35mm,.35mm">
                  <w:txbxContent>
                    <w:p w:rsidR="00AF5B6C" w:rsidRDefault="00AF5B6C" w:rsidP="00AF5B6C">
                      <w:pPr>
                        <w:pStyle w:val="9"/>
                        <w:jc w:val="both"/>
                      </w:pPr>
                      <w:proofErr w:type="spellStart"/>
                      <w:r>
                        <w:t>Реценз</w:t>
                      </w:r>
                      <w:proofErr w:type="spellEnd"/>
                      <w:r>
                        <w:t>.</w:t>
                      </w:r>
                    </w:p>
                  </w:txbxContent>
                </v:textbox>
              </v:shape>
            </v:group>
            <v:group id="_x0000_s1057" style="position:absolute;left:1147;top:15886;width:1090;height:235;mso-wrap-distance-left:0;mso-wrap-distance-right:0" coordorigin="1147,15886" coordsize="1090,235">
              <o:lock v:ext="edit" text="t"/>
              <v:shape id="_x0000_s1058" type="#_x0000_t202" style="position:absolute;left:1147;top:15886;width:1090;height:235;v-text-anchor:middle" filled="f" stroked="f">
                <v:stroke joinstyle="round"/>
                <v:textbox style="mso-next-textbox:#_x0000_s1058;mso-rotate-with-shape:t" inset=".35mm,.35mm,.35mm,.35mm">
                  <w:txbxContent>
                    <w:p w:rsidR="00AF5B6C" w:rsidRDefault="00AF5B6C" w:rsidP="00AF5B6C">
                      <w:pPr>
                        <w:pStyle w:val="9"/>
                        <w:jc w:val="both"/>
                      </w:pPr>
                      <w:r>
                        <w:t xml:space="preserve"> Н. контр.</w:t>
                      </w:r>
                    </w:p>
                  </w:txbxContent>
                </v:textbox>
              </v:shape>
            </v:group>
            <v:group id="_x0000_s1059" style="position:absolute;left:1147;top:16163;width:1090;height:234;mso-wrap-distance-left:0;mso-wrap-distance-right:0" coordorigin="1147,16163" coordsize="1090,234">
              <o:lock v:ext="edit" text="t"/>
              <v:shape id="_x0000_s1060" type="#_x0000_t202" style="position:absolute;left:1147;top:16163;width:1090;height:234;v-text-anchor:middle" filled="f" stroked="f">
                <v:stroke joinstyle="round"/>
                <v:textbox style="mso-next-textbox:#_x0000_s1060;mso-rotate-with-shape:t" inset=".35mm,.35mm,.35mm,.35mm">
                  <w:txbxContent>
                    <w:p w:rsidR="00AF5B6C" w:rsidRDefault="00AF5B6C" w:rsidP="00AF5B6C">
                      <w:pPr>
                        <w:pStyle w:val="9"/>
                        <w:jc w:val="both"/>
                      </w:pPr>
                      <w:proofErr w:type="spellStart"/>
                      <w:r>
                        <w:t>Утв</w:t>
                      </w:r>
                      <w:proofErr w:type="spellEnd"/>
                      <w:r>
                        <w:t>.</w:t>
                      </w:r>
                    </w:p>
                  </w:txbxContent>
                </v:textbox>
              </v:shape>
            </v:group>
            <v:line id="_x0000_s1061" style="position:absolute" from="8505,15030" to="8505,16413" strokeweight=".71mm">
              <v:stroke joinstyle="miter"/>
            </v:line>
            <v:shape id="_x0000_s1062" type="#_x0000_t202" style="position:absolute;left:5168;top:15084;width:3251;height:1277;v-text-anchor:middle" filled="f" stroked="f">
              <v:stroke joinstyle="round"/>
              <v:textbox style="mso-next-textbox:#_x0000_s1062;mso-rotate-with-shape:t" inset=".35mm,.35mm,.35mm,.35mm">
                <w:txbxContent>
                  <w:p w:rsidR="00AF5B6C" w:rsidRPr="00AF5B6C" w:rsidRDefault="00AF5B6C" w:rsidP="00AF5B6C">
                    <w:pPr>
                      <w:spacing w:after="0" w:line="240" w:lineRule="auto"/>
                      <w:jc w:val="center"/>
                      <w:rPr>
                        <w:sz w:val="24"/>
                        <w:szCs w:val="24"/>
                      </w:rPr>
                    </w:pPr>
                    <w:r w:rsidRPr="00AF5B6C">
                      <w:rPr>
                        <w:rFonts w:ascii="Times New Roman" w:hAnsi="Times New Roman" w:cs="Times New Roman"/>
                        <w:sz w:val="24"/>
                        <w:szCs w:val="24"/>
                      </w:rPr>
                      <w:t>Проблема сохранения индивидуальной свободы человека, его нравственных ценностей и убеждений</w:t>
                    </w:r>
                  </w:p>
                </w:txbxContent>
              </v:textbox>
            </v:shape>
            <v:line id="_x0000_s1063" style="position:absolute" from="8512,15309" to="11492,15309" strokeweight=".71mm">
              <v:stroke joinstyle="miter"/>
            </v:line>
            <v:line id="_x0000_s1064" style="position:absolute" from="8511,15591" to="11491,15591" strokeweight=".71mm">
              <v:stroke joinstyle="miter"/>
            </v:line>
            <v:line id="_x0000_s1065" style="position:absolute" from="10206,15030" to="10206,15573" strokeweight=".71mm">
              <v:stroke joinstyle="miter"/>
            </v:line>
            <v:shape id="_x0000_s1066" type="#_x0000_t202" style="position:absolute;left:8544;top:15038;width:751;height:234;v-text-anchor:middle" filled="f" stroked="f">
              <v:stroke joinstyle="round"/>
              <v:textbox style="mso-next-textbox:#_x0000_s1066;mso-rotate-with-shape:t" inset=".35mm,.35mm,.35mm,.35mm">
                <w:txbxContent>
                  <w:p w:rsidR="00AF5B6C" w:rsidRDefault="00AF5B6C" w:rsidP="00AF5B6C">
                    <w:pPr>
                      <w:pStyle w:val="9"/>
                    </w:pPr>
                    <w:proofErr w:type="spellStart"/>
                    <w:r>
                      <w:t>Лит</w:t>
                    </w:r>
                    <w:proofErr w:type="spellEnd"/>
                    <w:r>
                      <w:t>.</w:t>
                    </w:r>
                  </w:p>
                </w:txbxContent>
              </v:textbox>
            </v:shape>
            <v:shape id="_x0000_s1067" type="#_x0000_t202" style="position:absolute;left:10246;top:15038;width:1194;height:234;v-text-anchor:middle" filled="f" stroked="f">
              <v:stroke joinstyle="round"/>
              <v:textbox style="mso-next-textbox:#_x0000_s1067;mso-rotate-with-shape:t" inset=".35mm,.35mm,.35mm,.35mm">
                <w:txbxContent>
                  <w:p w:rsidR="00AF5B6C" w:rsidRPr="00F77E5D" w:rsidRDefault="00AF5B6C" w:rsidP="00AF5B6C">
                    <w:pPr>
                      <w:pStyle w:val="9"/>
                    </w:pPr>
                    <w:proofErr w:type="spellStart"/>
                    <w:r w:rsidRPr="00F77E5D">
                      <w:t>Листов</w:t>
                    </w:r>
                    <w:proofErr w:type="spellEnd"/>
                  </w:p>
                </w:txbxContent>
              </v:textbox>
            </v:shape>
            <v:line id="_x0000_s1068" style="position:absolute" from="8789,15315" to="8789,15573" strokeweight=".35mm">
              <v:stroke joinstyle="miter"/>
            </v:line>
            <v:line id="_x0000_s1069" style="position:absolute" from="9072,15315" to="9072,15573" strokeweight=".35mm">
              <v:stroke joinstyle="miter"/>
            </v:line>
            <v:shape id="_x0000_s1070" type="#_x0000_t202" style="position:absolute;left:8544;top:15811;width:2897;height:340;v-text-anchor:middle" filled="f" stroked="f">
              <v:stroke joinstyle="round"/>
              <v:textbox style="mso-next-textbox:#_x0000_s1070;mso-rotate-with-shape:t" inset=".35mm,.35mm,.35mm,.35mm">
                <w:txbxContent>
                  <w:p w:rsidR="00AF5B6C" w:rsidRPr="00F77E5D" w:rsidRDefault="00AF5B6C" w:rsidP="00AF5B6C">
                    <w:pPr>
                      <w:jc w:val="center"/>
                      <w:rPr>
                        <w:rFonts w:ascii="Times New Roman" w:eastAsia="Arial" w:hAnsi="Times New Roman"/>
                        <w:sz w:val="24"/>
                        <w:szCs w:val="24"/>
                        <w:lang w:val="uk-UA"/>
                      </w:rPr>
                    </w:pPr>
                    <w:proofErr w:type="spellStart"/>
                    <w:r w:rsidRPr="00F77E5D">
                      <w:rPr>
                        <w:rFonts w:ascii="Times New Roman" w:eastAsia="Arial" w:hAnsi="Times New Roman"/>
                        <w:sz w:val="24"/>
                        <w:szCs w:val="24"/>
                        <w:lang w:val="uk-UA"/>
                      </w:rPr>
                      <w:t>УЖТ</w:t>
                    </w:r>
                    <w:proofErr w:type="spellEnd"/>
                    <w:r w:rsidRPr="00F77E5D">
                      <w:rPr>
                        <w:rFonts w:ascii="Times New Roman" w:eastAsia="Arial" w:hAnsi="Times New Roman"/>
                        <w:sz w:val="24"/>
                        <w:szCs w:val="24"/>
                        <w:lang w:val="uk-UA"/>
                      </w:rPr>
                      <w:t xml:space="preserve"> – </w:t>
                    </w:r>
                    <w:proofErr w:type="spellStart"/>
                    <w:r w:rsidRPr="00F77E5D">
                      <w:rPr>
                        <w:rFonts w:ascii="Times New Roman" w:eastAsia="Arial" w:hAnsi="Times New Roman"/>
                        <w:sz w:val="24"/>
                        <w:szCs w:val="24"/>
                        <w:lang w:val="uk-UA"/>
                      </w:rPr>
                      <w:t>филиал</w:t>
                    </w:r>
                    <w:proofErr w:type="spellEnd"/>
                    <w:r w:rsidRPr="00F77E5D">
                      <w:rPr>
                        <w:rFonts w:ascii="Times New Roman" w:eastAsia="Arial" w:hAnsi="Times New Roman"/>
                        <w:sz w:val="24"/>
                        <w:szCs w:val="24"/>
                        <w:lang w:val="uk-UA"/>
                      </w:rPr>
                      <w:t xml:space="preserve"> МИИТ</w:t>
                    </w:r>
                  </w:p>
                </w:txbxContent>
              </v:textbox>
            </v:shape>
            <w10:wrap anchorx="page" anchory="page"/>
          </v:group>
        </w:pict>
      </w:r>
      <w:r w:rsidRPr="00AF5B6C">
        <w:rPr>
          <w:rFonts w:ascii="Times New Roman" w:hAnsi="Times New Roman" w:cs="Times New Roman"/>
          <w:b/>
          <w:sz w:val="24"/>
          <w:szCs w:val="24"/>
        </w:rPr>
        <w:t>Тема:</w:t>
      </w:r>
      <w:r w:rsidRPr="00AF5B6C">
        <w:rPr>
          <w:rFonts w:ascii="Times New Roman" w:hAnsi="Times New Roman" w:cs="Times New Roman"/>
          <w:sz w:val="24"/>
          <w:szCs w:val="24"/>
        </w:rPr>
        <w:t xml:space="preserve"> </w:t>
      </w:r>
      <w:r w:rsidR="007023CB" w:rsidRPr="00AF5B6C">
        <w:rPr>
          <w:rFonts w:ascii="Times New Roman" w:hAnsi="Times New Roman" w:cs="Times New Roman"/>
          <w:sz w:val="24"/>
          <w:szCs w:val="24"/>
        </w:rPr>
        <w:t>Проблема сохранения индивидуальной свободы человека, его нравственных ценностей и убеждений</w:t>
      </w:r>
      <w:r w:rsidRPr="00AF5B6C">
        <w:rPr>
          <w:rFonts w:ascii="Times New Roman" w:hAnsi="Times New Roman" w:cs="Times New Roman"/>
          <w:sz w:val="24"/>
          <w:szCs w:val="24"/>
        </w:rPr>
        <w:t>.</w:t>
      </w:r>
    </w:p>
    <w:p w:rsidR="00C10518" w:rsidRPr="00C10518" w:rsidRDefault="00AF5B6C" w:rsidP="00C10518">
      <w:pPr>
        <w:spacing w:after="0" w:line="240" w:lineRule="auto"/>
        <w:ind w:left="567" w:firstLine="284"/>
        <w:jc w:val="both"/>
        <w:rPr>
          <w:rStyle w:val="FontStyle56"/>
          <w:i w:val="0"/>
          <w:iCs w:val="0"/>
          <w:smallCaps w:val="0"/>
          <w:sz w:val="24"/>
          <w:szCs w:val="24"/>
        </w:rPr>
      </w:pPr>
      <w:r w:rsidRPr="00AF5B6C">
        <w:rPr>
          <w:rFonts w:ascii="Times New Roman" w:hAnsi="Times New Roman" w:cs="Times New Roman"/>
          <w:b/>
          <w:sz w:val="24"/>
          <w:szCs w:val="24"/>
        </w:rPr>
        <w:t>Цель работы:</w:t>
      </w:r>
      <w:r w:rsidR="00536B4A">
        <w:rPr>
          <w:rFonts w:ascii="Times New Roman" w:hAnsi="Times New Roman" w:cs="Times New Roman"/>
          <w:b/>
          <w:sz w:val="24"/>
          <w:szCs w:val="24"/>
        </w:rPr>
        <w:t xml:space="preserve"> </w:t>
      </w:r>
      <w:r w:rsidR="00C10518" w:rsidRPr="00C10518">
        <w:rPr>
          <w:rFonts w:ascii="Times New Roman" w:hAnsi="Times New Roman" w:cs="Times New Roman"/>
          <w:sz w:val="24"/>
          <w:szCs w:val="24"/>
        </w:rPr>
        <w:t xml:space="preserve">охарактеризовать основу развития культуры РФ - </w:t>
      </w:r>
      <w:r w:rsidR="00C10518" w:rsidRPr="00C10518">
        <w:rPr>
          <w:rStyle w:val="FontStyle59"/>
          <w:i w:val="0"/>
          <w:sz w:val="24"/>
          <w:szCs w:val="24"/>
        </w:rPr>
        <w:t>сохранение традиционных нравственных ценностей и индивидуальных свобод человека.</w:t>
      </w:r>
      <w:r w:rsidR="00C10518">
        <w:rPr>
          <w:rStyle w:val="FontStyle59"/>
          <w:b/>
          <w:i w:val="0"/>
          <w:sz w:val="24"/>
          <w:szCs w:val="24"/>
        </w:rPr>
        <w:t xml:space="preserve"> </w:t>
      </w:r>
      <w:r w:rsidR="00C10518" w:rsidRPr="00C10518">
        <w:rPr>
          <w:rStyle w:val="FontStyle59"/>
          <w:i w:val="0"/>
          <w:sz w:val="24"/>
          <w:szCs w:val="24"/>
        </w:rPr>
        <w:t>Раскрыть классификацию прав и свобод человек</w:t>
      </w:r>
      <w:r w:rsidR="00C10518">
        <w:rPr>
          <w:rStyle w:val="FontStyle59"/>
          <w:i w:val="0"/>
          <w:sz w:val="24"/>
          <w:szCs w:val="24"/>
        </w:rPr>
        <w:t>а</w:t>
      </w:r>
      <w:r w:rsidR="00C10518" w:rsidRPr="00C10518">
        <w:rPr>
          <w:rStyle w:val="FontStyle59"/>
          <w:i w:val="0"/>
          <w:sz w:val="24"/>
          <w:szCs w:val="24"/>
        </w:rPr>
        <w:t>, согласно Конституции РФ</w:t>
      </w:r>
      <w:r w:rsidR="00D43EAD">
        <w:rPr>
          <w:rStyle w:val="FontStyle59"/>
          <w:i w:val="0"/>
          <w:sz w:val="24"/>
          <w:szCs w:val="24"/>
        </w:rPr>
        <w:t xml:space="preserve"> 1993 г</w:t>
      </w:r>
      <w:r w:rsidR="00C10518" w:rsidRPr="00C10518">
        <w:rPr>
          <w:rStyle w:val="FontStyle59"/>
          <w:i w:val="0"/>
          <w:sz w:val="24"/>
          <w:szCs w:val="24"/>
        </w:rPr>
        <w:t xml:space="preserve">. </w:t>
      </w:r>
    </w:p>
    <w:p w:rsidR="00AF5B6C" w:rsidRDefault="00AF5B6C" w:rsidP="00AF5B6C">
      <w:pPr>
        <w:spacing w:after="0" w:line="240" w:lineRule="auto"/>
        <w:ind w:left="567" w:firstLine="284"/>
        <w:jc w:val="both"/>
        <w:rPr>
          <w:rFonts w:ascii="Times New Roman" w:hAnsi="Times New Roman" w:cs="Times New Roman"/>
          <w:b/>
          <w:sz w:val="24"/>
          <w:szCs w:val="24"/>
        </w:rPr>
      </w:pPr>
      <w:r w:rsidRPr="00AF5B6C">
        <w:rPr>
          <w:rFonts w:ascii="Times New Roman" w:hAnsi="Times New Roman" w:cs="Times New Roman"/>
          <w:b/>
          <w:sz w:val="24"/>
          <w:szCs w:val="24"/>
        </w:rPr>
        <w:t>Ход работы:</w:t>
      </w:r>
      <w:r w:rsidR="00536B4A">
        <w:rPr>
          <w:rFonts w:ascii="Times New Roman" w:hAnsi="Times New Roman" w:cs="Times New Roman"/>
          <w:b/>
          <w:sz w:val="24"/>
          <w:szCs w:val="24"/>
        </w:rPr>
        <w:t xml:space="preserve"> </w:t>
      </w:r>
      <w:r w:rsidR="00536B4A" w:rsidRPr="00536B4A">
        <w:rPr>
          <w:rFonts w:ascii="Times New Roman" w:hAnsi="Times New Roman" w:cs="Times New Roman"/>
          <w:sz w:val="24"/>
          <w:szCs w:val="24"/>
        </w:rPr>
        <w:t>внимательно изучить предложенный материал, выполнить задания, сделать вывод.</w:t>
      </w:r>
    </w:p>
    <w:p w:rsidR="00B14C57" w:rsidRDefault="00B14C57" w:rsidP="00AF5B6C">
      <w:pPr>
        <w:spacing w:after="0" w:line="240" w:lineRule="auto"/>
        <w:ind w:left="567" w:firstLine="284"/>
        <w:jc w:val="both"/>
        <w:rPr>
          <w:rFonts w:ascii="Times New Roman" w:hAnsi="Times New Roman" w:cs="Times New Roman"/>
          <w:b/>
          <w:sz w:val="24"/>
          <w:szCs w:val="24"/>
        </w:rPr>
      </w:pPr>
    </w:p>
    <w:p w:rsidR="00B14C57" w:rsidRDefault="00B14C57" w:rsidP="00AF5B6C">
      <w:pPr>
        <w:spacing w:after="0" w:line="240" w:lineRule="auto"/>
        <w:ind w:left="567" w:firstLine="284"/>
        <w:jc w:val="both"/>
        <w:rPr>
          <w:rFonts w:ascii="Times New Roman" w:hAnsi="Times New Roman" w:cs="Times New Roman"/>
          <w:color w:val="191919"/>
          <w:sz w:val="24"/>
          <w:szCs w:val="24"/>
        </w:rPr>
      </w:pPr>
      <w:r w:rsidRPr="00B14C57">
        <w:rPr>
          <w:rFonts w:ascii="Times New Roman" w:hAnsi="Times New Roman" w:cs="Times New Roman"/>
          <w:sz w:val="24"/>
          <w:szCs w:val="24"/>
        </w:rPr>
        <w:t xml:space="preserve">Задание 1. </w:t>
      </w:r>
      <w:r w:rsidR="006F44DD">
        <w:rPr>
          <w:rFonts w:ascii="Times New Roman" w:hAnsi="Times New Roman" w:cs="Times New Roman"/>
          <w:sz w:val="24"/>
          <w:szCs w:val="24"/>
        </w:rPr>
        <w:t xml:space="preserve">Перечислить факторы, влияющие на </w:t>
      </w:r>
      <w:r w:rsidR="006F44DD" w:rsidRPr="00664C56">
        <w:rPr>
          <w:rFonts w:ascii="Times New Roman" w:hAnsi="Times New Roman" w:cs="Times New Roman"/>
          <w:color w:val="191919"/>
          <w:sz w:val="24"/>
          <w:szCs w:val="24"/>
        </w:rPr>
        <w:t>реальное положение в</w:t>
      </w:r>
      <w:r w:rsidR="0041625C">
        <w:rPr>
          <w:rFonts w:ascii="Times New Roman" w:hAnsi="Times New Roman" w:cs="Times New Roman"/>
          <w:color w:val="191919"/>
          <w:sz w:val="24"/>
          <w:szCs w:val="24"/>
        </w:rPr>
        <w:t xml:space="preserve"> области прав и свобод человека, изменение ценностных ориентаций </w:t>
      </w:r>
      <w:r w:rsidR="006F44DD" w:rsidRPr="00664C56">
        <w:rPr>
          <w:rFonts w:ascii="Times New Roman" w:hAnsi="Times New Roman" w:cs="Times New Roman"/>
          <w:color w:val="191919"/>
          <w:sz w:val="24"/>
          <w:szCs w:val="24"/>
        </w:rPr>
        <w:t xml:space="preserve">в </w:t>
      </w:r>
      <w:r w:rsidR="006F44DD">
        <w:rPr>
          <w:rFonts w:ascii="Times New Roman" w:hAnsi="Times New Roman" w:cs="Times New Roman"/>
          <w:color w:val="191919"/>
          <w:sz w:val="24"/>
          <w:szCs w:val="24"/>
        </w:rPr>
        <w:t xml:space="preserve">современном </w:t>
      </w:r>
      <w:r w:rsidR="006F44DD" w:rsidRPr="00664C56">
        <w:rPr>
          <w:rFonts w:ascii="Times New Roman" w:hAnsi="Times New Roman" w:cs="Times New Roman"/>
          <w:color w:val="191919"/>
          <w:sz w:val="24"/>
          <w:szCs w:val="24"/>
        </w:rPr>
        <w:t>обществе</w:t>
      </w:r>
      <w:r w:rsidR="006F44DD">
        <w:rPr>
          <w:rFonts w:ascii="Times New Roman" w:hAnsi="Times New Roman" w:cs="Times New Roman"/>
          <w:color w:val="191919"/>
          <w:sz w:val="24"/>
          <w:szCs w:val="24"/>
        </w:rPr>
        <w:t xml:space="preserve"> </w:t>
      </w:r>
      <w:r w:rsidR="0041625C">
        <w:rPr>
          <w:rFonts w:ascii="Times New Roman" w:hAnsi="Times New Roman" w:cs="Times New Roman"/>
          <w:color w:val="191919"/>
          <w:sz w:val="24"/>
          <w:szCs w:val="24"/>
        </w:rPr>
        <w:t>______________________</w:t>
      </w:r>
    </w:p>
    <w:p w:rsidR="00A671B1" w:rsidRDefault="00A671B1" w:rsidP="00A671B1">
      <w:pPr>
        <w:spacing w:after="0" w:line="240" w:lineRule="auto"/>
        <w:ind w:left="567"/>
        <w:jc w:val="both"/>
        <w:rPr>
          <w:rFonts w:ascii="Times New Roman" w:hAnsi="Times New Roman" w:cs="Times New Roman"/>
          <w:color w:val="191919"/>
          <w:sz w:val="24"/>
          <w:szCs w:val="24"/>
        </w:rPr>
      </w:pPr>
      <w:r>
        <w:rPr>
          <w:rFonts w:ascii="Times New Roman" w:hAnsi="Times New Roman" w:cs="Times New Roman"/>
          <w:color w:val="19191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2014" w:rsidRDefault="00332014" w:rsidP="00A671B1">
      <w:pPr>
        <w:spacing w:after="0" w:line="240" w:lineRule="auto"/>
        <w:ind w:left="567"/>
        <w:jc w:val="both"/>
        <w:rPr>
          <w:rFonts w:ascii="Times New Roman" w:hAnsi="Times New Roman" w:cs="Times New Roman"/>
          <w:color w:val="191919"/>
          <w:sz w:val="24"/>
          <w:szCs w:val="24"/>
        </w:rPr>
      </w:pPr>
      <w:r>
        <w:rPr>
          <w:rFonts w:ascii="Times New Roman" w:hAnsi="Times New Roman" w:cs="Times New Roman"/>
          <w:color w:val="191919"/>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13A4" w:rsidRDefault="007313A4" w:rsidP="00A671B1">
      <w:pPr>
        <w:spacing w:after="0" w:line="240" w:lineRule="auto"/>
        <w:ind w:left="567"/>
        <w:jc w:val="both"/>
        <w:rPr>
          <w:rFonts w:ascii="Times New Roman" w:hAnsi="Times New Roman" w:cs="Times New Roman"/>
          <w:color w:val="191919"/>
          <w:sz w:val="24"/>
          <w:szCs w:val="24"/>
        </w:rPr>
      </w:pP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hAnsi="Times New Roman" w:cs="Times New Roman"/>
          <w:color w:val="191919"/>
          <w:sz w:val="24"/>
          <w:szCs w:val="24"/>
        </w:rPr>
        <w:t xml:space="preserve">Задание 2. </w:t>
      </w:r>
      <w:r>
        <w:rPr>
          <w:rFonts w:ascii="Times New Roman" w:eastAsia="Times New Roman" w:hAnsi="Times New Roman" w:cs="Times New Roman"/>
          <w:color w:val="000000"/>
          <w:sz w:val="24"/>
          <w:szCs w:val="24"/>
        </w:rPr>
        <w:t>Р</w:t>
      </w:r>
      <w:r w:rsidRPr="00DA04D6">
        <w:rPr>
          <w:rFonts w:ascii="Times New Roman" w:eastAsia="Times New Roman" w:hAnsi="Times New Roman" w:cs="Times New Roman"/>
          <w:color w:val="000000"/>
          <w:sz w:val="24"/>
          <w:szCs w:val="24"/>
        </w:rPr>
        <w:t>аск</w:t>
      </w:r>
      <w:r>
        <w:rPr>
          <w:rFonts w:ascii="Times New Roman" w:eastAsia="Times New Roman" w:hAnsi="Times New Roman" w:cs="Times New Roman"/>
          <w:color w:val="000000"/>
          <w:sz w:val="24"/>
          <w:szCs w:val="24"/>
        </w:rPr>
        <w:t>рыть понятия:</w:t>
      </w: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2.1 "Права человека" ______________________________________________________________ </w:t>
      </w: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w:t>
      </w:r>
      <w:r w:rsidRPr="00DA04D6">
        <w:rPr>
          <w:rFonts w:ascii="Times New Roman" w:eastAsia="Times New Roman" w:hAnsi="Times New Roman" w:cs="Times New Roman"/>
          <w:color w:val="000000"/>
          <w:sz w:val="24"/>
          <w:szCs w:val="24"/>
        </w:rPr>
        <w:t>рава гражданина"</w:t>
      </w:r>
      <w:r>
        <w:rPr>
          <w:rFonts w:ascii="Times New Roman" w:eastAsia="Times New Roman" w:hAnsi="Times New Roman" w:cs="Times New Roman"/>
          <w:color w:val="000000"/>
          <w:sz w:val="24"/>
          <w:szCs w:val="24"/>
        </w:rPr>
        <w:t xml:space="preserve"> ____________________________________________________________</w:t>
      </w: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p>
    <w:p w:rsidR="00536B4A"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"Свободы человека" ____________________________________________________________</w:t>
      </w:r>
    </w:p>
    <w:p w:rsidR="00725C2D" w:rsidRPr="00725C2D" w:rsidRDefault="00536B4A" w:rsidP="00536B4A">
      <w:pPr>
        <w:spacing w:after="0" w:line="240" w:lineRule="auto"/>
        <w:ind w:left="567"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25C2D">
        <w:rPr>
          <w:rFonts w:ascii="Times New Roman" w:eastAsia="Times New Roman" w:hAnsi="Times New Roman" w:cs="Times New Roman"/>
          <w:color w:val="000000"/>
          <w:sz w:val="24"/>
          <w:szCs w:val="24"/>
        </w:rPr>
        <w:t>____________________________________________________________________________________</w:t>
      </w:r>
    </w:p>
    <w:p w:rsidR="00536B4A" w:rsidRDefault="00536B4A" w:rsidP="00536B4A">
      <w:pPr>
        <w:spacing w:after="0" w:line="240" w:lineRule="auto"/>
        <w:ind w:left="567" w:firstLine="284"/>
        <w:jc w:val="both"/>
        <w:rPr>
          <w:rFonts w:ascii="Times New Roman" w:hAnsi="Times New Roman" w:cs="Times New Roman"/>
          <w:color w:val="191919"/>
          <w:sz w:val="24"/>
          <w:szCs w:val="24"/>
        </w:rPr>
      </w:pPr>
    </w:p>
    <w:p w:rsidR="00536B4A" w:rsidRDefault="00536B4A" w:rsidP="00536B4A">
      <w:pPr>
        <w:spacing w:after="0" w:line="240" w:lineRule="auto"/>
        <w:ind w:left="567" w:firstLine="284"/>
        <w:jc w:val="both"/>
        <w:rPr>
          <w:rFonts w:ascii="Times New Roman" w:hAnsi="Times New Roman" w:cs="Times New Roman"/>
          <w:color w:val="191919"/>
          <w:sz w:val="24"/>
          <w:szCs w:val="24"/>
        </w:rPr>
      </w:pPr>
    </w:p>
    <w:p w:rsidR="00536B4A" w:rsidRDefault="00536B4A" w:rsidP="00536B4A">
      <w:pPr>
        <w:spacing w:after="0" w:line="240" w:lineRule="auto"/>
        <w:ind w:left="567" w:firstLine="284"/>
        <w:jc w:val="both"/>
        <w:rPr>
          <w:rFonts w:ascii="Times New Roman" w:hAnsi="Times New Roman" w:cs="Times New Roman"/>
          <w:color w:val="191919"/>
          <w:sz w:val="24"/>
          <w:szCs w:val="24"/>
        </w:rPr>
      </w:pPr>
    </w:p>
    <w:p w:rsidR="00536B4A" w:rsidRDefault="00536B4A">
      <w:pPr>
        <w:rPr>
          <w:rFonts w:ascii="Times New Roman" w:hAnsi="Times New Roman" w:cs="Times New Roman"/>
          <w:color w:val="191919"/>
          <w:sz w:val="24"/>
          <w:szCs w:val="24"/>
        </w:rPr>
      </w:pPr>
      <w:r>
        <w:rPr>
          <w:rFonts w:ascii="Times New Roman" w:hAnsi="Times New Roman" w:cs="Times New Roman"/>
          <w:color w:val="191919"/>
          <w:sz w:val="24"/>
          <w:szCs w:val="24"/>
        </w:rPr>
        <w:br w:type="page"/>
      </w:r>
    </w:p>
    <w:p w:rsidR="00536B4A" w:rsidRDefault="00247A46" w:rsidP="00536B4A">
      <w:pPr>
        <w:spacing w:after="0" w:line="240" w:lineRule="auto"/>
        <w:ind w:left="567" w:firstLine="284"/>
        <w:jc w:val="both"/>
        <w:rPr>
          <w:rFonts w:ascii="Times New Roman" w:eastAsia="Times New Roman" w:hAnsi="Times New Roman" w:cs="Times New Roman"/>
          <w:color w:val="000000"/>
          <w:sz w:val="24"/>
          <w:szCs w:val="24"/>
        </w:rPr>
      </w:pPr>
      <w:r>
        <w:rPr>
          <w:noProof/>
        </w:rPr>
        <w:lastRenderedPageBreak/>
        <w:pict>
          <v:group id="_x0000_s1071" style="position:absolute;left:0;text-align:left;margin-left:54.35pt;margin-top:14.25pt;width:527.75pt;height:809.25pt;z-index:251659264;mso-wrap-distance-left:0;mso-wrap-distance-right:0;mso-position-horizontal-relative:page;mso-position-vertical-relative:page" coordorigin="1134,397" coordsize="10363,16033">
            <o:lock v:ext="edit" text="t"/>
            <v:rect id="_x0000_s1072" style="position:absolute;left:1134;top:397;width:10363;height:16033;v-text-anchor:middle" filled="f" strokeweight=".71mm"/>
            <v:line id="_x0000_s1073" style="position:absolute" from="1701,15599" to="1701,16420" strokeweight=".71mm">
              <v:stroke joinstyle="miter"/>
            </v:line>
            <v:line id="_x0000_s1074" style="position:absolute" from="1139,15593" to="11485,15593" strokeweight=".71mm">
              <v:stroke joinstyle="miter"/>
            </v:line>
            <v:line id="_x0000_s1075" style="position:absolute" from="2268,15599" to="2268,16420" strokeweight=".71mm">
              <v:stroke joinstyle="miter"/>
            </v:line>
            <v:line id="_x0000_s1076" style="position:absolute" from="3686,15599" to="3686,16420" strokeweight=".71mm">
              <v:stroke joinstyle="miter"/>
            </v:line>
            <v:line id="_x0000_s1077" style="position:absolute" from="4535,15607" to="4535,16420" strokeweight=".71mm">
              <v:stroke joinstyle="miter"/>
            </v:line>
            <v:line id="_x0000_s1078" style="position:absolute" from="5103,15599" to="5103,16412" strokeweight=".71mm">
              <v:stroke joinstyle="miter"/>
            </v:line>
            <v:line id="_x0000_s1079" style="position:absolute" from="10942,15599" to="10942,16420" strokeweight=".71mm">
              <v:stroke joinstyle="miter"/>
            </v:line>
            <v:line id="_x0000_s1080" style="position:absolute" from="1139,15875" to="5079,15875" strokeweight=".35mm">
              <v:stroke joinstyle="miter"/>
            </v:line>
            <v:line id="_x0000_s1081" style="position:absolute" from="1139,16159" to="5079,16159" strokeweight=".71mm">
              <v:stroke joinstyle="miter"/>
            </v:line>
            <v:line id="_x0000_s1082" style="position:absolute" from="10949,15878" to="11491,15878" strokeweight=".35mm">
              <v:stroke joinstyle="miter"/>
            </v:line>
            <v:shape id="_x0000_s1083" type="#_x0000_t202" style="position:absolute;left:1156;top:16163;width:505;height:234;v-text-anchor:middle" filled="f" stroked="f">
              <v:stroke joinstyle="round"/>
              <v:textbox style="mso-next-textbox:#_x0000_s1083;mso-rotate-with-shape:t" inset=".35mm,.35mm,.35mm,.35mm">
                <w:txbxContent>
                  <w:p w:rsidR="00AF5B6C" w:rsidRDefault="00AF5B6C" w:rsidP="00AF5B6C">
                    <w:pPr>
                      <w:pStyle w:val="9"/>
                    </w:pPr>
                    <w:proofErr w:type="spellStart"/>
                    <w:r>
                      <w:t>Изм</w:t>
                    </w:r>
                    <w:proofErr w:type="spellEnd"/>
                    <w:r>
                      <w:t>.</w:t>
                    </w:r>
                  </w:p>
                </w:txbxContent>
              </v:textbox>
            </v:shape>
            <v:shape id="_x0000_s1084" type="#_x0000_t202" style="position:absolute;left:1717;top:16163;width:506;height:234;v-text-anchor:middle" filled="f" stroked="f">
              <v:stroke joinstyle="round"/>
              <v:textbox style="mso-next-textbox:#_x0000_s1084;mso-rotate-with-shape:t" inset=".35mm,.35mm,.35mm,.35mm">
                <w:txbxContent>
                  <w:p w:rsidR="00AF5B6C" w:rsidRDefault="00AF5B6C" w:rsidP="00AF5B6C">
                    <w:pPr>
                      <w:pStyle w:val="9"/>
                    </w:pPr>
                    <w:r>
                      <w:t>Лист</w:t>
                    </w:r>
                  </w:p>
                </w:txbxContent>
              </v:textbox>
            </v:shape>
            <v:shape id="_x0000_s1085" type="#_x0000_t202" style="position:absolute;left:2304;top:16163;width:1321;height:234;v-text-anchor:middle" filled="f" stroked="f">
              <v:stroke joinstyle="round"/>
              <v:textbox style="mso-next-textbox:#_x0000_s1085;mso-rotate-with-shape:t" inset=".35mm,.35mm,.35mm,.35mm">
                <w:txbxContent>
                  <w:p w:rsidR="00AF5B6C" w:rsidRDefault="00AF5B6C" w:rsidP="00AF5B6C">
                    <w:pPr>
                      <w:pStyle w:val="9"/>
                    </w:pPr>
                    <w:r>
                      <w:t xml:space="preserve">№ </w:t>
                    </w:r>
                    <w:proofErr w:type="spellStart"/>
                    <w:r>
                      <w:t>докум</w:t>
                    </w:r>
                    <w:proofErr w:type="spellEnd"/>
                    <w:r>
                      <w:t>.</w:t>
                    </w:r>
                  </w:p>
                </w:txbxContent>
              </v:textbox>
            </v:shape>
            <v:shape id="_x0000_s1086" type="#_x0000_t202" style="position:absolute;left:3712;top:16163;width:782;height:234;v-text-anchor:middle" filled="f" stroked="f">
              <v:stroke joinstyle="round"/>
              <v:textbox style="mso-next-textbox:#_x0000_s1086;mso-rotate-with-shape:t" inset=".35mm,.35mm,.35mm,.35mm">
                <w:txbxContent>
                  <w:p w:rsidR="00AF5B6C" w:rsidRPr="006339D5" w:rsidRDefault="00AF5B6C" w:rsidP="00AF5B6C">
                    <w:pPr>
                      <w:pStyle w:val="9"/>
                    </w:pPr>
                    <w:proofErr w:type="spellStart"/>
                    <w:r w:rsidRPr="006339D5">
                      <w:t>Подпись</w:t>
                    </w:r>
                    <w:proofErr w:type="spellEnd"/>
                  </w:p>
                </w:txbxContent>
              </v:textbox>
            </v:shape>
            <v:shape id="_x0000_s1087" type="#_x0000_t202" style="position:absolute;left:4554;top:16163;width:505;height:234;v-text-anchor:middle" filled="f" stroked="f">
              <v:stroke joinstyle="round"/>
              <v:textbox style="mso-next-textbox:#_x0000_s1087;mso-rotate-with-shape:t" inset=".35mm,.35mm,.35mm,.35mm">
                <w:txbxContent>
                  <w:p w:rsidR="00AF5B6C" w:rsidRPr="006339D5" w:rsidRDefault="00AF5B6C" w:rsidP="00AF5B6C">
                    <w:pPr>
                      <w:pStyle w:val="9"/>
                    </w:pPr>
                    <w:r w:rsidRPr="006339D5">
                      <w:t>Дата</w:t>
                    </w:r>
                  </w:p>
                </w:txbxContent>
              </v:textbox>
            </v:shape>
            <v:shape id="_x0000_s1088" type="#_x0000_t202" style="position:absolute;left:10958;top:15615;width:506;height:234;v-text-anchor:middle" filled="f" stroked="f">
              <v:stroke joinstyle="round"/>
              <v:textbox style="mso-next-textbox:#_x0000_s1088;mso-rotate-with-shape:t" inset=".35mm,.35mm,.35mm,.35mm">
                <w:txbxContent>
                  <w:p w:rsidR="00AF5B6C" w:rsidRDefault="00AF5B6C" w:rsidP="00AF5B6C">
                    <w:pPr>
                      <w:pStyle w:val="9"/>
                    </w:pPr>
                    <w:r>
                      <w:t>Лист</w:t>
                    </w:r>
                  </w:p>
                </w:txbxContent>
              </v:textbox>
            </v:shape>
            <v:shape id="_x0000_s1089" type="#_x0000_t202" style="position:absolute;left:5145;top:15812;width:5732;height:369;v-text-anchor:middle" filled="f" stroked="f">
              <v:stroke joinstyle="round"/>
              <v:textbox style="mso-next-textbox:#_x0000_s1089;mso-rotate-with-shape:t" inset=".35mm,.35mm,.35mm,.35mm">
                <w:txbxContent>
                  <w:p w:rsidR="00AF5B6C" w:rsidRPr="00131213" w:rsidRDefault="00AF5B6C" w:rsidP="00AF5B6C">
                    <w:pPr>
                      <w:pStyle w:val="16"/>
                    </w:pPr>
                  </w:p>
                </w:txbxContent>
              </v:textbox>
            </v:shape>
            <w10:wrap anchorx="page" anchory="page"/>
          </v:group>
        </w:pict>
      </w:r>
      <w:r w:rsidR="00536B4A">
        <w:rPr>
          <w:rFonts w:ascii="Times New Roman" w:hAnsi="Times New Roman" w:cs="Times New Roman"/>
          <w:color w:val="191919"/>
          <w:sz w:val="24"/>
          <w:szCs w:val="24"/>
        </w:rPr>
        <w:t>Задание 3</w:t>
      </w:r>
      <w:r w:rsidR="007313A4">
        <w:rPr>
          <w:rFonts w:ascii="Times New Roman" w:hAnsi="Times New Roman" w:cs="Times New Roman"/>
          <w:color w:val="191919"/>
          <w:sz w:val="24"/>
          <w:szCs w:val="24"/>
        </w:rPr>
        <w:t>.</w:t>
      </w:r>
      <w:r w:rsidR="007313A4" w:rsidRPr="00725C2D">
        <w:rPr>
          <w:rFonts w:ascii="Times New Roman" w:hAnsi="Times New Roman" w:cs="Times New Roman"/>
          <w:color w:val="191919"/>
          <w:sz w:val="24"/>
          <w:szCs w:val="24"/>
        </w:rPr>
        <w:t xml:space="preserve"> </w:t>
      </w:r>
      <w:r w:rsidR="00536B4A" w:rsidRPr="00725C2D">
        <w:rPr>
          <w:rFonts w:ascii="Times New Roman" w:eastAsia="Times New Roman" w:hAnsi="Times New Roman" w:cs="Times New Roman"/>
          <w:color w:val="000000"/>
          <w:sz w:val="24"/>
          <w:szCs w:val="24"/>
        </w:rPr>
        <w:t xml:space="preserve">Составить конкретизирующую таблицу </w:t>
      </w:r>
      <w:r w:rsidR="00725C2D">
        <w:rPr>
          <w:rFonts w:ascii="Times New Roman" w:eastAsia="Times New Roman" w:hAnsi="Times New Roman" w:cs="Times New Roman"/>
          <w:color w:val="000000"/>
          <w:sz w:val="24"/>
          <w:szCs w:val="24"/>
        </w:rPr>
        <w:t>"К</w:t>
      </w:r>
      <w:r w:rsidR="00536B4A" w:rsidRPr="00DA04D6">
        <w:rPr>
          <w:rFonts w:ascii="Times New Roman" w:eastAsia="Times New Roman" w:hAnsi="Times New Roman" w:cs="Times New Roman"/>
          <w:color w:val="000000"/>
          <w:sz w:val="24"/>
          <w:szCs w:val="24"/>
        </w:rPr>
        <w:t>лассификаци</w:t>
      </w:r>
      <w:r w:rsidR="00725C2D">
        <w:rPr>
          <w:rFonts w:ascii="Times New Roman" w:eastAsia="Times New Roman" w:hAnsi="Times New Roman" w:cs="Times New Roman"/>
          <w:color w:val="000000"/>
          <w:sz w:val="24"/>
          <w:szCs w:val="24"/>
        </w:rPr>
        <w:t>я</w:t>
      </w:r>
      <w:r w:rsidR="00536B4A" w:rsidRPr="00DA04D6">
        <w:rPr>
          <w:rFonts w:ascii="Times New Roman" w:eastAsia="Times New Roman" w:hAnsi="Times New Roman" w:cs="Times New Roman"/>
          <w:color w:val="000000"/>
          <w:sz w:val="24"/>
          <w:szCs w:val="24"/>
        </w:rPr>
        <w:t xml:space="preserve"> прав и свобод человека и гражданина</w:t>
      </w:r>
      <w:r w:rsidR="00725C2D">
        <w:rPr>
          <w:rFonts w:ascii="Times New Roman" w:eastAsia="Times New Roman" w:hAnsi="Times New Roman" w:cs="Times New Roman"/>
          <w:color w:val="000000"/>
          <w:sz w:val="24"/>
          <w:szCs w:val="24"/>
        </w:rPr>
        <w:t>"</w:t>
      </w:r>
    </w:p>
    <w:tbl>
      <w:tblPr>
        <w:tblStyle w:val="a6"/>
        <w:tblW w:w="10456" w:type="dxa"/>
        <w:tblInd w:w="567" w:type="dxa"/>
        <w:tblLayout w:type="fixed"/>
        <w:tblLook w:val="04A0"/>
      </w:tblPr>
      <w:tblGrid>
        <w:gridCol w:w="1668"/>
        <w:gridCol w:w="8788"/>
      </w:tblGrid>
      <w:tr w:rsidR="00725C2D" w:rsidTr="00247A46">
        <w:tc>
          <w:tcPr>
            <w:tcW w:w="1668" w:type="dxa"/>
            <w:vAlign w:val="center"/>
          </w:tcPr>
          <w:p w:rsidR="00725C2D" w:rsidRPr="00247A46" w:rsidRDefault="00AD371F" w:rsidP="00247A46">
            <w:pPr>
              <w:jc w:val="center"/>
              <w:rPr>
                <w:rFonts w:ascii="Times New Roman" w:eastAsia="Times New Roman" w:hAnsi="Times New Roman" w:cs="Times New Roman"/>
                <w:i/>
                <w:color w:val="000000"/>
                <w:sz w:val="23"/>
                <w:szCs w:val="23"/>
              </w:rPr>
            </w:pPr>
            <w:r>
              <w:rPr>
                <w:rFonts w:ascii="Times New Roman" w:eastAsia="Times New Roman" w:hAnsi="Times New Roman" w:cs="Times New Roman"/>
                <w:i/>
                <w:color w:val="000000"/>
                <w:sz w:val="23"/>
                <w:szCs w:val="23"/>
              </w:rPr>
              <w:t xml:space="preserve">Личные </w:t>
            </w:r>
            <w:r w:rsidR="00247A46" w:rsidRPr="00247A46">
              <w:rPr>
                <w:rFonts w:ascii="Times New Roman" w:eastAsia="Times New Roman" w:hAnsi="Times New Roman" w:cs="Times New Roman"/>
                <w:i/>
                <w:color w:val="000000"/>
                <w:sz w:val="23"/>
                <w:szCs w:val="23"/>
              </w:rPr>
              <w:t>гражданские</w:t>
            </w:r>
          </w:p>
        </w:tc>
        <w:tc>
          <w:tcPr>
            <w:tcW w:w="8788" w:type="dxa"/>
          </w:tcPr>
          <w:p w:rsidR="00725C2D" w:rsidRPr="00D43EAD" w:rsidRDefault="00725C2D" w:rsidP="00536B4A">
            <w:pPr>
              <w:jc w:val="both"/>
              <w:rPr>
                <w:rFonts w:ascii="Times New Roman" w:eastAsia="Times New Roman" w:hAnsi="Times New Roman" w:cs="Times New Roman"/>
                <w:color w:val="000000"/>
                <w:sz w:val="20"/>
                <w:szCs w:val="20"/>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tc>
      </w:tr>
      <w:tr w:rsidR="00725C2D" w:rsidTr="00247A46">
        <w:tc>
          <w:tcPr>
            <w:tcW w:w="1668" w:type="dxa"/>
            <w:vAlign w:val="center"/>
          </w:tcPr>
          <w:p w:rsidR="00725C2D" w:rsidRPr="00247A46" w:rsidRDefault="00247A46" w:rsidP="00247A46">
            <w:pPr>
              <w:jc w:val="center"/>
              <w:rPr>
                <w:rFonts w:ascii="Times New Roman" w:eastAsia="Times New Roman" w:hAnsi="Times New Roman" w:cs="Times New Roman"/>
                <w:i/>
                <w:color w:val="000000"/>
                <w:sz w:val="23"/>
                <w:szCs w:val="23"/>
              </w:rPr>
            </w:pPr>
            <w:r w:rsidRPr="00247A46">
              <w:rPr>
                <w:rFonts w:ascii="Times New Roman" w:eastAsia="Times New Roman" w:hAnsi="Times New Roman" w:cs="Times New Roman"/>
                <w:i/>
                <w:color w:val="000000"/>
                <w:sz w:val="23"/>
                <w:szCs w:val="23"/>
              </w:rPr>
              <w:t>Политические</w:t>
            </w:r>
          </w:p>
        </w:tc>
        <w:tc>
          <w:tcPr>
            <w:tcW w:w="8788" w:type="dxa"/>
          </w:tcPr>
          <w:p w:rsidR="00725C2D" w:rsidRDefault="00725C2D"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tc>
      </w:tr>
      <w:tr w:rsidR="00725C2D" w:rsidTr="00247A46">
        <w:tc>
          <w:tcPr>
            <w:tcW w:w="1668" w:type="dxa"/>
            <w:vAlign w:val="center"/>
          </w:tcPr>
          <w:p w:rsidR="00725C2D" w:rsidRPr="00247A46" w:rsidRDefault="00247A46" w:rsidP="00247A46">
            <w:pPr>
              <w:jc w:val="center"/>
              <w:rPr>
                <w:rFonts w:ascii="Times New Roman" w:eastAsia="Times New Roman" w:hAnsi="Times New Roman" w:cs="Times New Roman"/>
                <w:i/>
                <w:color w:val="000000"/>
              </w:rPr>
            </w:pPr>
            <w:r w:rsidRPr="00247A46">
              <w:rPr>
                <w:rFonts w:ascii="Times New Roman" w:eastAsia="Times New Roman" w:hAnsi="Times New Roman" w:cs="Times New Roman"/>
                <w:i/>
                <w:color w:val="000000"/>
              </w:rPr>
              <w:t>Социально - экономические</w:t>
            </w:r>
          </w:p>
        </w:tc>
        <w:tc>
          <w:tcPr>
            <w:tcW w:w="8788" w:type="dxa"/>
          </w:tcPr>
          <w:p w:rsidR="00725C2D" w:rsidRDefault="00725C2D"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tc>
      </w:tr>
      <w:tr w:rsidR="00725C2D" w:rsidTr="00247A46">
        <w:tc>
          <w:tcPr>
            <w:tcW w:w="1668" w:type="dxa"/>
            <w:vAlign w:val="center"/>
          </w:tcPr>
          <w:p w:rsidR="00725C2D" w:rsidRPr="00247A46" w:rsidRDefault="00247A46" w:rsidP="00247A46">
            <w:pPr>
              <w:jc w:val="center"/>
              <w:rPr>
                <w:rFonts w:ascii="Times New Roman" w:eastAsia="Times New Roman" w:hAnsi="Times New Roman" w:cs="Times New Roman"/>
                <w:i/>
                <w:color w:val="000000"/>
                <w:sz w:val="23"/>
                <w:szCs w:val="23"/>
              </w:rPr>
            </w:pPr>
            <w:r w:rsidRPr="00247A46">
              <w:rPr>
                <w:rFonts w:ascii="Times New Roman" w:eastAsia="Times New Roman" w:hAnsi="Times New Roman" w:cs="Times New Roman"/>
                <w:i/>
                <w:color w:val="000000"/>
                <w:sz w:val="23"/>
                <w:szCs w:val="23"/>
              </w:rPr>
              <w:t>Культурные</w:t>
            </w:r>
          </w:p>
        </w:tc>
        <w:tc>
          <w:tcPr>
            <w:tcW w:w="8788" w:type="dxa"/>
          </w:tcPr>
          <w:p w:rsidR="00725C2D" w:rsidRDefault="00725C2D"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p w:rsidR="00247A46" w:rsidRDefault="00247A46" w:rsidP="00536B4A">
            <w:pPr>
              <w:jc w:val="both"/>
              <w:rPr>
                <w:rFonts w:ascii="Times New Roman" w:eastAsia="Times New Roman" w:hAnsi="Times New Roman" w:cs="Times New Roman"/>
                <w:color w:val="000000"/>
                <w:sz w:val="24"/>
                <w:szCs w:val="24"/>
              </w:rPr>
            </w:pPr>
          </w:p>
        </w:tc>
      </w:tr>
    </w:tbl>
    <w:p w:rsidR="007313A4" w:rsidRDefault="00247A46" w:rsidP="00247A4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Вывод: _____________________________________________________________________________</w:t>
      </w:r>
    </w:p>
    <w:p w:rsidR="00247A46" w:rsidRPr="00B14C57" w:rsidRDefault="00247A46" w:rsidP="00247A46">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w:t>
      </w:r>
    </w:p>
    <w:p w:rsidR="00155F9F" w:rsidRDefault="00155F9F" w:rsidP="00536B4A"/>
    <w:sectPr w:rsidR="00155F9F" w:rsidSect="00FA744A">
      <w:pgSz w:w="11906" w:h="16838"/>
      <w:pgMar w:top="568" w:right="566" w:bottom="70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
    <w:altName w:val="MS Mincho"/>
    <w:panose1 w:val="00000000000000000000"/>
    <w:charset w:val="CC"/>
    <w:family w:val="roman"/>
    <w:notTrueType/>
    <w:pitch w:val="default"/>
    <w:sig w:usb0="00000203" w:usb1="08070000" w:usb2="00000010" w:usb3="00000000" w:csb0="00020005" w:csb1="00000000"/>
  </w:font>
  <w:font w:name="Arial">
    <w:panose1 w:val="020B0604020202020204"/>
    <w:charset w:val="CC"/>
    <w:family w:val="swiss"/>
    <w:pitch w:val="variable"/>
    <w:sig w:usb0="E0002AFF" w:usb1="C0007843" w:usb2="00000009" w:usb3="00000000" w:csb0="000001FF" w:csb1="00000000"/>
  </w:font>
  <w:font w:name="ISOCPEU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43931"/>
    <w:multiLevelType w:val="multilevel"/>
    <w:tmpl w:val="BCF6B5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E7744"/>
    <w:multiLevelType w:val="multilevel"/>
    <w:tmpl w:val="614AC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C1457"/>
    <w:multiLevelType w:val="multilevel"/>
    <w:tmpl w:val="1618D9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31B55"/>
    <w:multiLevelType w:val="multilevel"/>
    <w:tmpl w:val="6CA681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545610"/>
    <w:multiLevelType w:val="multilevel"/>
    <w:tmpl w:val="C1E40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7E236B"/>
    <w:multiLevelType w:val="multilevel"/>
    <w:tmpl w:val="D51884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CE07F2"/>
    <w:multiLevelType w:val="multilevel"/>
    <w:tmpl w:val="FA401F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DE560A"/>
    <w:multiLevelType w:val="multilevel"/>
    <w:tmpl w:val="19682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4430C"/>
    <w:multiLevelType w:val="multilevel"/>
    <w:tmpl w:val="B1F8F02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F6A3D"/>
    <w:multiLevelType w:val="multilevel"/>
    <w:tmpl w:val="D67AB6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9D31F3"/>
    <w:multiLevelType w:val="multilevel"/>
    <w:tmpl w:val="E1F2A0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E25FDB"/>
    <w:multiLevelType w:val="multilevel"/>
    <w:tmpl w:val="56EAE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DA78FF"/>
    <w:multiLevelType w:val="multilevel"/>
    <w:tmpl w:val="667049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8345E9"/>
    <w:multiLevelType w:val="multilevel"/>
    <w:tmpl w:val="5BBCCD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5A69F0"/>
    <w:multiLevelType w:val="multilevel"/>
    <w:tmpl w:val="B7CA36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5"/>
  </w:num>
  <w:num w:numId="4">
    <w:abstractNumId w:val="13"/>
  </w:num>
  <w:num w:numId="5">
    <w:abstractNumId w:val="8"/>
  </w:num>
  <w:num w:numId="6">
    <w:abstractNumId w:val="1"/>
  </w:num>
  <w:num w:numId="7">
    <w:abstractNumId w:val="9"/>
  </w:num>
  <w:num w:numId="8">
    <w:abstractNumId w:val="14"/>
  </w:num>
  <w:num w:numId="9">
    <w:abstractNumId w:val="10"/>
  </w:num>
  <w:num w:numId="10">
    <w:abstractNumId w:val="6"/>
  </w:num>
  <w:num w:numId="11">
    <w:abstractNumId w:val="7"/>
  </w:num>
  <w:num w:numId="12">
    <w:abstractNumId w:val="4"/>
  </w:num>
  <w:num w:numId="13">
    <w:abstractNumId w:val="3"/>
  </w:num>
  <w:num w:numId="14">
    <w:abstractNumId w:val="11"/>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155F9F"/>
    <w:rsid w:val="000202E5"/>
    <w:rsid w:val="00041836"/>
    <w:rsid w:val="00074F02"/>
    <w:rsid w:val="000E1CA3"/>
    <w:rsid w:val="00155F9F"/>
    <w:rsid w:val="001961B8"/>
    <w:rsid w:val="001B5F64"/>
    <w:rsid w:val="001F4A3B"/>
    <w:rsid w:val="00247A46"/>
    <w:rsid w:val="00260DDF"/>
    <w:rsid w:val="003008B2"/>
    <w:rsid w:val="00332014"/>
    <w:rsid w:val="003A6B74"/>
    <w:rsid w:val="0041625C"/>
    <w:rsid w:val="005140CC"/>
    <w:rsid w:val="00536B4A"/>
    <w:rsid w:val="005E75D4"/>
    <w:rsid w:val="00621024"/>
    <w:rsid w:val="00664C56"/>
    <w:rsid w:val="006F44DD"/>
    <w:rsid w:val="007023CB"/>
    <w:rsid w:val="00725C2D"/>
    <w:rsid w:val="007313A4"/>
    <w:rsid w:val="00886BE7"/>
    <w:rsid w:val="00A302CF"/>
    <w:rsid w:val="00A671B1"/>
    <w:rsid w:val="00A9752F"/>
    <w:rsid w:val="00AD371F"/>
    <w:rsid w:val="00AF5B6C"/>
    <w:rsid w:val="00B14C57"/>
    <w:rsid w:val="00B63C4A"/>
    <w:rsid w:val="00BA399B"/>
    <w:rsid w:val="00C10518"/>
    <w:rsid w:val="00CE2CCF"/>
    <w:rsid w:val="00D23779"/>
    <w:rsid w:val="00D43EAD"/>
    <w:rsid w:val="00DA04D6"/>
    <w:rsid w:val="00DF6829"/>
    <w:rsid w:val="00FA744A"/>
    <w:rsid w:val="00FD1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A74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A744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A74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6">
    <w:name w:val="Font Style56"/>
    <w:basedOn w:val="a0"/>
    <w:uiPriority w:val="99"/>
    <w:rsid w:val="00155F9F"/>
    <w:rPr>
      <w:rFonts w:ascii="Times New Roman" w:hAnsi="Times New Roman" w:cs="Times New Roman"/>
      <w:i/>
      <w:iCs/>
      <w:smallCaps/>
      <w:sz w:val="20"/>
      <w:szCs w:val="20"/>
    </w:rPr>
  </w:style>
  <w:style w:type="character" w:customStyle="1" w:styleId="FontStyle59">
    <w:name w:val="Font Style59"/>
    <w:basedOn w:val="a0"/>
    <w:uiPriority w:val="99"/>
    <w:rsid w:val="00155F9F"/>
    <w:rPr>
      <w:rFonts w:ascii="Times New Roman" w:hAnsi="Times New Roman" w:cs="Times New Roman"/>
      <w:i/>
      <w:iCs/>
      <w:sz w:val="20"/>
      <w:szCs w:val="20"/>
    </w:rPr>
  </w:style>
  <w:style w:type="paragraph" w:styleId="a3">
    <w:name w:val="Normal (Web)"/>
    <w:aliases w:val="Обычный (Web)"/>
    <w:basedOn w:val="a"/>
    <w:uiPriority w:val="99"/>
    <w:rsid w:val="000202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11">
    <w:name w:val="A11"/>
    <w:rsid w:val="000202E5"/>
    <w:rPr>
      <w:rFonts w:cs="NewtonC"/>
      <w:color w:val="000000"/>
      <w:sz w:val="19"/>
      <w:szCs w:val="19"/>
    </w:rPr>
  </w:style>
  <w:style w:type="character" w:styleId="a4">
    <w:name w:val="Hyperlink"/>
    <w:basedOn w:val="a0"/>
    <w:uiPriority w:val="99"/>
    <w:semiHidden/>
    <w:unhideWhenUsed/>
    <w:rsid w:val="00074F02"/>
    <w:rPr>
      <w:color w:val="0000FF"/>
      <w:u w:val="single"/>
    </w:rPr>
  </w:style>
  <w:style w:type="character" w:customStyle="1" w:styleId="20">
    <w:name w:val="Заголовок 2 Знак"/>
    <w:basedOn w:val="a0"/>
    <w:link w:val="2"/>
    <w:uiPriority w:val="9"/>
    <w:rsid w:val="00FA744A"/>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A744A"/>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A744A"/>
    <w:rPr>
      <w:rFonts w:ascii="Times New Roman" w:eastAsia="Times New Roman" w:hAnsi="Times New Roman" w:cs="Times New Roman"/>
      <w:b/>
      <w:bCs/>
      <w:sz w:val="24"/>
      <w:szCs w:val="24"/>
    </w:rPr>
  </w:style>
  <w:style w:type="character" w:styleId="a5">
    <w:name w:val="Strong"/>
    <w:basedOn w:val="a0"/>
    <w:uiPriority w:val="22"/>
    <w:qFormat/>
    <w:rsid w:val="00FA744A"/>
    <w:rPr>
      <w:b/>
      <w:bCs/>
    </w:rPr>
  </w:style>
  <w:style w:type="character" w:customStyle="1" w:styleId="apple-converted-space">
    <w:name w:val="apple-converted-space"/>
    <w:basedOn w:val="a0"/>
    <w:rsid w:val="00FA744A"/>
  </w:style>
  <w:style w:type="paragraph" w:customStyle="1" w:styleId="1">
    <w:name w:val="1"/>
    <w:basedOn w:val="a"/>
    <w:rsid w:val="00FA74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
    <w:name w:val="9"/>
    <w:basedOn w:val="a"/>
    <w:link w:val="90"/>
    <w:qFormat/>
    <w:rsid w:val="00AF5B6C"/>
    <w:pPr>
      <w:jc w:val="center"/>
    </w:pPr>
    <w:rPr>
      <w:rFonts w:ascii="Times New Roman" w:eastAsia="Arial" w:hAnsi="Times New Roman" w:cs="Times New Roman"/>
      <w:sz w:val="18"/>
      <w:szCs w:val="20"/>
      <w:lang w:val="uk-UA"/>
    </w:rPr>
  </w:style>
  <w:style w:type="character" w:customStyle="1" w:styleId="90">
    <w:name w:val="9 Знак"/>
    <w:basedOn w:val="a0"/>
    <w:link w:val="9"/>
    <w:rsid w:val="00AF5B6C"/>
    <w:rPr>
      <w:rFonts w:ascii="Times New Roman" w:eastAsia="Arial" w:hAnsi="Times New Roman" w:cs="Times New Roman"/>
      <w:sz w:val="18"/>
      <w:szCs w:val="20"/>
      <w:lang w:val="uk-UA"/>
    </w:rPr>
  </w:style>
  <w:style w:type="paragraph" w:customStyle="1" w:styleId="16">
    <w:name w:val="16"/>
    <w:basedOn w:val="a"/>
    <w:link w:val="160"/>
    <w:qFormat/>
    <w:rsid w:val="00AF5B6C"/>
    <w:pPr>
      <w:jc w:val="center"/>
    </w:pPr>
    <w:rPr>
      <w:rFonts w:ascii="Times New Roman" w:hAnsi="Times New Roman"/>
      <w:sz w:val="32"/>
      <w:szCs w:val="32"/>
      <w:lang w:val="en-US"/>
    </w:rPr>
  </w:style>
  <w:style w:type="character" w:customStyle="1" w:styleId="160">
    <w:name w:val="16 Знак"/>
    <w:basedOn w:val="a0"/>
    <w:link w:val="16"/>
    <w:rsid w:val="00AF5B6C"/>
    <w:rPr>
      <w:rFonts w:ascii="Times New Roman" w:hAnsi="Times New Roman"/>
      <w:sz w:val="32"/>
      <w:szCs w:val="32"/>
      <w:lang w:val="en-US"/>
    </w:rPr>
  </w:style>
  <w:style w:type="table" w:styleId="a6">
    <w:name w:val="Table Grid"/>
    <w:basedOn w:val="a1"/>
    <w:uiPriority w:val="59"/>
    <w:rsid w:val="00725C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595841">
      <w:bodyDiv w:val="1"/>
      <w:marLeft w:val="0"/>
      <w:marRight w:val="0"/>
      <w:marTop w:val="0"/>
      <w:marBottom w:val="0"/>
      <w:divBdr>
        <w:top w:val="none" w:sz="0" w:space="0" w:color="auto"/>
        <w:left w:val="none" w:sz="0" w:space="0" w:color="auto"/>
        <w:bottom w:val="none" w:sz="0" w:space="0" w:color="auto"/>
        <w:right w:val="none" w:sz="0" w:space="0" w:color="auto"/>
      </w:divBdr>
    </w:div>
    <w:div w:id="82186210">
      <w:bodyDiv w:val="1"/>
      <w:marLeft w:val="0"/>
      <w:marRight w:val="0"/>
      <w:marTop w:val="0"/>
      <w:marBottom w:val="0"/>
      <w:divBdr>
        <w:top w:val="none" w:sz="0" w:space="0" w:color="auto"/>
        <w:left w:val="none" w:sz="0" w:space="0" w:color="auto"/>
        <w:bottom w:val="none" w:sz="0" w:space="0" w:color="auto"/>
        <w:right w:val="none" w:sz="0" w:space="0" w:color="auto"/>
      </w:divBdr>
    </w:div>
    <w:div w:id="982657310">
      <w:bodyDiv w:val="1"/>
      <w:marLeft w:val="0"/>
      <w:marRight w:val="0"/>
      <w:marTop w:val="0"/>
      <w:marBottom w:val="0"/>
      <w:divBdr>
        <w:top w:val="none" w:sz="0" w:space="0" w:color="auto"/>
        <w:left w:val="none" w:sz="0" w:space="0" w:color="auto"/>
        <w:bottom w:val="none" w:sz="0" w:space="0" w:color="auto"/>
        <w:right w:val="none" w:sz="0" w:space="0" w:color="auto"/>
      </w:divBdr>
    </w:div>
    <w:div w:id="1095204354">
      <w:bodyDiv w:val="1"/>
      <w:marLeft w:val="0"/>
      <w:marRight w:val="0"/>
      <w:marTop w:val="0"/>
      <w:marBottom w:val="0"/>
      <w:divBdr>
        <w:top w:val="none" w:sz="0" w:space="0" w:color="auto"/>
        <w:left w:val="none" w:sz="0" w:space="0" w:color="auto"/>
        <w:bottom w:val="none" w:sz="0" w:space="0" w:color="auto"/>
        <w:right w:val="none" w:sz="0" w:space="0" w:color="auto"/>
      </w:divBdr>
    </w:div>
    <w:div w:id="2129660736">
      <w:bodyDiv w:val="1"/>
      <w:marLeft w:val="0"/>
      <w:marRight w:val="0"/>
      <w:marTop w:val="0"/>
      <w:marBottom w:val="0"/>
      <w:divBdr>
        <w:top w:val="none" w:sz="0" w:space="0" w:color="auto"/>
        <w:left w:val="none" w:sz="0" w:space="0" w:color="auto"/>
        <w:bottom w:val="none" w:sz="0" w:space="0" w:color="auto"/>
        <w:right w:val="none" w:sz="0" w:space="0" w:color="auto"/>
      </w:divBdr>
      <w:divsChild>
        <w:div w:id="1424301845">
          <w:blockQuote w:val="1"/>
          <w:marLeft w:val="0"/>
          <w:marRight w:val="0"/>
          <w:marTop w:val="113"/>
          <w:marBottom w:val="113"/>
          <w:divBdr>
            <w:top w:val="single" w:sz="6" w:space="0" w:color="DDDDDD"/>
            <w:left w:val="single" w:sz="6" w:space="16" w:color="DDDDDD"/>
            <w:bottom w:val="single" w:sz="6" w:space="4" w:color="DDDDDD"/>
            <w:right w:val="single" w:sz="6" w:space="4" w:color="DDDDDD"/>
          </w:divBdr>
        </w:div>
        <w:div w:id="2066298210">
          <w:blockQuote w:val="1"/>
          <w:marLeft w:val="0"/>
          <w:marRight w:val="0"/>
          <w:marTop w:val="113"/>
          <w:marBottom w:val="113"/>
          <w:divBdr>
            <w:top w:val="single" w:sz="6" w:space="0" w:color="DDDDDD"/>
            <w:left w:val="single" w:sz="6" w:space="16" w:color="DDDDDD"/>
            <w:bottom w:val="single" w:sz="6" w:space="4" w:color="DDDDDD"/>
            <w:right w:val="single" w:sz="6" w:space="4" w:color="DDDDDD"/>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randars.ru/student/nalogi/uplata-nalogov.html" TargetMode="External"/><Relationship Id="rId13" Type="http://schemas.openxmlformats.org/officeDocument/2006/relationships/hyperlink" Target="http://www.grandars.ru/college/pravovedenie/predprinimatelskoe-pravo.html" TargetMode="External"/><Relationship Id="rId3" Type="http://schemas.openxmlformats.org/officeDocument/2006/relationships/settings" Target="settings.xml"/><Relationship Id="rId7" Type="http://schemas.openxmlformats.org/officeDocument/2006/relationships/hyperlink" Target="http://www.grandars.ru/college/pravovedenie/funkcii-gosudarstva.html" TargetMode="External"/><Relationship Id="rId12" Type="http://schemas.openxmlformats.org/officeDocument/2006/relationships/hyperlink" Target="http://www.grandars.ru/college/pravovedenie/pravo-sobstvennosti.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grandars.ru/college/sociologiya/totalitarizm.html" TargetMode="External"/><Relationship Id="rId11" Type="http://schemas.openxmlformats.org/officeDocument/2006/relationships/hyperlink" Target="http://www.grandars.ru/college/pravovedenie/organy-ispolnitelnoy-vlasti.html" TargetMode="External"/><Relationship Id="rId5" Type="http://schemas.openxmlformats.org/officeDocument/2006/relationships/hyperlink" Target="http://www.grandars.ru/college/pravovedenie/grazhdanin.html" TargetMode="External"/><Relationship Id="rId15" Type="http://schemas.openxmlformats.org/officeDocument/2006/relationships/fontTable" Target="fontTable.xml"/><Relationship Id="rId10" Type="http://schemas.openxmlformats.org/officeDocument/2006/relationships/hyperlink" Target="http://www.grandars.ru/college/filosofiya/svoboda-sovesti.html" TargetMode="External"/><Relationship Id="rId4" Type="http://schemas.openxmlformats.org/officeDocument/2006/relationships/webSettings" Target="webSettings.xml"/><Relationship Id="rId9" Type="http://schemas.openxmlformats.org/officeDocument/2006/relationships/hyperlink" Target="http://www.grandars.ru/college/sociologiya/grazhdanskoe-obshchestvo.html" TargetMode="External"/><Relationship Id="rId14" Type="http://schemas.openxmlformats.org/officeDocument/2006/relationships/hyperlink" Target="http://www.grandars.ru/student/finansy/obyazatelnoe-socialnoe-strahovani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Эжен</dc:creator>
  <cp:lastModifiedBy>Эжен</cp:lastModifiedBy>
  <cp:revision>25</cp:revision>
  <dcterms:created xsi:type="dcterms:W3CDTF">2014-12-07T10:43:00Z</dcterms:created>
  <dcterms:modified xsi:type="dcterms:W3CDTF">2014-12-07T12:40:00Z</dcterms:modified>
</cp:coreProperties>
</file>