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</w:rPr>
      </w:pPr>
      <w:r w:rsidRPr="00FB05E5">
        <w:rPr>
          <w:rFonts w:ascii="Times New Roman" w:hAnsi="Times New Roman" w:cs="Times New Roman"/>
          <w:b/>
        </w:rPr>
        <w:t xml:space="preserve">Лекция </w:t>
      </w:r>
      <w:r w:rsidRPr="00FB05E5">
        <w:rPr>
          <w:rFonts w:ascii="Times New Roman" w:hAnsi="Times New Roman" w:cs="Times New Roman"/>
          <w:b/>
          <w:color w:val="000000"/>
        </w:rPr>
        <w:t>1. Внутренняя политика государственной власти в СССР к началу 1980-х гг. Особенности идеологии, национальной и социально-экономической политики.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FB05E5">
        <w:rPr>
          <w:rFonts w:ascii="Times New Roman" w:hAnsi="Times New Roman" w:cs="Times New Roman"/>
          <w:i/>
        </w:rPr>
        <w:t>Период от середины 60-х до середины 80-х г.г., когда политическое руководство страны возглавил Л.И. Брежнев (1964-1982), обычно именуют временем застоя - упущенных возможностей. Начавшееся достаточно смелыми реформами в области экономики, оно закончилось нарастанием негативных тенденций во всех сферах общественной жизни, застоем в экономике, кризисом общественно-политической системы.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05E5">
        <w:rPr>
          <w:rFonts w:ascii="Times New Roman" w:hAnsi="Times New Roman" w:cs="Times New Roman"/>
        </w:rPr>
        <w:t>ПОЛИТИЧЕСКОЕ РАЗВИТИЕ СССР В СЕРЕДИНЕ 1960-х - 1980-х годах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05E5">
        <w:rPr>
          <w:rFonts w:ascii="Times New Roman" w:hAnsi="Times New Roman" w:cs="Times New Roman"/>
        </w:rPr>
        <w:t xml:space="preserve"> 18-летнее правление Брежнева стало "золотым веком" для партийно-государственной номенклатуры. </w:t>
      </w:r>
      <w:r w:rsidRPr="00FB05E5">
        <w:rPr>
          <w:rFonts w:ascii="Times New Roman" w:hAnsi="Times New Roman" w:cs="Times New Roman"/>
          <w:i/>
        </w:rPr>
        <w:t>Партийный аппарат устал от многочисленных реорганизаций эпохи Хрущева и потому с радостью воспринял главный лозунг Брежнева - "обеспечить стабильность кадров".</w:t>
      </w:r>
      <w:r w:rsidRPr="00FB05E5">
        <w:rPr>
          <w:rFonts w:ascii="Times New Roman" w:hAnsi="Times New Roman" w:cs="Times New Roman"/>
        </w:rPr>
        <w:t xml:space="preserve"> На деле это означало консервацию не только политических структур, но и пожизненное занятие номенклатурных постов (руководящих). Пышным цветом расцвела коррупция среди государственных чиновников.</w:t>
      </w:r>
    </w:p>
    <w:p w:rsidR="00CE04DA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FB05E5">
        <w:rPr>
          <w:rFonts w:ascii="Times New Roman" w:hAnsi="Times New Roman" w:cs="Times New Roman"/>
          <w:i/>
        </w:rPr>
        <w:t>Вскоре "стабильность кадров" привела к тому, что средний возраст высших руководителей страны перешагнул 70-летний рубеж. Началось их физическое "вымирание" - в период между XXVI и XXVII съездами КПСС (1981-1986 гг.) умерли три Генеральных секретаря ЦК (а всего 9 членов и кандидатов в члены Политбюро ЦК из 22). Не случайно одиннадцатую пятилетку назвали "пятилеткой пышных похорон", а аббревиатура СССР в фольклоре стала расшифровываться как "Страна</w:t>
      </w:r>
      <w:proofErr w:type="gramStart"/>
      <w:r w:rsidRPr="00FB05E5">
        <w:rPr>
          <w:rFonts w:ascii="Times New Roman" w:hAnsi="Times New Roman" w:cs="Times New Roman"/>
          <w:i/>
        </w:rPr>
        <w:t xml:space="preserve"> С</w:t>
      </w:r>
      <w:proofErr w:type="gramEnd"/>
      <w:r w:rsidRPr="00FB05E5">
        <w:rPr>
          <w:rFonts w:ascii="Times New Roman" w:hAnsi="Times New Roman" w:cs="Times New Roman"/>
          <w:i/>
        </w:rPr>
        <w:t>амых Старых Руководителей".</w:t>
      </w:r>
    </w:p>
    <w:p w:rsidR="001C2A80" w:rsidRDefault="001C2A80" w:rsidP="00FB05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C2A80">
        <w:rPr>
          <w:rFonts w:ascii="Times New Roman" w:eastAsia="Times New Roman" w:hAnsi="Times New Roman" w:cs="Times New Roman"/>
          <w:b/>
        </w:rPr>
        <w:t>Реформа Косыгина.</w:t>
      </w:r>
      <w:r>
        <w:rPr>
          <w:rFonts w:ascii="Tahoma" w:eastAsia="Times New Roman" w:hAnsi="Tahoma" w:cs="Tahoma"/>
          <w:b/>
          <w:color w:val="353535"/>
          <w:sz w:val="28"/>
          <w:szCs w:val="28"/>
        </w:rPr>
        <w:t xml:space="preserve"> </w:t>
      </w:r>
      <w:r w:rsidRPr="001C2A80">
        <w:rPr>
          <w:rFonts w:ascii="Times New Roman" w:eastAsia="Times New Roman" w:hAnsi="Times New Roman" w:cs="Times New Roman"/>
        </w:rPr>
        <w:t>На Сентябрьском (1965) пленуме ЦК КПСС А. Н. Косыгин выступил с докладом об улучшении управления промышленностью, о совершенствовании планирования и усилении экономического стимулирования промышленного производства. На 23-м (1966) и 24-м (1971) съездах КПСС выступал с докладами о Директивах по пятилетним планам развития народного хозяйства СССР на 1966-70 и 1971-75.</w:t>
      </w:r>
    </w:p>
    <w:p w:rsidR="001C2A80" w:rsidRPr="001C2A80" w:rsidRDefault="001C2A80" w:rsidP="00FB05E5">
      <w:pPr>
        <w:spacing w:after="0" w:line="240" w:lineRule="auto"/>
        <w:ind w:firstLine="284"/>
        <w:jc w:val="both"/>
        <w:rPr>
          <w:rFonts w:ascii="Tahoma" w:eastAsia="Times New Roman" w:hAnsi="Tahoma" w:cs="Tahoma"/>
          <w:color w:val="353535"/>
        </w:rPr>
      </w:pPr>
      <w:r w:rsidRPr="001C2A80">
        <w:rPr>
          <w:rFonts w:ascii="Tahoma" w:eastAsia="Times New Roman" w:hAnsi="Tahoma" w:cs="Tahoma"/>
          <w:b/>
          <w:color w:val="353535"/>
        </w:rPr>
        <w:t>Реформа так и не смогла сбалансировать</w:t>
      </w:r>
      <w:r w:rsidRPr="001C2A80">
        <w:rPr>
          <w:rFonts w:ascii="Tahoma" w:eastAsia="Times New Roman" w:hAnsi="Tahoma" w:cs="Tahoma"/>
          <w:color w:val="353535"/>
        </w:rPr>
        <w:t xml:space="preserve"> неравномерность экономического развития, согласовать производство и потребление, обеспечить рентабельность и повышение производительности труда.</w:t>
      </w:r>
    </w:p>
    <w:p w:rsidR="001C2A80" w:rsidRPr="001C2A80" w:rsidRDefault="001C2A80" w:rsidP="00FB05E5">
      <w:pPr>
        <w:spacing w:after="0" w:line="240" w:lineRule="auto"/>
        <w:ind w:firstLine="284"/>
        <w:jc w:val="both"/>
        <w:rPr>
          <w:rFonts w:ascii="Tahoma" w:eastAsia="Times New Roman" w:hAnsi="Tahoma" w:cs="Tahoma"/>
          <w:color w:val="353535"/>
        </w:rPr>
      </w:pPr>
      <w:r w:rsidRPr="001C2A80">
        <w:rPr>
          <w:rFonts w:ascii="Tahoma" w:eastAsia="Times New Roman" w:hAnsi="Tahoma" w:cs="Tahoma"/>
          <w:color w:val="353535"/>
        </w:rPr>
        <w:t>В конечном итоге реформа Косыгина способствовала лишь разрастанию управленческого аппарата министерств и ведомств, которые подменяли собой нормальный рыночный механизм, пытаясь присвоить себе те функции, которые при капиталистической системе осуществлялись непосредственно предприятиями. Бюрократия занялась не поддержанием баланса между спросом и предложением, а распределением "по карточкам" ресурсов и средств, включая текущее производство.</w:t>
      </w:r>
    </w:p>
    <w:p w:rsidR="001C2A80" w:rsidRPr="001C2A80" w:rsidRDefault="001C2A80" w:rsidP="00FB05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C2A80">
        <w:rPr>
          <w:rFonts w:ascii="Tahoma" w:eastAsia="Times New Roman" w:hAnsi="Tahoma" w:cs="Tahoma"/>
          <w:color w:val="353535"/>
        </w:rPr>
        <w:t xml:space="preserve">В итоге народное хозяйство стало ощущать на себе негативные последствия неупорядоченности механизма управления. Темпы экономического роста быстро снижались. Свертывание реформ и возврат к прежней хозяйственной практике, что </w:t>
      </w:r>
      <w:proofErr w:type="gramStart"/>
      <w:r w:rsidRPr="001C2A80">
        <w:rPr>
          <w:rFonts w:ascii="Tahoma" w:eastAsia="Times New Roman" w:hAnsi="Tahoma" w:cs="Tahoma"/>
          <w:color w:val="353535"/>
        </w:rPr>
        <w:t>открыто</w:t>
      </w:r>
      <w:proofErr w:type="gramEnd"/>
      <w:r w:rsidRPr="001C2A80">
        <w:rPr>
          <w:rFonts w:ascii="Tahoma" w:eastAsia="Times New Roman" w:hAnsi="Tahoma" w:cs="Tahoma"/>
          <w:color w:val="353535"/>
        </w:rPr>
        <w:t xml:space="preserve"> возвестила экономическая "контрреформа" 1979г., не могли этого предотвратить. Фактически прекратился рост производительности труда. Постепенно нарастала целая система блокирования экономических рычагов регулирования народнохозяйственных пропорций, в результате чего окончательно оформился механизм социально-экономического торможения.</w:t>
      </w:r>
    </w:p>
    <w:p w:rsidR="001C2A80" w:rsidRPr="001C2A80" w:rsidRDefault="001C2A80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05E5">
        <w:rPr>
          <w:rFonts w:ascii="Times New Roman" w:hAnsi="Times New Roman" w:cs="Times New Roman"/>
          <w:b/>
        </w:rPr>
        <w:t>Усиление партийного контроля</w:t>
      </w:r>
      <w:r w:rsidRPr="00FB05E5">
        <w:rPr>
          <w:rFonts w:ascii="Times New Roman" w:hAnsi="Times New Roman" w:cs="Times New Roman"/>
        </w:rPr>
        <w:t xml:space="preserve">. </w:t>
      </w:r>
      <w:r w:rsidRPr="00FB05E5">
        <w:rPr>
          <w:rFonts w:ascii="Times New Roman" w:hAnsi="Times New Roman" w:cs="Times New Roman"/>
          <w:i/>
        </w:rPr>
        <w:t>На очередном, XXIII съезде КПСС (коммунистическая партия Советского Союза)  в 1966 г.</w:t>
      </w:r>
      <w:r w:rsidRPr="00FB05E5">
        <w:rPr>
          <w:rFonts w:ascii="Times New Roman" w:hAnsi="Times New Roman" w:cs="Times New Roman"/>
        </w:rPr>
        <w:t xml:space="preserve"> ограничение срока пребывания в партийной должности. </w:t>
      </w:r>
      <w:r w:rsidRPr="00FB05E5">
        <w:rPr>
          <w:rFonts w:ascii="Times New Roman" w:hAnsi="Times New Roman" w:cs="Times New Roman"/>
          <w:i/>
        </w:rPr>
        <w:t>На XXIV съезде в 1971 г.</w:t>
      </w:r>
      <w:r w:rsidRPr="00FB05E5">
        <w:rPr>
          <w:rFonts w:ascii="Times New Roman" w:hAnsi="Times New Roman" w:cs="Times New Roman"/>
        </w:rPr>
        <w:t xml:space="preserve"> было решено расширить круг учреждений и организаций, в которых партийные комитеты обладали правом контролировать деятельность администрации.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05E5">
        <w:rPr>
          <w:rFonts w:ascii="Times New Roman" w:hAnsi="Times New Roman" w:cs="Times New Roman"/>
          <w:i/>
        </w:rPr>
        <w:t xml:space="preserve"> Парткомы министерств и ведомств получали право вмешиваться в вопросы государственного управления. Расширены были и привилегии номенклатуры, позволявшие ее представителям даже при средней зарплате иметь первоклассное жилье, медицинское обслуживание, дачи.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05E5">
        <w:rPr>
          <w:rFonts w:ascii="Times New Roman" w:hAnsi="Times New Roman" w:cs="Times New Roman"/>
          <w:b/>
        </w:rPr>
        <w:t>Возрастание роли военно-промышленного комплекса.</w:t>
      </w:r>
      <w:r w:rsidRPr="00FB05E5">
        <w:rPr>
          <w:rFonts w:ascii="Times New Roman" w:hAnsi="Times New Roman" w:cs="Times New Roman"/>
        </w:rPr>
        <w:t xml:space="preserve"> С середины 60-х гг. руководство страны поставило задачу достичь военно-стратегического паритета (равенства) с США. Началось не только расширенное производство ядерного и ракетного оружия, обычных видов вооружений, но и разработка новейших боевых систем. В этих условиях еще более выросли роль и влияние армейского командования и руководства военного производства.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05E5">
        <w:rPr>
          <w:rFonts w:ascii="Times New Roman" w:hAnsi="Times New Roman" w:cs="Times New Roman"/>
        </w:rPr>
        <w:t xml:space="preserve"> Заметно </w:t>
      </w:r>
      <w:r w:rsidRPr="00FB05E5">
        <w:rPr>
          <w:rFonts w:ascii="Times New Roman" w:hAnsi="Times New Roman" w:cs="Times New Roman"/>
          <w:b/>
        </w:rPr>
        <w:t>возросла и роль КГБ</w:t>
      </w:r>
      <w:r w:rsidRPr="00FB05E5">
        <w:rPr>
          <w:rFonts w:ascii="Times New Roman" w:hAnsi="Times New Roman" w:cs="Times New Roman"/>
        </w:rPr>
        <w:t xml:space="preserve"> - не только в обеспечении контроля над обществом, но и в принятии важнейших политических решений. Не случайно преемником Брежнева на посту лидера партии и государства стал бывший председатель КГБ Ю. В. Андропов (</w:t>
      </w:r>
      <w:r w:rsidRPr="00FB05E5">
        <w:rPr>
          <w:rFonts w:ascii="Times New Roman" w:hAnsi="Times New Roman" w:cs="Times New Roman"/>
          <w:color w:val="333333"/>
        </w:rPr>
        <w:t>1982-1984)</w:t>
      </w:r>
      <w:r w:rsidRPr="00FB05E5">
        <w:rPr>
          <w:rFonts w:ascii="Times New Roman" w:hAnsi="Times New Roman" w:cs="Times New Roman"/>
        </w:rPr>
        <w:t>.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05E5">
        <w:rPr>
          <w:rFonts w:ascii="Times New Roman" w:hAnsi="Times New Roman" w:cs="Times New Roman"/>
          <w:b/>
        </w:rPr>
        <w:t>Конституция СССР 1977 года.</w:t>
      </w:r>
      <w:r w:rsidR="00FB05E5">
        <w:rPr>
          <w:rFonts w:ascii="Times New Roman" w:hAnsi="Times New Roman" w:cs="Times New Roman"/>
          <w:b/>
        </w:rPr>
        <w:t xml:space="preserve"> </w:t>
      </w:r>
      <w:r w:rsidRPr="00FB05E5">
        <w:rPr>
          <w:rFonts w:ascii="Times New Roman" w:hAnsi="Times New Roman" w:cs="Times New Roman"/>
          <w:i/>
        </w:rPr>
        <w:t>Каждый советский лидер стремился разработать собственную конституцию. Не был исключением и Брежнев.</w:t>
      </w:r>
      <w:r w:rsidRPr="00FB05E5">
        <w:rPr>
          <w:rFonts w:ascii="Times New Roman" w:hAnsi="Times New Roman" w:cs="Times New Roman"/>
        </w:rPr>
        <w:t xml:space="preserve"> 7 октября 1977 г. была принята четвертая за 60 лет конституция страны. В преамбуле нового Основного закона говорилось о том, что в СССР построено развитое социалистическое общество, формулировались его черты в экономике, политической, духовной жизни. Впервые отмечалось, что социальную </w:t>
      </w:r>
      <w:proofErr w:type="gramStart"/>
      <w:r w:rsidRPr="00FB05E5">
        <w:rPr>
          <w:rFonts w:ascii="Times New Roman" w:hAnsi="Times New Roman" w:cs="Times New Roman"/>
        </w:rPr>
        <w:t>базу общества</w:t>
      </w:r>
      <w:proofErr w:type="gramEnd"/>
      <w:r w:rsidRPr="00FB05E5">
        <w:rPr>
          <w:rFonts w:ascii="Times New Roman" w:hAnsi="Times New Roman" w:cs="Times New Roman"/>
        </w:rPr>
        <w:t xml:space="preserve"> составляют не только рабочий класс и крестьянство, но и интеллигенция. Содержался и вывод о советском народе как новой общности людей. Статья шестая официально закрепляла руководящее положение КПСС в жизни общества. Были подчеркнуты и доминирующие позиции Центра в отношениях с республиками.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05E5">
        <w:rPr>
          <w:rFonts w:ascii="Times New Roman" w:hAnsi="Times New Roman" w:cs="Times New Roman"/>
        </w:rPr>
        <w:t xml:space="preserve"> В числе социальных и экономических прав советских граждан конституция обозначила и ряд новых: право на труд, на бесплатное образование, медицинскую помощь, отдых, пенсионное обеспечение, жилище. </w:t>
      </w:r>
      <w:r w:rsidRPr="00FB05E5">
        <w:rPr>
          <w:rFonts w:ascii="Times New Roman" w:hAnsi="Times New Roman" w:cs="Times New Roman"/>
          <w:i/>
        </w:rPr>
        <w:t xml:space="preserve">В </w:t>
      </w:r>
      <w:r w:rsidRPr="00FB05E5">
        <w:rPr>
          <w:rFonts w:ascii="Times New Roman" w:hAnsi="Times New Roman" w:cs="Times New Roman"/>
          <w:i/>
        </w:rPr>
        <w:lastRenderedPageBreak/>
        <w:t>отличие от ситуации 1936 г., сразу после утверждения конституции Верховный Совет принял соответствующие законы, обеспечивавшие реализацию этих важных прав.</w:t>
      </w:r>
      <w:r w:rsidRPr="00FB05E5">
        <w:rPr>
          <w:rFonts w:ascii="Times New Roman" w:hAnsi="Times New Roman" w:cs="Times New Roman"/>
        </w:rPr>
        <w:t xml:space="preserve"> Были значительно расширены возможности общественных организаций: профсоюзы и комсомол получили право вносить законопроекты на обсуждение Верховного Совета, выдвигать кандидатов в высшие и местные органы власти.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FB05E5">
        <w:rPr>
          <w:rFonts w:ascii="Times New Roman" w:hAnsi="Times New Roman" w:cs="Times New Roman"/>
          <w:i/>
        </w:rPr>
        <w:t xml:space="preserve"> Конституция 1977 г. носила демократический характер. Он усиливался и тем, что впервые в Основной закон страны были внесены важнейшие международные обязательства СССР - основные положения подписанного в Хельсинки в 1975 г. Советским Союзом вместе с другими европейскими странами, с участием США и Канады, Заключительного акта Совещания по безопасности и сотрудничеству в Европе. 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FB05E5">
        <w:rPr>
          <w:rFonts w:ascii="Times New Roman" w:hAnsi="Times New Roman" w:cs="Times New Roman"/>
          <w:i/>
        </w:rPr>
        <w:t xml:space="preserve"> Однако разрыв между словом и делом, сохранение жесткого партийного диктата во всех сферах жизни общества неизбежно вели к тому, что многие права, записанные в новой конституции, в итоге так и остались лишь на бумаге.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FB05E5">
        <w:rPr>
          <w:rFonts w:ascii="Times New Roman" w:hAnsi="Times New Roman" w:cs="Times New Roman"/>
          <w:b/>
        </w:rPr>
        <w:t>Особенности социальной политики</w:t>
      </w:r>
      <w:r w:rsidRPr="00FB05E5">
        <w:rPr>
          <w:rFonts w:ascii="Times New Roman" w:hAnsi="Times New Roman" w:cs="Times New Roman"/>
          <w:i/>
        </w:rPr>
        <w:t xml:space="preserve">. 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05E5">
        <w:rPr>
          <w:rFonts w:ascii="Times New Roman" w:hAnsi="Times New Roman" w:cs="Times New Roman"/>
          <w:i/>
        </w:rPr>
        <w:t>В 1965-1984 гг. значительно выросло городское население.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05E5">
        <w:rPr>
          <w:rFonts w:ascii="Times New Roman" w:hAnsi="Times New Roman" w:cs="Times New Roman"/>
        </w:rPr>
        <w:t>Важным социальным завоеванием этого времени стало то, что к середине 80-х гг. удельный вес лиц с высшим и средним образованием составил почти 70% - «бум» высшего образования».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FB05E5">
        <w:rPr>
          <w:rFonts w:ascii="Times New Roman" w:hAnsi="Times New Roman" w:cs="Times New Roman"/>
          <w:i/>
        </w:rPr>
        <w:t xml:space="preserve">Бурный рост численности горожан, а также населения южных республик страны порождал новые проблемы. Несмотря на значительный рост объемов жилья, с каждым годом увеличивалось число очередников на его получение. Безработицы не было лишь по причине продолжения экстенсивного промышленного строительства. Но в республиках Средней Азии она постепенно становилась массовой (хотя и скрытой). 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05E5">
        <w:rPr>
          <w:rFonts w:ascii="Times New Roman" w:hAnsi="Times New Roman" w:cs="Times New Roman"/>
        </w:rPr>
        <w:t xml:space="preserve"> Сокращение расходов на здравоохранение вскоре привело к тому, что СССР переместился на 35-е место в мире по средней продолжительности жизни и на 50-е - по детской смертности.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FB05E5">
        <w:rPr>
          <w:rFonts w:ascii="Times New Roman" w:hAnsi="Times New Roman" w:cs="Times New Roman"/>
        </w:rPr>
        <w:t xml:space="preserve"> Рост населения и падение темпов сельскохозяйственного производства привели к обострению дефицита продовольствия. </w:t>
      </w:r>
      <w:r w:rsidRPr="00FB05E5">
        <w:rPr>
          <w:rFonts w:ascii="Times New Roman" w:hAnsi="Times New Roman" w:cs="Times New Roman"/>
          <w:i/>
        </w:rPr>
        <w:t xml:space="preserve">В результате к началу 80-х гг. во многих областях страны стала вновь вводиться карточная система, ликвидированная в 1947 г. По уровню потребления СССР к началу 80-х гг. занимал лишь 77-е место. </w:t>
      </w:r>
    </w:p>
    <w:p w:rsidR="00CE04DA" w:rsidRPr="00FB05E5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FB05E5">
        <w:rPr>
          <w:rFonts w:ascii="Times New Roman" w:hAnsi="Times New Roman" w:cs="Times New Roman"/>
          <w:i/>
        </w:rPr>
        <w:t xml:space="preserve"> Доля заработной платы в национальном доходе, созданном в промышленности СССР, составляла лишь 36,5% (1985 г.), в то время как в США - 64%, а в некоторых других странах Запада - до 80%. Остальное "съедали" гонка вооружений, неразумное хозяйствование, поддержка прокоммунистических режимов в других странах.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2A80">
        <w:rPr>
          <w:rFonts w:ascii="Times New Roman" w:hAnsi="Times New Roman" w:cs="Times New Roman"/>
          <w:b/>
          <w:sz w:val="20"/>
          <w:szCs w:val="20"/>
        </w:rPr>
        <w:t>НАЦИОНАЛЬНАЯ ПОЛИТИКА И НАЦИОНАЛЬНЫЕ ДВИЖЕНИЯ В СССР В СЕРЕДИНЕ 1960-х - 1980-х годах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C2A80">
        <w:rPr>
          <w:rFonts w:ascii="Times New Roman" w:hAnsi="Times New Roman" w:cs="Times New Roman"/>
          <w:b/>
          <w:sz w:val="20"/>
          <w:szCs w:val="20"/>
        </w:rPr>
        <w:t>"Новая историческая общность".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C2A80">
        <w:rPr>
          <w:rFonts w:ascii="Times New Roman" w:hAnsi="Times New Roman" w:cs="Times New Roman"/>
          <w:sz w:val="20"/>
          <w:szCs w:val="20"/>
        </w:rPr>
        <w:t xml:space="preserve"> Во второй половине 60-х гг. оформился идеологический вывод о советском народе как новой исторической общности людей. 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C2A80">
        <w:rPr>
          <w:rFonts w:ascii="Times New Roman" w:hAnsi="Times New Roman" w:cs="Times New Roman"/>
          <w:i/>
          <w:sz w:val="20"/>
          <w:szCs w:val="20"/>
        </w:rPr>
        <w:t>Он вызревал постепенно. Вначале сама эта установка прозвучала в докладе, посвященном 50-летию Октября. Затем было заявлено о том, что</w:t>
      </w:r>
      <w:r w:rsidRPr="001C2A80">
        <w:rPr>
          <w:rFonts w:ascii="Times New Roman" w:hAnsi="Times New Roman" w:cs="Times New Roman"/>
          <w:sz w:val="20"/>
          <w:szCs w:val="20"/>
        </w:rPr>
        <w:t xml:space="preserve"> эта общность означает итог многолетнего сближения социалистических наций и народов. Главным, что объединяет эти нации и образует единый советский народ, говорилось в партийных документах, является "единая цель - построение коммунизма".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C2A80">
        <w:rPr>
          <w:rFonts w:ascii="Times New Roman" w:hAnsi="Times New Roman" w:cs="Times New Roman"/>
          <w:i/>
          <w:sz w:val="20"/>
          <w:szCs w:val="20"/>
        </w:rPr>
        <w:t>В начале</w:t>
      </w:r>
      <w:proofErr w:type="gramEnd"/>
      <w:r w:rsidRPr="001C2A80">
        <w:rPr>
          <w:rFonts w:ascii="Times New Roman" w:hAnsi="Times New Roman" w:cs="Times New Roman"/>
          <w:i/>
          <w:sz w:val="20"/>
          <w:szCs w:val="20"/>
        </w:rPr>
        <w:t xml:space="preserve"> 70-х гг. прежние положения были дополнены выводом о том, что сложившийся в стране "единый народно-хозяйственный комплекс" является "материальной основой дружбы народов" СССР. Это положение было закреплено в Конституции 1977 г. 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2A80">
        <w:rPr>
          <w:rFonts w:ascii="Times New Roman" w:hAnsi="Times New Roman" w:cs="Times New Roman"/>
          <w:i/>
          <w:sz w:val="20"/>
          <w:szCs w:val="20"/>
        </w:rPr>
        <w:t xml:space="preserve"> Теоретическая установка о советском народе как новой форме общности людей не могла не отразиться на политическом курсе, проводимом партийным руководством в национальном вопросе.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C2A80">
        <w:rPr>
          <w:rFonts w:ascii="Times New Roman" w:hAnsi="Times New Roman" w:cs="Times New Roman"/>
          <w:b/>
          <w:sz w:val="20"/>
          <w:szCs w:val="20"/>
        </w:rPr>
        <w:t>Национальные движения.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2A80">
        <w:rPr>
          <w:rFonts w:ascii="Times New Roman" w:hAnsi="Times New Roman" w:cs="Times New Roman"/>
          <w:sz w:val="20"/>
          <w:szCs w:val="20"/>
        </w:rPr>
        <w:t>Любые попытки интеллигенции поставить хоть какую-то проблему своей национальной культуры, языка объявлялись проявлением национализма и рассматривались как враждебные.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2A80">
        <w:rPr>
          <w:rFonts w:ascii="Times New Roman" w:hAnsi="Times New Roman" w:cs="Times New Roman"/>
          <w:i/>
          <w:sz w:val="20"/>
          <w:szCs w:val="20"/>
        </w:rPr>
        <w:t xml:space="preserve">В 1971 г. на Украине, в условиях уменьшения количества национальных школ и сокращения преподавания в вузах на украинском языке, многие стали требовать возвращения к прежнему положению. 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C2A80">
        <w:rPr>
          <w:rFonts w:ascii="Times New Roman" w:hAnsi="Times New Roman" w:cs="Times New Roman"/>
          <w:sz w:val="20"/>
          <w:szCs w:val="20"/>
        </w:rPr>
        <w:t xml:space="preserve">В условиях нараставшего в стране инакомыслия все больший удельный вес в нем стали занимать национальные движения. 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2A80">
        <w:rPr>
          <w:rFonts w:ascii="Times New Roman" w:hAnsi="Times New Roman" w:cs="Times New Roman"/>
          <w:i/>
          <w:sz w:val="20"/>
          <w:szCs w:val="20"/>
        </w:rPr>
        <w:t xml:space="preserve"> К уже существовавшим движениям за право немцев выехать в ФРГ, за возвращение к родным местам крымских татар и </w:t>
      </w:r>
      <w:proofErr w:type="spellStart"/>
      <w:r w:rsidRPr="001C2A80">
        <w:rPr>
          <w:rFonts w:ascii="Times New Roman" w:hAnsi="Times New Roman" w:cs="Times New Roman"/>
          <w:i/>
          <w:sz w:val="20"/>
          <w:szCs w:val="20"/>
        </w:rPr>
        <w:t>турок-месхетинцев</w:t>
      </w:r>
      <w:proofErr w:type="spellEnd"/>
      <w:r w:rsidRPr="001C2A80">
        <w:rPr>
          <w:rFonts w:ascii="Times New Roman" w:hAnsi="Times New Roman" w:cs="Times New Roman"/>
          <w:i/>
          <w:sz w:val="20"/>
          <w:szCs w:val="20"/>
        </w:rPr>
        <w:t xml:space="preserve"> в 1967 г. добавилось массовое движение евреев за выезд в Израиль. В 1972 г. Президиум Верховного Совета СССР отменил все ограничения на выбор советскими немцами места жительства по всей территории страны. В результате из страны за 1970-1986 гг. эмигрировало более 72 тыс. немцев. Выезд советских евреев на свою "историческую родину" за 1967-1985 гг. превысил 275 тыс. человек.</w:t>
      </w:r>
      <w:r w:rsidR="00FB05E5" w:rsidRPr="001C2A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C2A80">
        <w:rPr>
          <w:rFonts w:ascii="Times New Roman" w:hAnsi="Times New Roman" w:cs="Times New Roman"/>
          <w:i/>
          <w:sz w:val="20"/>
          <w:szCs w:val="20"/>
        </w:rPr>
        <w:t>Наиболее массовыми и активными в 70-е гг. были национальные движения в прибалтийских республиках.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C2A80">
        <w:rPr>
          <w:rFonts w:ascii="Times New Roman" w:hAnsi="Times New Roman" w:cs="Times New Roman"/>
          <w:i/>
          <w:sz w:val="20"/>
          <w:szCs w:val="20"/>
        </w:rPr>
        <w:t xml:space="preserve"> Всплеск национализма в союзных республиках не мог не привести и к становлению русского национального движения.</w:t>
      </w:r>
      <w:r w:rsidRPr="001C2A80">
        <w:rPr>
          <w:rFonts w:ascii="Times New Roman" w:hAnsi="Times New Roman" w:cs="Times New Roman"/>
          <w:sz w:val="20"/>
          <w:szCs w:val="20"/>
        </w:rPr>
        <w:t xml:space="preserve"> Его участники выступали за отказ от национально-государственного строительства и переход к административно-территориальному делению страны. Они требовали также большего уважения к русскому народу в любой точке страны. Идеологами русского национального движения в эти годы выступали А. И. Солженицын, И. Р. Шафаревич, И. С. Глазунов, В. А. Солоухин.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2A80">
        <w:rPr>
          <w:rFonts w:ascii="Times New Roman" w:hAnsi="Times New Roman" w:cs="Times New Roman"/>
          <w:sz w:val="20"/>
          <w:szCs w:val="20"/>
        </w:rPr>
        <w:t xml:space="preserve">Эволюция национальной политики. В условиях роста национальных движений власти были вынуждены корректировать национальную политику. Прямые репрессии, как правило, использовались лишь против участников открытых форм протеста. </w:t>
      </w:r>
      <w:r w:rsidRPr="001C2A80">
        <w:rPr>
          <w:rFonts w:ascii="Times New Roman" w:hAnsi="Times New Roman" w:cs="Times New Roman"/>
          <w:i/>
          <w:sz w:val="20"/>
          <w:szCs w:val="20"/>
        </w:rPr>
        <w:t>В отношении же руководства и интеллигенции союзных республик проводилась политика заигрывания. За 20 лет (1965-1984 гг.) тысячи деятелей культуры, промышленности и сельского хозяйства союзных республик были удостоены звания Героя Социалистического Труда, награждены высшими орденами страны.</w:t>
      </w:r>
    </w:p>
    <w:p w:rsidR="00CE04DA" w:rsidRPr="001C2A80" w:rsidRDefault="00CE04DA" w:rsidP="00FB05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C2A80">
        <w:rPr>
          <w:rFonts w:ascii="Times New Roman" w:hAnsi="Times New Roman" w:cs="Times New Roman"/>
          <w:sz w:val="20"/>
          <w:szCs w:val="20"/>
        </w:rPr>
        <w:t xml:space="preserve"> Все это вело к постепенному вызреванию кризиса в межнациональных отношениях. </w:t>
      </w:r>
    </w:p>
    <w:p w:rsidR="00CE04DA" w:rsidRPr="00600DD9" w:rsidRDefault="00CE04DA" w:rsidP="00EE2B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DD9">
        <w:rPr>
          <w:rFonts w:ascii="Times New Roman" w:hAnsi="Times New Roman" w:cs="Times New Roman"/>
          <w:b/>
          <w:sz w:val="24"/>
          <w:szCs w:val="24"/>
        </w:rPr>
        <w:lastRenderedPageBreak/>
        <w:t>Практическ</w:t>
      </w:r>
      <w:r w:rsidR="00FB05E5" w:rsidRPr="00600DD9">
        <w:rPr>
          <w:rFonts w:ascii="Times New Roman" w:hAnsi="Times New Roman" w:cs="Times New Roman"/>
          <w:b/>
          <w:sz w:val="24"/>
          <w:szCs w:val="24"/>
        </w:rPr>
        <w:t xml:space="preserve">ая работа </w:t>
      </w:r>
      <w:r w:rsidRPr="00600DD9">
        <w:rPr>
          <w:rFonts w:ascii="Times New Roman" w:hAnsi="Times New Roman" w:cs="Times New Roman"/>
          <w:b/>
          <w:sz w:val="24"/>
          <w:szCs w:val="24"/>
        </w:rPr>
        <w:t>1</w:t>
      </w:r>
    </w:p>
    <w:p w:rsidR="00CE04DA" w:rsidRPr="00600DD9" w:rsidRDefault="00CE04DA" w:rsidP="00600DD9">
      <w:pPr>
        <w:spacing w:after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</w:rPr>
      </w:pPr>
      <w:r w:rsidRPr="00600DD9">
        <w:rPr>
          <w:rFonts w:ascii="Times New Roman" w:hAnsi="Times New Roman" w:cs="Times New Roman"/>
          <w:b/>
          <w:sz w:val="24"/>
          <w:szCs w:val="24"/>
        </w:rPr>
        <w:t>Тема:</w:t>
      </w:r>
      <w:r w:rsidRPr="00600DD9">
        <w:rPr>
          <w:rFonts w:ascii="Times New Roman" w:hAnsi="Times New Roman" w:cs="Times New Roman"/>
          <w:sz w:val="24"/>
          <w:szCs w:val="24"/>
        </w:rPr>
        <w:t xml:space="preserve"> Анали</w:t>
      </w:r>
      <w:bookmarkStart w:id="0" w:name="_GoBack"/>
      <w:bookmarkEnd w:id="0"/>
      <w:r w:rsidRPr="00600DD9">
        <w:rPr>
          <w:rFonts w:ascii="Times New Roman" w:hAnsi="Times New Roman" w:cs="Times New Roman"/>
          <w:sz w:val="24"/>
          <w:szCs w:val="24"/>
        </w:rPr>
        <w:t>з идеологии, социальной и национальной политики в СССР к началу 1980-х гг.</w:t>
      </w:r>
    </w:p>
    <w:p w:rsidR="00CE04DA" w:rsidRPr="00600DD9" w:rsidRDefault="00CE04DA" w:rsidP="00600DD9">
      <w:pPr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4"/>
          <w:szCs w:val="24"/>
        </w:rPr>
      </w:pPr>
      <w:r w:rsidRPr="00600DD9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FB05E5" w:rsidRPr="00600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DD9">
        <w:rPr>
          <w:rFonts w:ascii="Times New Roman" w:hAnsi="Times New Roman" w:cs="Times New Roman"/>
          <w:sz w:val="24"/>
          <w:szCs w:val="24"/>
        </w:rPr>
        <w:t xml:space="preserve">проанализировать внутреннюю политику государственной власти в СССР к началу 1980-х гг. Выявить особенности идеологии, социальной и национальной </w:t>
      </w:r>
      <w:r w:rsidR="00515ABE" w:rsidRPr="00600DD9">
        <w:rPr>
          <w:rFonts w:ascii="Times New Roman" w:hAnsi="Times New Roman" w:cs="Times New Roman"/>
          <w:sz w:val="24"/>
          <w:szCs w:val="24"/>
        </w:rPr>
        <w:t>политики в СССР.</w:t>
      </w:r>
    </w:p>
    <w:p w:rsidR="00CE04DA" w:rsidRPr="00600DD9" w:rsidRDefault="00CE04DA" w:rsidP="00600DD9">
      <w:pPr>
        <w:spacing w:after="0" w:line="240" w:lineRule="auto"/>
        <w:ind w:left="2410" w:hanging="1701"/>
        <w:jc w:val="both"/>
        <w:rPr>
          <w:rFonts w:ascii="Times New Roman" w:hAnsi="Times New Roman" w:cs="Times New Roman"/>
          <w:sz w:val="24"/>
          <w:szCs w:val="24"/>
        </w:rPr>
      </w:pPr>
      <w:r w:rsidRPr="00600DD9">
        <w:rPr>
          <w:rFonts w:ascii="Times New Roman" w:hAnsi="Times New Roman" w:cs="Times New Roman"/>
          <w:b/>
          <w:sz w:val="24"/>
          <w:szCs w:val="24"/>
        </w:rPr>
        <w:t xml:space="preserve">Ход работы: </w:t>
      </w:r>
      <w:r w:rsidRPr="00600DD9">
        <w:rPr>
          <w:rFonts w:ascii="Times New Roman" w:hAnsi="Times New Roman" w:cs="Times New Roman"/>
          <w:sz w:val="24"/>
          <w:szCs w:val="24"/>
        </w:rPr>
        <w:t>внимательно изучить предложенный материал, выполн</w:t>
      </w:r>
      <w:r w:rsidR="00515ABE" w:rsidRPr="00600DD9">
        <w:rPr>
          <w:rFonts w:ascii="Times New Roman" w:hAnsi="Times New Roman" w:cs="Times New Roman"/>
          <w:sz w:val="24"/>
          <w:szCs w:val="24"/>
        </w:rPr>
        <w:t>ить задания практической работы, сделать вывод.</w:t>
      </w:r>
    </w:p>
    <w:p w:rsidR="00FB05E5" w:rsidRPr="00600DD9" w:rsidRDefault="00FB05E5" w:rsidP="00600DD9">
      <w:pPr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DD9" w:rsidRDefault="001C5B07" w:rsidP="00600DD9">
      <w:p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DD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left:0;text-align:left;margin-left:54.1pt;margin-top:14.25pt;width:526.6pt;height:807.15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FB05E5" w:rsidRPr="00AA5BE6" w:rsidRDefault="00FB05E5" w:rsidP="00FB05E5">
                    <w:pPr>
                      <w:pStyle w:val="9"/>
                    </w:pPr>
                    <w:proofErr w:type="spellStart"/>
                    <w:r w:rsidRPr="00AA5BE6">
                      <w:t>Изм</w:t>
                    </w:r>
                    <w:proofErr w:type="spellEnd"/>
                    <w:r w:rsidRPr="00AA5BE6">
                      <w:t>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FB05E5" w:rsidRPr="00221AB9" w:rsidRDefault="00FB05E5" w:rsidP="00FB05E5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FB05E5" w:rsidRPr="00AA5BE6" w:rsidRDefault="00FB05E5" w:rsidP="00FB05E5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FB05E5" w:rsidRPr="00AA5BE6" w:rsidRDefault="00FB05E5" w:rsidP="00FB05E5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FB05E5" w:rsidRPr="00AA5BE6" w:rsidRDefault="00FB05E5" w:rsidP="00FB05E5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FB05E5" w:rsidRPr="00AA5BE6" w:rsidRDefault="00FB05E5" w:rsidP="00FB05E5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52" filled="f" stroked="f" strokeweight=".25pt">
              <v:textbox style="mso-next-textbox:#_x0000_s1043" inset="1pt,0,1pt,1pt">
                <w:txbxContent>
                  <w:p w:rsidR="00FB05E5" w:rsidRPr="00EE2B43" w:rsidRDefault="00EE2B43" w:rsidP="00FB05E5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EE2B4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FB05E5" w:rsidRDefault="00FB05E5" w:rsidP="00FB05E5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  </w:t>
                    </w:r>
                  </w:p>
                  <w:p w:rsidR="00FB05E5" w:rsidRPr="00AA5BE6" w:rsidRDefault="00FB05E5" w:rsidP="00FB05E5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FB05E5" w:rsidRPr="00AA5BE6" w:rsidRDefault="00FB05E5" w:rsidP="00FB05E5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Разраб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FB05E5" w:rsidRPr="00004FA4" w:rsidRDefault="00FB05E5" w:rsidP="00FB05E5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FB05E5" w:rsidRPr="00AA5BE6" w:rsidRDefault="00FB05E5" w:rsidP="00FB05E5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Провер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FB05E5" w:rsidRPr="00A3140B" w:rsidRDefault="00FB05E5" w:rsidP="00FB05E5">
                      <w:pPr>
                        <w:pStyle w:val="9"/>
                      </w:pPr>
                      <w:r>
                        <w:t>Новикова Е.В.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FB05E5" w:rsidRPr="00AB185D" w:rsidRDefault="00FB05E5" w:rsidP="00FB05E5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B185D">
                        <w:t>Реценз</w:t>
                      </w:r>
                      <w:proofErr w:type="spellEnd"/>
                      <w:r w:rsidRPr="00AB185D">
                        <w:t>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FB05E5" w:rsidRPr="005F346D" w:rsidRDefault="00FB05E5" w:rsidP="00FB05E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FB05E5" w:rsidRPr="00AA5BE6" w:rsidRDefault="00FB05E5" w:rsidP="00FB05E5">
                      <w:pPr>
                        <w:pStyle w:val="9"/>
                      </w:pPr>
                      <w:r>
                        <w:t xml:space="preserve"> 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FB05E5" w:rsidRPr="00AA5BE6" w:rsidRDefault="00FB05E5" w:rsidP="00FB05E5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FB05E5" w:rsidRPr="00AA5BE6" w:rsidRDefault="00FB05E5" w:rsidP="00FB05E5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FB05E5" w:rsidRPr="00E17166" w:rsidRDefault="00FB05E5" w:rsidP="00FB05E5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FB05E5" w:rsidRPr="00FB05E5" w:rsidRDefault="00FB05E5" w:rsidP="00FB05E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B05E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Анализ идеологии, социальной и национальной политики в СССР к началу 1980-х гг.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FB05E5" w:rsidRPr="00AA5BE6" w:rsidRDefault="00FB05E5" w:rsidP="00FB05E5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FB05E5" w:rsidRPr="00AA5BE6" w:rsidRDefault="00FB05E5" w:rsidP="00FB05E5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0,1pt,1pt">
                <w:txbxContent>
                  <w:p w:rsidR="00FB05E5" w:rsidRPr="00EE2B43" w:rsidRDefault="00EE2B43" w:rsidP="00EE2B43">
                    <w:pPr>
                      <w:jc w:val="center"/>
                      <w:rPr>
                        <w:rFonts w:ascii="Times New Roman" w:hAnsi="Times New Roman" w:cs="Times New Roman"/>
                        <w:szCs w:val="26"/>
                      </w:rPr>
                    </w:pPr>
                    <w:r w:rsidRPr="00EE2B43">
                      <w:rPr>
                        <w:rFonts w:ascii="Times New Roman" w:hAnsi="Times New Roman" w:cs="Times New Roman"/>
                        <w:szCs w:val="26"/>
                      </w:rPr>
                      <w:t>2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FB05E5" w:rsidRPr="00004FA4" w:rsidRDefault="00FB05E5" w:rsidP="00FB05E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УЖТ – филиал МИИТ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E04DA" w:rsidRPr="00600DD9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600DD9">
        <w:rPr>
          <w:rFonts w:ascii="Times New Roman" w:hAnsi="Times New Roman" w:cs="Times New Roman"/>
          <w:sz w:val="24"/>
          <w:szCs w:val="24"/>
        </w:rPr>
        <w:t xml:space="preserve">Активизация закрепления пройденного материала (1 курс): </w:t>
      </w:r>
    </w:p>
    <w:p w:rsidR="00600DD9" w:rsidRDefault="00600DD9" w:rsidP="00600DD9">
      <w:p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00DD9">
        <w:rPr>
          <w:rFonts w:ascii="Times New Roman" w:hAnsi="Times New Roman" w:cs="Times New Roman"/>
          <w:sz w:val="24"/>
          <w:szCs w:val="24"/>
        </w:rPr>
        <w:t>асставьте в хронологической последовательности:</w:t>
      </w:r>
    </w:p>
    <w:tbl>
      <w:tblPr>
        <w:tblStyle w:val="a4"/>
        <w:tblW w:w="0" w:type="auto"/>
        <w:tblInd w:w="567" w:type="dxa"/>
        <w:tblLook w:val="04A0"/>
      </w:tblPr>
      <w:tblGrid>
        <w:gridCol w:w="5140"/>
        <w:gridCol w:w="2906"/>
      </w:tblGrid>
      <w:tr w:rsidR="00600DD9" w:rsidTr="00600DD9">
        <w:tc>
          <w:tcPr>
            <w:tcW w:w="5140" w:type="dxa"/>
          </w:tcPr>
          <w:p w:rsidR="00600DD9" w:rsidRPr="00600DD9" w:rsidRDefault="00600DD9" w:rsidP="00600DD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Иосиф Виссарионович Сталин</w:t>
            </w:r>
          </w:p>
        </w:tc>
        <w:tc>
          <w:tcPr>
            <w:tcW w:w="2906" w:type="dxa"/>
          </w:tcPr>
          <w:p w:rsidR="00600DD9" w:rsidRPr="00EE2B43" w:rsidRDefault="00600DD9" w:rsidP="00600D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3">
              <w:rPr>
                <w:rFonts w:ascii="Times New Roman" w:hAnsi="Times New Roman" w:cs="Times New Roman"/>
                <w:sz w:val="24"/>
                <w:szCs w:val="24"/>
              </w:rPr>
              <w:t>А) 1917-1923</w:t>
            </w:r>
          </w:p>
        </w:tc>
      </w:tr>
      <w:tr w:rsidR="00600DD9" w:rsidTr="00600DD9">
        <w:tc>
          <w:tcPr>
            <w:tcW w:w="5140" w:type="dxa"/>
          </w:tcPr>
          <w:p w:rsidR="00600DD9" w:rsidRPr="00600DD9" w:rsidRDefault="00600DD9" w:rsidP="00600DD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Сергеевич Хрущев</w:t>
            </w:r>
          </w:p>
        </w:tc>
        <w:tc>
          <w:tcPr>
            <w:tcW w:w="2906" w:type="dxa"/>
          </w:tcPr>
          <w:p w:rsidR="00600DD9" w:rsidRPr="00EE2B43" w:rsidRDefault="00600DD9" w:rsidP="00600D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3">
              <w:rPr>
                <w:rFonts w:ascii="Times New Roman" w:hAnsi="Times New Roman" w:cs="Times New Roman"/>
                <w:sz w:val="24"/>
                <w:szCs w:val="24"/>
              </w:rPr>
              <w:t>Б) 1923-1953</w:t>
            </w:r>
          </w:p>
        </w:tc>
      </w:tr>
      <w:tr w:rsidR="00600DD9" w:rsidTr="00600DD9">
        <w:tc>
          <w:tcPr>
            <w:tcW w:w="5140" w:type="dxa"/>
          </w:tcPr>
          <w:p w:rsidR="00600DD9" w:rsidRPr="00600DD9" w:rsidRDefault="00600DD9" w:rsidP="00600DD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Ильич Ленин</w:t>
            </w:r>
          </w:p>
        </w:tc>
        <w:tc>
          <w:tcPr>
            <w:tcW w:w="2906" w:type="dxa"/>
          </w:tcPr>
          <w:p w:rsidR="00600DD9" w:rsidRPr="00EE2B43" w:rsidRDefault="00600DD9" w:rsidP="00600D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3">
              <w:rPr>
                <w:rFonts w:ascii="Times New Roman" w:hAnsi="Times New Roman" w:cs="Times New Roman"/>
                <w:sz w:val="24"/>
                <w:szCs w:val="24"/>
              </w:rPr>
              <w:t>В) 1953-1964</w:t>
            </w:r>
          </w:p>
        </w:tc>
      </w:tr>
      <w:tr w:rsidR="00600DD9" w:rsidTr="00600DD9">
        <w:tc>
          <w:tcPr>
            <w:tcW w:w="5140" w:type="dxa"/>
          </w:tcPr>
          <w:p w:rsidR="00600DD9" w:rsidRPr="00600DD9" w:rsidRDefault="00600DD9" w:rsidP="00600DD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Владимирович Андропов</w:t>
            </w:r>
          </w:p>
        </w:tc>
        <w:tc>
          <w:tcPr>
            <w:tcW w:w="2906" w:type="dxa"/>
          </w:tcPr>
          <w:p w:rsidR="00600DD9" w:rsidRPr="00EE2B43" w:rsidRDefault="00600DD9" w:rsidP="00600D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3">
              <w:rPr>
                <w:rFonts w:ascii="Times New Roman" w:hAnsi="Times New Roman" w:cs="Times New Roman"/>
                <w:sz w:val="24"/>
                <w:szCs w:val="24"/>
              </w:rPr>
              <w:t>Г) 1964-1982</w:t>
            </w:r>
          </w:p>
        </w:tc>
      </w:tr>
      <w:tr w:rsidR="00600DD9" w:rsidTr="00600DD9">
        <w:tc>
          <w:tcPr>
            <w:tcW w:w="5140" w:type="dxa"/>
          </w:tcPr>
          <w:p w:rsidR="00600DD9" w:rsidRPr="00600DD9" w:rsidRDefault="00600DD9" w:rsidP="00600DD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 Ильич Брежнев</w:t>
            </w:r>
          </w:p>
        </w:tc>
        <w:tc>
          <w:tcPr>
            <w:tcW w:w="2906" w:type="dxa"/>
          </w:tcPr>
          <w:p w:rsidR="00600DD9" w:rsidRPr="00EE2B43" w:rsidRDefault="00600DD9" w:rsidP="00600D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3">
              <w:rPr>
                <w:rFonts w:ascii="Times New Roman" w:hAnsi="Times New Roman" w:cs="Times New Roman"/>
                <w:sz w:val="24"/>
                <w:szCs w:val="24"/>
              </w:rPr>
              <w:t>Д) 1982-1984</w:t>
            </w:r>
          </w:p>
        </w:tc>
      </w:tr>
    </w:tbl>
    <w:p w:rsidR="00600DD9" w:rsidRDefault="00600DD9" w:rsidP="00600DD9">
      <w:p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</w:t>
      </w:r>
    </w:p>
    <w:p w:rsidR="00600DD9" w:rsidRDefault="00600DD9" w:rsidP="00600DD9">
      <w:p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115" w:rsidRDefault="00136115" w:rsidP="00600DD9">
      <w:p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Раскрыть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механизм </w:t>
      </w:r>
      <w:r w:rsidRPr="00600DD9">
        <w:rPr>
          <w:rFonts w:ascii="Times New Roman" w:hAnsi="Times New Roman" w:cs="Times New Roman"/>
          <w:bCs/>
          <w:iCs/>
          <w:sz w:val="24"/>
          <w:szCs w:val="24"/>
        </w:rPr>
        <w:t>социально-экономического торможения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: причины экономической реформы Косыгина (1965-1970), суть реформы, итоги:</w:t>
      </w:r>
    </w:p>
    <w:p w:rsidR="004F4210" w:rsidRPr="00600DD9" w:rsidRDefault="00136115" w:rsidP="00136115">
      <w:pPr>
        <w:spacing w:after="0" w:line="240" w:lineRule="auto"/>
        <w:ind w:left="567" w:right="-142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="004F4210" w:rsidRPr="00600DD9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0E6" w:rsidRPr="00600DD9" w:rsidRDefault="00F340E6" w:rsidP="00600DD9">
      <w:pPr>
        <w:spacing w:after="0" w:line="240" w:lineRule="auto"/>
        <w:ind w:left="709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4DA" w:rsidRDefault="00136115" w:rsidP="00600DD9">
      <w:pPr>
        <w:spacing w:after="0" w:line="240" w:lineRule="auto"/>
        <w:ind w:left="709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Раскрыть политическое развитие СССР  в середине 1960 -1980 гг.:</w:t>
      </w:r>
    </w:p>
    <w:p w:rsidR="00136115" w:rsidRPr="00600DD9" w:rsidRDefault="00136115" w:rsidP="00136115">
      <w:pPr>
        <w:spacing w:after="0" w:line="240" w:lineRule="auto"/>
        <w:ind w:left="709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Усиление партийного контроля, возрастание роли военно-промышленного комплекса </w:t>
      </w:r>
    </w:p>
    <w:p w:rsidR="004F4210" w:rsidRPr="00600DD9" w:rsidRDefault="004F4210" w:rsidP="00136115">
      <w:pPr>
        <w:spacing w:after="0" w:line="240" w:lineRule="auto"/>
        <w:ind w:left="709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D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611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F4210" w:rsidRPr="00600DD9" w:rsidRDefault="00136115" w:rsidP="00600DD9">
      <w:pPr>
        <w:spacing w:after="0" w:line="240" w:lineRule="auto"/>
        <w:ind w:left="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CE04DA" w:rsidRPr="00600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Конституция СССР 1977 г. (коротко главные </w:t>
      </w:r>
      <w:r w:rsidR="00EE2B43">
        <w:rPr>
          <w:rFonts w:ascii="Times New Roman" w:hAnsi="Times New Roman" w:cs="Times New Roman"/>
          <w:sz w:val="24"/>
          <w:szCs w:val="24"/>
        </w:rPr>
        <w:t xml:space="preserve">и новые </w:t>
      </w:r>
      <w:r>
        <w:rPr>
          <w:rFonts w:ascii="Times New Roman" w:hAnsi="Times New Roman" w:cs="Times New Roman"/>
          <w:sz w:val="24"/>
          <w:szCs w:val="24"/>
        </w:rPr>
        <w:t>положения)</w:t>
      </w:r>
    </w:p>
    <w:p w:rsidR="00136115" w:rsidRPr="00600DD9" w:rsidRDefault="004F4210" w:rsidP="00136115">
      <w:pPr>
        <w:spacing w:after="0" w:line="240" w:lineRule="auto"/>
        <w:ind w:left="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00D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4210" w:rsidRPr="00600DD9" w:rsidRDefault="004F4210" w:rsidP="0060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DD9">
        <w:rPr>
          <w:rFonts w:ascii="Times New Roman" w:hAnsi="Times New Roman" w:cs="Times New Roman"/>
          <w:sz w:val="24"/>
          <w:szCs w:val="24"/>
        </w:rPr>
        <w:br w:type="page"/>
      </w:r>
    </w:p>
    <w:p w:rsidR="00CE04DA" w:rsidRDefault="00EE2B43" w:rsidP="00EE2B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0DD9">
        <w:rPr>
          <w:rFonts w:ascii="Times New Roman" w:hAnsi="Times New Roman" w:cs="Times New Roman"/>
          <w:sz w:val="24"/>
          <w:szCs w:val="24"/>
        </w:rPr>
        <w:lastRenderedPageBreak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B43" w:rsidRPr="00600DD9" w:rsidRDefault="00EE2B43" w:rsidP="00EE2B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E2B43" w:rsidRDefault="00EE2B43" w:rsidP="00EE2B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E2B43" w:rsidRDefault="00EE2B43" w:rsidP="00EE2B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Особенности социальной политики 1965 – 1984 гг.: показать на примере и раскрыть причины сокращения расходов в социальной сфере _______________________________________</w:t>
      </w:r>
    </w:p>
    <w:p w:rsidR="00EE2B43" w:rsidRDefault="00EE2B43" w:rsidP="00EE2B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B43" w:rsidRDefault="00EE2B43" w:rsidP="00EE2B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B43" w:rsidRDefault="00EE2B43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E04DA" w:rsidRPr="00600DD9" w:rsidRDefault="001C5B07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00DD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7" style="position:absolute;left:0;text-align:left;margin-left:56.7pt;margin-top:19.85pt;width:524.05pt;height:802.3pt;z-index:251659264;mso-position-horizontal-relative:page;mso-position-vertical-relative:page" coordsize="20000,20000" o:allowincell="f">
            <v:rect id="_x0000_s1078" style="position:absolute;width:20000;height:20000" filled="f" strokeweight="2pt"/>
            <v:line id="_x0000_s1079" style="position:absolute" from="1093,18949" to="1095,19989" strokeweight="2pt"/>
            <v:line id="_x0000_s1080" style="position:absolute" from="10,18941" to="19977,18942" strokeweight="2pt"/>
            <v:line id="_x0000_s1081" style="position:absolute" from="2186,18949" to="2188,19989" strokeweight="2pt"/>
            <v:line id="_x0000_s1082" style="position:absolute" from="4919,18949" to="4921,19989" strokeweight="2pt"/>
            <v:line id="_x0000_s1083" style="position:absolute" from="6557,18959" to="6559,19989" strokeweight="2pt"/>
            <v:line id="_x0000_s1084" style="position:absolute" from="7650,18949" to="7652,19979" strokeweight="2pt"/>
            <v:line id="_x0000_s1085" style="position:absolute" from="18905,18949" to="18909,19989" strokeweight="2pt"/>
            <v:line id="_x0000_s1086" style="position:absolute" from="10,19293" to="7631,19295" strokeweight="1pt"/>
            <v:line id="_x0000_s1087" style="position:absolute" from="10,19646" to="7631,19647" strokeweight="2pt"/>
            <v:line id="_x0000_s1088" style="position:absolute" from="18919,19296" to="19990,19297" strokeweight="1pt"/>
            <v:rect id="_x0000_s1089" style="position:absolute;left:54;top:19660;width:1000;height:309" filled="f" stroked="f" strokeweight=".25pt">
              <v:textbox style="mso-next-textbox:#_x0000_s1089" inset="1pt,1pt,1pt,1pt">
                <w:txbxContent>
                  <w:p w:rsidR="004F4210" w:rsidRDefault="004F4210" w:rsidP="004F4210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0" style="position:absolute;left:1139;top:19660;width:1001;height:309" filled="f" stroked="f" strokeweight=".25pt">
              <v:textbox style="mso-next-textbox:#_x0000_s1090" inset="1pt,1pt,1pt,1pt">
                <w:txbxContent>
                  <w:p w:rsidR="004F4210" w:rsidRPr="007013E8" w:rsidRDefault="004F4210" w:rsidP="004F4210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1" style="position:absolute;left:2267;top:19660;width:2573;height:309" filled="f" stroked="f" strokeweight=".25pt">
              <v:textbox style="mso-next-textbox:#_x0000_s1091" inset="1pt,1pt,1pt,1pt">
                <w:txbxContent>
                  <w:p w:rsidR="004F4210" w:rsidRPr="007013E8" w:rsidRDefault="004F4210" w:rsidP="004F4210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 xml:space="preserve">№ </w:t>
                    </w:r>
                    <w:proofErr w:type="spellStart"/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докум</w:t>
                    </w:r>
                    <w:proofErr w:type="spellEnd"/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2" style="position:absolute;left:4983;top:19660;width:1534;height:309" filled="f" stroked="f" strokeweight=".25pt">
              <v:textbox style="mso-next-textbox:#_x0000_s1092" inset="1pt,1pt,1pt,1pt">
                <w:txbxContent>
                  <w:p w:rsidR="004F4210" w:rsidRPr="007013E8" w:rsidRDefault="004F4210" w:rsidP="004F4210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proofErr w:type="spellStart"/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93" style="position:absolute;left:6604;top:19660;width:1000;height:309" filled="f" stroked="f" strokeweight=".25pt">
              <v:textbox style="mso-next-textbox:#_x0000_s1093" inset="1pt,1pt,1pt,1pt">
                <w:txbxContent>
                  <w:p w:rsidR="004F4210" w:rsidRPr="007013E8" w:rsidRDefault="004F4210" w:rsidP="004F4210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4" style="position:absolute;left:18949;top:18977;width:1001;height:309" filled="f" stroked="f" strokeweight=".25pt">
              <v:textbox style="mso-next-textbox:#_x0000_s1094" inset="1pt,1pt,1pt,1pt">
                <w:txbxContent>
                  <w:p w:rsidR="004F4210" w:rsidRPr="007013E8" w:rsidRDefault="004F4210" w:rsidP="004F4210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5" style="position:absolute;left:18949;top:19435;width:1001;height:423" filled="f" stroked="f" strokeweight=".25pt">
              <v:textbox style="mso-next-textbox:#_x0000_s1095" inset="1pt,1pt,1pt,1pt">
                <w:txbxContent>
                  <w:p w:rsidR="004F4210" w:rsidRPr="00EE2B43" w:rsidRDefault="00EE2B43" w:rsidP="00EE2B43">
                    <w:pPr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EE2B43">
                      <w:rPr>
                        <w:rFonts w:ascii="Times New Roman" w:eastAsia="Times New Roman" w:hAnsi="Times New Roman" w:cs="Times New Roman"/>
                      </w:rPr>
                      <w:t>2</w:t>
                    </w:r>
                  </w:p>
                </w:txbxContent>
              </v:textbox>
            </v:rect>
            <v:rect id="_x0000_s1096" style="position:absolute;left:7745;top:19221;width:11075;height:477" filled="f" stroked="f" strokeweight=".25pt">
              <v:textbox style="mso-next-textbox:#_x0000_s1096" inset="1pt,1pt,1pt,1pt">
                <w:txbxContent>
                  <w:p w:rsidR="004F4210" w:rsidRPr="00130035" w:rsidRDefault="004F4210" w:rsidP="004F4210">
                    <w:pPr>
                      <w:rPr>
                        <w:rFonts w:ascii="Calibri" w:eastAsia="Times New Roman" w:hAnsi="Calibri" w:cs="Times New Roman"/>
                        <w:szCs w:val="32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EE2B43">
        <w:rPr>
          <w:rFonts w:ascii="Times New Roman" w:hAnsi="Times New Roman" w:cs="Times New Roman"/>
          <w:sz w:val="24"/>
          <w:szCs w:val="24"/>
        </w:rPr>
        <w:t>3.4</w:t>
      </w:r>
      <w:r w:rsidR="00136115">
        <w:rPr>
          <w:rFonts w:ascii="Times New Roman" w:hAnsi="Times New Roman" w:cs="Times New Roman"/>
          <w:sz w:val="24"/>
          <w:szCs w:val="24"/>
        </w:rPr>
        <w:t xml:space="preserve"> Национальная политика и н</w:t>
      </w:r>
      <w:r w:rsidR="00CE04DA" w:rsidRPr="00600DD9">
        <w:rPr>
          <w:rFonts w:ascii="Times New Roman" w:hAnsi="Times New Roman" w:cs="Times New Roman"/>
          <w:sz w:val="24"/>
          <w:szCs w:val="24"/>
        </w:rPr>
        <w:t>ациональные движения в СССР в середине 1960 – 1980 гг. (охарактеризовать проблемную специфику национальных движений данного периода).</w:t>
      </w:r>
    </w:p>
    <w:p w:rsidR="004F4210" w:rsidRPr="00600DD9" w:rsidRDefault="004F4210" w:rsidP="00EE2B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00D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2B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:rsidR="004F4210" w:rsidRPr="00600DD9" w:rsidRDefault="004F4210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E2B43" w:rsidRDefault="00EE2B43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E2B43" w:rsidRDefault="00EE2B43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E2B43" w:rsidRDefault="00EE2B43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E2B43" w:rsidRDefault="00EE2B43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E2B43" w:rsidRDefault="00EE2B43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E2B43" w:rsidRDefault="00EE2B43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E2B43" w:rsidRDefault="00EE2B43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E2B43" w:rsidRDefault="00EE2B43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E2B43" w:rsidRDefault="00EE2B43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F4210" w:rsidRDefault="004F4210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00DD9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EE2B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2B43" w:rsidRPr="00600DD9" w:rsidRDefault="00EE2B43" w:rsidP="00600DD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D043F" w:rsidRPr="00600DD9" w:rsidRDefault="00ED043F" w:rsidP="00600DD9">
      <w:pPr>
        <w:spacing w:after="0" w:line="240" w:lineRule="auto"/>
        <w:rPr>
          <w:sz w:val="24"/>
          <w:szCs w:val="24"/>
        </w:rPr>
      </w:pPr>
    </w:p>
    <w:sectPr w:rsidR="00ED043F" w:rsidRPr="00600DD9" w:rsidSect="001C2A80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12F8"/>
    <w:multiLevelType w:val="hybridMultilevel"/>
    <w:tmpl w:val="C032C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DA"/>
    <w:rsid w:val="00136115"/>
    <w:rsid w:val="001973A1"/>
    <w:rsid w:val="001C2A80"/>
    <w:rsid w:val="001C5B07"/>
    <w:rsid w:val="002E5811"/>
    <w:rsid w:val="003F7B6E"/>
    <w:rsid w:val="004D4BE9"/>
    <w:rsid w:val="004F4210"/>
    <w:rsid w:val="00515ABE"/>
    <w:rsid w:val="00580AC2"/>
    <w:rsid w:val="005927A6"/>
    <w:rsid w:val="00600DD9"/>
    <w:rsid w:val="00646212"/>
    <w:rsid w:val="008C5505"/>
    <w:rsid w:val="00A6330E"/>
    <w:rsid w:val="00CA0478"/>
    <w:rsid w:val="00CE04DA"/>
    <w:rsid w:val="00ED043F"/>
    <w:rsid w:val="00EE2B43"/>
    <w:rsid w:val="00F340E6"/>
    <w:rsid w:val="00FB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9"/>
    <w:basedOn w:val="a"/>
    <w:link w:val="90"/>
    <w:qFormat/>
    <w:rsid w:val="00FB05E5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90">
    <w:name w:val="9 Знак"/>
    <w:basedOn w:val="a0"/>
    <w:link w:val="9"/>
    <w:rsid w:val="00FB05E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3">
    <w:name w:val="Чертежный"/>
    <w:rsid w:val="00FB05E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4">
    <w:name w:val="Table Grid"/>
    <w:basedOn w:val="a1"/>
    <w:uiPriority w:val="59"/>
    <w:rsid w:val="00600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0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EAF168-BE60-4B04-9624-45AC78EE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ytgt</cp:lastModifiedBy>
  <cp:revision>12</cp:revision>
  <cp:lastPrinted>2015-08-31T09:03:00Z</cp:lastPrinted>
  <dcterms:created xsi:type="dcterms:W3CDTF">2014-09-08T19:22:00Z</dcterms:created>
  <dcterms:modified xsi:type="dcterms:W3CDTF">2015-08-31T09:03:00Z</dcterms:modified>
</cp:coreProperties>
</file>