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2C" w:rsidRDefault="00C2422C" w:rsidP="00C2422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НАПИСАТЬ  ТЕМЫ-ЛЕКЦИИ  ПО  ПЛАНУ,</w:t>
      </w:r>
    </w:p>
    <w:p w:rsidR="00C2422C" w:rsidRDefault="00C2422C" w:rsidP="00C2422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ПИСАТЬ  ПРАКТИЧЕСКИЕ  РАБОТЫ</w:t>
      </w:r>
    </w:p>
    <w:p w:rsidR="00C2422C" w:rsidRDefault="00C2422C" w:rsidP="00C2422C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(ОТСЫЛАТЬ  И  ПРАКТИЧЕСКИЕ  И  ЛЕКЦИИ)</w:t>
      </w:r>
      <w:bookmarkStart w:id="0" w:name="_GoBack"/>
      <w:bookmarkEnd w:id="0"/>
    </w:p>
    <w:tbl>
      <w:tblPr>
        <w:tblpPr w:leftFromText="180" w:rightFromText="180" w:vertAnchor="text" w:horzAnchor="margin" w:tblpY="3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9568"/>
        <w:gridCol w:w="3118"/>
      </w:tblGrid>
      <w:tr w:rsidR="00C2422C" w:rsidRPr="00C2422C" w:rsidTr="00C2422C">
        <w:trPr>
          <w:trHeight w:val="316"/>
        </w:trPr>
        <w:tc>
          <w:tcPr>
            <w:tcW w:w="1597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68" w:type="dxa"/>
            <w:shd w:val="clear" w:color="auto" w:fill="auto"/>
          </w:tcPr>
          <w:p w:rsidR="00C2422C" w:rsidRPr="00C2422C" w:rsidRDefault="00C2422C" w:rsidP="00C2422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b/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b/>
                <w:sz w:val="28"/>
                <w:szCs w:val="28"/>
              </w:rPr>
              <w:t>3.3. Измерение параметров элект</w:t>
            </w:r>
            <w:r w:rsidRPr="00C2422C">
              <w:rPr>
                <w:rStyle w:val="10pt"/>
                <w:rFonts w:eastAsiaTheme="minorHAnsi"/>
                <w:b/>
                <w:sz w:val="28"/>
                <w:szCs w:val="28"/>
              </w:rPr>
              <w:softHyphen/>
              <w:t>рических цепей</w:t>
            </w:r>
          </w:p>
          <w:p w:rsidR="00C2422C" w:rsidRPr="00C2422C" w:rsidRDefault="00C2422C" w:rsidP="00C2422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sz w:val="28"/>
                <w:szCs w:val="28"/>
              </w:rPr>
              <w:t>Классификация электрических сопротивлений. Способы измерения больших, малых и сред</w:t>
            </w:r>
            <w:r w:rsidRPr="00C2422C">
              <w:rPr>
                <w:rStyle w:val="10pt"/>
                <w:rFonts w:eastAsiaTheme="minorHAnsi"/>
                <w:sz w:val="28"/>
                <w:szCs w:val="28"/>
              </w:rPr>
              <w:softHyphen/>
              <w:t>них электрических сопротивлений.</w:t>
            </w:r>
          </w:p>
        </w:tc>
        <w:tc>
          <w:tcPr>
            <w:tcW w:w="3118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b/>
                <w:sz w:val="28"/>
                <w:szCs w:val="28"/>
              </w:rPr>
              <w:t>16.04.2020</w:t>
            </w:r>
          </w:p>
        </w:tc>
      </w:tr>
      <w:tr w:rsidR="00C2422C" w:rsidRPr="00C2422C" w:rsidTr="00C2422C">
        <w:tc>
          <w:tcPr>
            <w:tcW w:w="1597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68" w:type="dxa"/>
            <w:shd w:val="clear" w:color="auto" w:fill="auto"/>
          </w:tcPr>
          <w:p w:rsidR="00C2422C" w:rsidRPr="00C2422C" w:rsidRDefault="00C2422C" w:rsidP="00C2422C">
            <w:pPr>
              <w:rPr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sz w:val="28"/>
                <w:szCs w:val="28"/>
              </w:rPr>
              <w:t>Измерение сопротивления заземления. Сопротивление изоляции и способы его измерения.</w:t>
            </w:r>
          </w:p>
        </w:tc>
        <w:tc>
          <w:tcPr>
            <w:tcW w:w="3118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b/>
                <w:sz w:val="28"/>
                <w:szCs w:val="28"/>
              </w:rPr>
              <w:t>18.04.2020</w:t>
            </w:r>
          </w:p>
        </w:tc>
      </w:tr>
      <w:tr w:rsidR="00C2422C" w:rsidRPr="00C2422C" w:rsidTr="00C2422C">
        <w:trPr>
          <w:trHeight w:val="1365"/>
        </w:trPr>
        <w:tc>
          <w:tcPr>
            <w:tcW w:w="1597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8" w:type="dxa"/>
            <w:shd w:val="clear" w:color="auto" w:fill="auto"/>
          </w:tcPr>
          <w:p w:rsidR="00C2422C" w:rsidRPr="00C2422C" w:rsidRDefault="00C2422C" w:rsidP="00C2422C">
            <w:pPr>
              <w:rPr>
                <w:rStyle w:val="10pt"/>
                <w:rFonts w:eastAsiaTheme="minorHAnsi"/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sz w:val="28"/>
                <w:szCs w:val="28"/>
              </w:rPr>
              <w:t>Способы измерения емкости, индуктивности и взаимной индуктивности.</w:t>
            </w:r>
            <w:r>
              <w:rPr>
                <w:rStyle w:val="10pt"/>
                <w:rFonts w:eastAsiaTheme="minorHAnsi"/>
                <w:sz w:val="28"/>
                <w:szCs w:val="28"/>
              </w:rPr>
              <w:t xml:space="preserve"> </w:t>
            </w:r>
            <w:r w:rsidRPr="00C2422C">
              <w:rPr>
                <w:rStyle w:val="10pt"/>
                <w:rFonts w:eastAsiaTheme="minorHAnsi"/>
                <w:sz w:val="28"/>
                <w:szCs w:val="28"/>
              </w:rPr>
              <w:t>Измерительные мосты постоянного и переменного тока. Автоматические мосты.</w:t>
            </w:r>
          </w:p>
        </w:tc>
        <w:tc>
          <w:tcPr>
            <w:tcW w:w="3118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b/>
                <w:sz w:val="28"/>
                <w:szCs w:val="28"/>
              </w:rPr>
              <w:t>20.04.2020</w:t>
            </w:r>
          </w:p>
        </w:tc>
      </w:tr>
      <w:tr w:rsidR="00C2422C" w:rsidRPr="00C2422C" w:rsidTr="00C2422C">
        <w:tc>
          <w:tcPr>
            <w:tcW w:w="1597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68" w:type="dxa"/>
            <w:shd w:val="clear" w:color="auto" w:fill="auto"/>
          </w:tcPr>
          <w:p w:rsidR="00C2422C" w:rsidRPr="00C2422C" w:rsidRDefault="00C2422C" w:rsidP="00C2422C">
            <w:pPr>
              <w:rPr>
                <w:rStyle w:val="10pt"/>
                <w:rFonts w:eastAsiaTheme="minorHAnsi"/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sz w:val="28"/>
                <w:szCs w:val="28"/>
              </w:rPr>
              <w:t>Функциональные возможности цифровых приборов, применяемых при обслуживании уст</w:t>
            </w:r>
            <w:r w:rsidRPr="00C2422C">
              <w:rPr>
                <w:rStyle w:val="10pt"/>
                <w:rFonts w:eastAsiaTheme="minorHAnsi"/>
                <w:sz w:val="28"/>
                <w:szCs w:val="28"/>
              </w:rPr>
              <w:softHyphen/>
              <w:t xml:space="preserve">ройств СЦБ и систем </w:t>
            </w:r>
            <w:proofErr w:type="gramStart"/>
            <w:r w:rsidRPr="00C2422C">
              <w:rPr>
                <w:rStyle w:val="10pt"/>
                <w:rFonts w:eastAsiaTheme="minorHAnsi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</w:tc>
      </w:tr>
      <w:tr w:rsidR="00C2422C" w:rsidRPr="00C2422C" w:rsidTr="00C2422C">
        <w:tc>
          <w:tcPr>
            <w:tcW w:w="1597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68" w:type="dxa"/>
            <w:shd w:val="clear" w:color="auto" w:fill="auto"/>
          </w:tcPr>
          <w:p w:rsidR="00C2422C" w:rsidRPr="00C2422C" w:rsidRDefault="00C2422C" w:rsidP="00C2422C">
            <w:pPr>
              <w:rPr>
                <w:rStyle w:val="10pt"/>
                <w:rFonts w:eastAsiaTheme="minorHAnsi"/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sz w:val="28"/>
                <w:szCs w:val="28"/>
              </w:rPr>
              <w:t>Практическая  работа 8</w:t>
            </w:r>
          </w:p>
          <w:p w:rsidR="00C2422C" w:rsidRPr="00C2422C" w:rsidRDefault="00C2422C" w:rsidP="00C2422C">
            <w:pPr>
              <w:rPr>
                <w:rStyle w:val="10pt"/>
                <w:rFonts w:eastAsiaTheme="minorHAnsi"/>
                <w:sz w:val="28"/>
                <w:szCs w:val="28"/>
              </w:rPr>
            </w:pPr>
            <w:r w:rsidRPr="00C2422C">
              <w:rPr>
                <w:rStyle w:val="10pt"/>
                <w:rFonts w:eastAsiaTheme="minorHAnsi"/>
                <w:sz w:val="28"/>
                <w:szCs w:val="28"/>
              </w:rPr>
              <w:t>Измерение средних сопротивлений одинарным измерительным мостом и омметром.</w:t>
            </w:r>
          </w:p>
          <w:p w:rsidR="00C2422C" w:rsidRPr="00C2422C" w:rsidRDefault="00C2422C" w:rsidP="00C2422C">
            <w:pPr>
              <w:rPr>
                <w:rStyle w:val="10pt"/>
                <w:rFonts w:eastAsiaTheme="min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2422C" w:rsidRPr="00C2422C" w:rsidRDefault="00C2422C" w:rsidP="00C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2C">
              <w:rPr>
                <w:rFonts w:ascii="Times New Roman" w:hAnsi="Times New Roman" w:cs="Times New Roman"/>
                <w:b/>
                <w:sz w:val="28"/>
                <w:szCs w:val="28"/>
              </w:rPr>
              <w:t>24.04.2020</w:t>
            </w:r>
          </w:p>
        </w:tc>
      </w:tr>
    </w:tbl>
    <w:p w:rsidR="00C2422C" w:rsidRDefault="00C2422C"/>
    <w:sectPr w:rsidR="00C2422C" w:rsidSect="00C2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2C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32C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2422C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rsid w:val="00C24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rsid w:val="00C24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2020-04-13T21:41:00Z</dcterms:created>
  <dcterms:modified xsi:type="dcterms:W3CDTF">2020-04-13T21:50:00Z</dcterms:modified>
</cp:coreProperties>
</file>